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A53" w:rsidRDefault="004A2A53" w:rsidP="004A2A53">
      <w:pPr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PÚBLICAÇÃO DAS NOTAS E DA CLASSIFICAÇÃO DEFINITIVA</w:t>
      </w:r>
    </w:p>
    <w:p w:rsidR="004A2A53" w:rsidRDefault="004A2A53" w:rsidP="004A2A53">
      <w:pPr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TESTE SELETIVO SIMPLIFICADO Nº 08/2021</w:t>
      </w:r>
    </w:p>
    <w:p w:rsidR="004A2A53" w:rsidRDefault="004A2A53" w:rsidP="004A2A53">
      <w:pPr>
        <w:spacing w:after="120" w:line="276" w:lineRule="auto"/>
        <w:jc w:val="both"/>
        <w:rPr>
          <w:rFonts w:ascii="Arial" w:eastAsia="Times New Roman" w:hAnsi="Arial" w:cs="Arial"/>
          <w:sz w:val="16"/>
          <w:szCs w:val="16"/>
          <w:lang w:eastAsia="pt-BR"/>
        </w:rPr>
      </w:pPr>
    </w:p>
    <w:p w:rsidR="004A2A53" w:rsidRDefault="004A2A53" w:rsidP="004A2A53">
      <w:pPr>
        <w:spacing w:after="120" w:line="276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O MUNICÍPIO DE CELSO RAMOS/SC, através da Comissão do Processo Seletivo Simplificado (Nomeada pelo Decreto Municipal n. 2880/2021), faz saber a quem possa interessar a publicação das </w:t>
      </w:r>
      <w:r>
        <w:rPr>
          <w:rFonts w:ascii="Arial" w:eastAsia="Times New Roman" w:hAnsi="Arial" w:cs="Arial"/>
          <w:lang w:eastAsia="pt-BR"/>
        </w:rPr>
        <w:tab/>
        <w:t>NOTAS e da CLASSIFICAÇÃO DEFINITIVA ao EDITAL DO TESTE SELETIVO SIMPLIFICADO Nº 08/2021, conforme segue:</w:t>
      </w:r>
    </w:p>
    <w:p w:rsidR="004A2A53" w:rsidRDefault="004A2A53" w:rsidP="004A2A53">
      <w:pPr>
        <w:spacing w:after="120" w:line="276" w:lineRule="auto"/>
        <w:jc w:val="both"/>
        <w:rPr>
          <w:rFonts w:ascii="Arial" w:eastAsia="Times New Roman" w:hAnsi="Arial" w:cs="Arial"/>
          <w:lang w:eastAsia="pt-BR"/>
        </w:rPr>
      </w:pPr>
    </w:p>
    <w:p w:rsidR="004A2A53" w:rsidRDefault="004A2A53" w:rsidP="004A2A53">
      <w:pPr>
        <w:spacing w:after="120" w:line="276" w:lineRule="auto"/>
        <w:jc w:val="center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OPERADOR DE MAQUINAS</w:t>
      </w:r>
    </w:p>
    <w:tbl>
      <w:tblPr>
        <w:tblStyle w:val="Tabelacomgrade1"/>
        <w:tblW w:w="0" w:type="auto"/>
        <w:tblLayout w:type="fixed"/>
        <w:tblLook w:val="04A0"/>
      </w:tblPr>
      <w:tblGrid>
        <w:gridCol w:w="1526"/>
        <w:gridCol w:w="4252"/>
        <w:gridCol w:w="1590"/>
      </w:tblGrid>
      <w:tr w:rsidR="004A2A53" w:rsidTr="004A2A53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4A2A53" w:rsidRDefault="004A2A53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Classificação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4A2A53" w:rsidRDefault="004A2A53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Candidato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4A2A53" w:rsidRDefault="004A2A53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Pontuação Considerada</w:t>
            </w:r>
          </w:p>
        </w:tc>
      </w:tr>
      <w:tr w:rsidR="004A2A53" w:rsidTr="004A2A53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A53" w:rsidRDefault="004A2A53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A53" w:rsidRDefault="004A2A53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ADEMAR OTÁVIO DE MATTIA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A53" w:rsidRDefault="004A2A53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27</w:t>
            </w:r>
          </w:p>
        </w:tc>
      </w:tr>
      <w:tr w:rsidR="004A2A53" w:rsidTr="004A2A53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A53" w:rsidRDefault="004A2A53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A53" w:rsidRDefault="004A2A53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DANILO DA SILVA</w:t>
            </w:r>
            <w:bookmarkStart w:id="0" w:name="_GoBack"/>
            <w:bookmarkEnd w:id="0"/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A53" w:rsidRDefault="004A2A53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</w:t>
            </w:r>
          </w:p>
        </w:tc>
      </w:tr>
    </w:tbl>
    <w:p w:rsidR="004A2A53" w:rsidRDefault="004A2A53" w:rsidP="004A2A53">
      <w:pPr>
        <w:spacing w:after="200" w:line="276" w:lineRule="auto"/>
        <w:rPr>
          <w:rFonts w:eastAsia="Times New Roman"/>
          <w:lang w:eastAsia="pt-BR"/>
        </w:rPr>
      </w:pPr>
    </w:p>
    <w:p w:rsidR="004A2A53" w:rsidRDefault="004A2A53" w:rsidP="004A2A53">
      <w:pPr>
        <w:spacing w:after="200" w:line="276" w:lineRule="auto"/>
        <w:jc w:val="center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Celso Ramos/SC, 30 de junho de 2021</w:t>
      </w:r>
    </w:p>
    <w:p w:rsidR="004A2A53" w:rsidRDefault="004A2A53" w:rsidP="004A2A53">
      <w:pPr>
        <w:spacing w:after="200" w:line="276" w:lineRule="auto"/>
        <w:jc w:val="center"/>
        <w:rPr>
          <w:rFonts w:ascii="Arial" w:eastAsia="Times New Roman" w:hAnsi="Arial" w:cs="Arial"/>
          <w:lang w:eastAsia="pt-BR"/>
        </w:rPr>
      </w:pPr>
    </w:p>
    <w:p w:rsidR="004A2A53" w:rsidRDefault="004A2A53" w:rsidP="004A2A53">
      <w:pPr>
        <w:spacing w:after="20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FRACIELE RIETA MARTINELI                     CRISTIANO SCHOENARDIE</w:t>
      </w:r>
    </w:p>
    <w:p w:rsidR="004A2A53" w:rsidRDefault="004A2A53" w:rsidP="004A2A53">
      <w:pPr>
        <w:spacing w:after="200" w:line="240" w:lineRule="auto"/>
        <w:jc w:val="right"/>
        <w:rPr>
          <w:rFonts w:ascii="Arial" w:eastAsia="Times New Roman" w:hAnsi="Arial" w:cs="Arial"/>
          <w:lang w:eastAsia="pt-BR"/>
        </w:rPr>
      </w:pPr>
    </w:p>
    <w:p w:rsidR="004A2A53" w:rsidRDefault="004A2A53" w:rsidP="004A2A53">
      <w:pPr>
        <w:spacing w:after="200" w:line="24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LUIZ CARLOS TRAMONTIN                         ERACLIDES ALBINO DO NASCIMENTO</w:t>
      </w:r>
    </w:p>
    <w:p w:rsidR="004A2A53" w:rsidRDefault="004A2A53" w:rsidP="004A2A53">
      <w:pPr>
        <w:spacing w:after="200" w:line="240" w:lineRule="auto"/>
        <w:jc w:val="center"/>
        <w:rPr>
          <w:rFonts w:ascii="Arial" w:eastAsia="Times New Roman" w:hAnsi="Arial" w:cs="Arial"/>
          <w:lang w:eastAsia="pt-BR"/>
        </w:rPr>
      </w:pPr>
    </w:p>
    <w:p w:rsidR="004A2A53" w:rsidRDefault="004A2A53" w:rsidP="004A2A53">
      <w:pPr>
        <w:spacing w:after="200" w:line="24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MAURÍCIO LUIZ DE FARIAS</w:t>
      </w:r>
      <w:r>
        <w:rPr>
          <w:rFonts w:ascii="Arial" w:eastAsia="Times New Roman" w:hAnsi="Arial" w:cs="Arial"/>
          <w:lang w:eastAsia="pt-BR"/>
        </w:rPr>
        <w:tab/>
      </w:r>
      <w:r>
        <w:rPr>
          <w:rFonts w:ascii="Arial" w:eastAsia="Times New Roman" w:hAnsi="Arial" w:cs="Arial"/>
          <w:lang w:eastAsia="pt-BR"/>
        </w:rPr>
        <w:tab/>
        <w:t xml:space="preserve"> LUIZANGELO GRASSI</w:t>
      </w:r>
    </w:p>
    <w:p w:rsidR="004A2A53" w:rsidRDefault="004A2A53" w:rsidP="004A2A53">
      <w:pPr>
        <w:spacing w:after="200" w:line="24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ab/>
      </w:r>
      <w:r>
        <w:rPr>
          <w:rFonts w:ascii="Arial" w:eastAsia="Times New Roman" w:hAnsi="Arial" w:cs="Arial"/>
          <w:lang w:eastAsia="pt-BR"/>
        </w:rPr>
        <w:tab/>
      </w:r>
      <w:r>
        <w:rPr>
          <w:rFonts w:ascii="Arial" w:eastAsia="Times New Roman" w:hAnsi="Arial" w:cs="Arial"/>
          <w:lang w:eastAsia="pt-BR"/>
        </w:rPr>
        <w:tab/>
      </w:r>
      <w:r>
        <w:rPr>
          <w:rFonts w:ascii="Arial" w:eastAsia="Times New Roman" w:hAnsi="Arial" w:cs="Arial"/>
          <w:lang w:eastAsia="pt-BR"/>
        </w:rPr>
        <w:tab/>
      </w:r>
      <w:r>
        <w:rPr>
          <w:rFonts w:ascii="Arial" w:eastAsia="Times New Roman" w:hAnsi="Arial" w:cs="Arial"/>
          <w:lang w:eastAsia="pt-BR"/>
        </w:rPr>
        <w:tab/>
      </w:r>
      <w:r>
        <w:rPr>
          <w:rFonts w:ascii="Arial" w:eastAsia="Times New Roman" w:hAnsi="Arial" w:cs="Arial"/>
          <w:lang w:eastAsia="pt-BR"/>
        </w:rPr>
        <w:tab/>
      </w:r>
      <w:r>
        <w:rPr>
          <w:rFonts w:ascii="Arial" w:eastAsia="Times New Roman" w:hAnsi="Arial" w:cs="Arial"/>
          <w:lang w:eastAsia="pt-BR"/>
        </w:rPr>
        <w:tab/>
        <w:t>PREFEITO</w:t>
      </w:r>
    </w:p>
    <w:p w:rsidR="004A2A53" w:rsidRDefault="004A2A53" w:rsidP="004A2A53"/>
    <w:p w:rsidR="008D7F92" w:rsidRDefault="008D7F92"/>
    <w:sectPr w:rsidR="008D7F92" w:rsidSect="000E4C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A2A53"/>
    <w:rsid w:val="000E4C7D"/>
    <w:rsid w:val="004A2A53"/>
    <w:rsid w:val="008D7F92"/>
    <w:rsid w:val="00907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A53"/>
    <w:pPr>
      <w:spacing w:line="25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uiPriority w:val="59"/>
    <w:rsid w:val="004A2A5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4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dcterms:created xsi:type="dcterms:W3CDTF">2021-07-01T12:07:00Z</dcterms:created>
  <dcterms:modified xsi:type="dcterms:W3CDTF">2021-07-01T12:07:00Z</dcterms:modified>
</cp:coreProperties>
</file>