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3F" w:rsidRPr="00C47D4C" w:rsidRDefault="00F62A3F" w:rsidP="00F62A3F">
      <w:pPr>
        <w:jc w:val="both"/>
        <w:rPr>
          <w:rFonts w:ascii="Arial" w:hAnsi="Arial" w:cs="Arial"/>
          <w:b/>
        </w:rPr>
      </w:pP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CONTRATO ADMINISTRATIVO </w:t>
      </w:r>
    </w:p>
    <w:p w:rsidR="00F316EC" w:rsidRDefault="00F316EC" w:rsidP="00F316EC">
      <w:pPr>
        <w:spacing w:line="360" w:lineRule="auto"/>
        <w:jc w:val="center"/>
        <w:rPr>
          <w:rFonts w:ascii="Arial" w:eastAsia="Times New Roman" w:hAnsi="Arial" w:cs="Arial"/>
          <w:b/>
        </w:rPr>
      </w:pPr>
      <w:r w:rsidRPr="00A4191B">
        <w:rPr>
          <w:rFonts w:ascii="Arial" w:eastAsia="Times New Roman" w:hAnsi="Arial" w:cs="Arial"/>
          <w:b/>
        </w:rPr>
        <w:t xml:space="preserve">PROCESSO: </w:t>
      </w:r>
      <w:r w:rsidR="00D61557">
        <w:rPr>
          <w:rFonts w:ascii="Arial" w:eastAsia="Times New Roman" w:hAnsi="Arial" w:cs="Arial"/>
          <w:b/>
        </w:rPr>
        <w:t>31/2021</w:t>
      </w:r>
      <w:r w:rsidRPr="00A4191B">
        <w:rPr>
          <w:rFonts w:ascii="Arial" w:eastAsia="Times New Roman" w:hAnsi="Arial" w:cs="Arial"/>
          <w:b/>
        </w:rPr>
        <w:t xml:space="preserve"> – PREGÃO: </w:t>
      </w:r>
      <w:r w:rsidR="008A49A6">
        <w:rPr>
          <w:rFonts w:ascii="Arial" w:eastAsia="Times New Roman" w:hAnsi="Arial" w:cs="Arial"/>
          <w:b/>
        </w:rPr>
        <w:t>23/2021</w:t>
      </w:r>
    </w:p>
    <w:p w:rsidR="00C00D7A" w:rsidRPr="00A4191B" w:rsidRDefault="008A49A6" w:rsidP="00F316EC">
      <w:pPr>
        <w:spacing w:line="360" w:lineRule="auto"/>
        <w:jc w:val="center"/>
        <w:rPr>
          <w:rFonts w:ascii="Arial" w:eastAsia="Times New Roman" w:hAnsi="Arial" w:cs="Arial"/>
          <w:b/>
        </w:rPr>
      </w:pPr>
      <w:r>
        <w:rPr>
          <w:rFonts w:ascii="Arial" w:eastAsia="Times New Roman" w:hAnsi="Arial" w:cs="Arial"/>
          <w:b/>
        </w:rPr>
        <w:t>CONTRATO 82</w:t>
      </w:r>
      <w:r w:rsidR="00C00D7A">
        <w:rPr>
          <w:rFonts w:ascii="Arial" w:eastAsia="Times New Roman" w:hAnsi="Arial" w:cs="Arial"/>
          <w:b/>
        </w:rPr>
        <w:t>/2021</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p>
    <w:p w:rsidR="00F316EC" w:rsidRPr="00A4191B" w:rsidRDefault="00F316EC" w:rsidP="00F316EC">
      <w:pPr>
        <w:spacing w:line="360" w:lineRule="auto"/>
        <w:ind w:firstLine="709"/>
        <w:jc w:val="both"/>
        <w:rPr>
          <w:rFonts w:ascii="Arial" w:eastAsia="Times New Roman" w:hAnsi="Arial" w:cs="Arial"/>
        </w:rPr>
      </w:pPr>
      <w:r w:rsidRPr="00A4191B">
        <w:rPr>
          <w:rFonts w:ascii="Arial" w:eastAsia="Times New Roman" w:hAnsi="Arial" w:cs="Arial"/>
        </w:rPr>
        <w:t xml:space="preserve">Pelo presente instrumento que entre si celebram, de um lado o Município de CELSO RAMOS, pessoa jurídica de direito público interno, inscrito no CNPJ sob n° 78.493.343/0001-22 com sede sito à RUA DOM DANIEL HOSTIN Nº930 - centro, </w:t>
      </w:r>
      <w:r w:rsidRPr="00A4191B">
        <w:rPr>
          <w:rFonts w:ascii="Arial" w:hAnsi="Arial" w:cs="Arial"/>
        </w:rPr>
        <w:t xml:space="preserve">SC representado neste ato pelo Prefeito </w:t>
      </w:r>
      <w:r w:rsidRPr="00A4191B">
        <w:rPr>
          <w:rFonts w:ascii="Arial" w:hAnsi="Arial" w:cs="Arial"/>
          <w:shd w:val="clear" w:color="auto" w:fill="FFFFFF"/>
        </w:rPr>
        <w:t>Senhor</w:t>
      </w:r>
      <w:r w:rsidRPr="00A4191B">
        <w:rPr>
          <w:rStyle w:val="apple-converted-space"/>
          <w:rFonts w:ascii="Arial" w:hAnsi="Arial" w:cs="Arial"/>
          <w:shd w:val="clear" w:color="auto" w:fill="FFFFFF"/>
        </w:rPr>
        <w:t> </w:t>
      </w:r>
      <w:r w:rsidR="008E1642">
        <w:rPr>
          <w:rFonts w:ascii="Arial" w:hAnsi="Arial" w:cs="Arial"/>
          <w:b/>
          <w:bCs/>
          <w:shd w:val="clear" w:color="auto" w:fill="FFFFFF"/>
        </w:rPr>
        <w:t>LUIZANGELO GRASSI</w:t>
      </w:r>
      <w:r w:rsidRPr="00A4191B">
        <w:rPr>
          <w:rFonts w:ascii="Arial" w:hAnsi="Arial" w:cs="Arial"/>
          <w:b/>
          <w:bCs/>
          <w:shd w:val="clear" w:color="auto" w:fill="FFFFFF"/>
        </w:rPr>
        <w:t>,</w:t>
      </w:r>
      <w:r w:rsidRPr="00A4191B">
        <w:rPr>
          <w:rFonts w:ascii="Arial" w:eastAsia="Times New Roman" w:hAnsi="Arial" w:cs="Arial"/>
        </w:rPr>
        <w:t xml:space="preserve"> doravante denominado simplesmente </w:t>
      </w:r>
      <w:r w:rsidRPr="00A4191B">
        <w:rPr>
          <w:rFonts w:ascii="Arial" w:eastAsia="Times New Roman" w:hAnsi="Arial" w:cs="Arial"/>
          <w:b/>
          <w:bCs/>
        </w:rPr>
        <w:t>CONTRATANTE</w:t>
      </w:r>
      <w:r w:rsidRPr="00A4191B">
        <w:rPr>
          <w:rFonts w:ascii="Arial" w:eastAsia="Times New Roman" w:hAnsi="Arial" w:cs="Arial"/>
        </w:rPr>
        <w:t xml:space="preserve">, e de outro lado </w:t>
      </w:r>
      <w:proofErr w:type="gramStart"/>
      <w:r w:rsidRPr="00A4191B">
        <w:rPr>
          <w:rFonts w:ascii="Arial" w:eastAsia="Times New Roman" w:hAnsi="Arial" w:cs="Arial"/>
        </w:rPr>
        <w:t>a</w:t>
      </w:r>
      <w:proofErr w:type="gramEnd"/>
      <w:r w:rsidRPr="00A4191B">
        <w:rPr>
          <w:rFonts w:ascii="Arial" w:eastAsia="Times New Roman" w:hAnsi="Arial" w:cs="Arial"/>
        </w:rPr>
        <w:t xml:space="preserve"> empresa </w:t>
      </w:r>
      <w:r w:rsidR="008A49A6">
        <w:rPr>
          <w:rFonts w:ascii="Arial" w:hAnsi="Arial" w:cs="Arial"/>
          <w:b/>
          <w:bCs/>
          <w:shd w:val="clear" w:color="auto" w:fill="FFFFFF"/>
        </w:rPr>
        <w:t>SAN MARINMO ONIBUS LTDA</w:t>
      </w:r>
      <w:r w:rsidR="00C97C8B">
        <w:rPr>
          <w:rFonts w:ascii="Arial" w:hAnsi="Arial" w:cs="Arial"/>
          <w:b/>
          <w:bCs/>
          <w:shd w:val="clear" w:color="auto" w:fill="FFFFFF"/>
        </w:rPr>
        <w:t>,</w:t>
      </w:r>
      <w:r w:rsidRPr="00A4191B">
        <w:rPr>
          <w:rFonts w:ascii="Arial" w:eastAsia="Times New Roman" w:hAnsi="Arial" w:cs="Arial"/>
          <w:b/>
          <w:bCs/>
        </w:rPr>
        <w:t xml:space="preserve"> </w:t>
      </w:r>
      <w:r w:rsidRPr="00A4191B">
        <w:rPr>
          <w:rFonts w:ascii="Arial" w:eastAsia="Times New Roman" w:hAnsi="Arial" w:cs="Arial"/>
        </w:rPr>
        <w:t>inscrita no CNPJ n°</w:t>
      </w:r>
      <w:r w:rsidR="008A49A6">
        <w:rPr>
          <w:rFonts w:ascii="Arial" w:eastAsia="Times New Roman" w:hAnsi="Arial" w:cs="Arial"/>
        </w:rPr>
        <w:t>93.785.822/0001-06</w:t>
      </w:r>
      <w:r w:rsidRPr="00A4191B">
        <w:rPr>
          <w:rFonts w:ascii="Arial" w:eastAsia="Times New Roman" w:hAnsi="Arial" w:cs="Arial"/>
          <w:b/>
          <w:bCs/>
        </w:rPr>
        <w:t xml:space="preserve">, situada na </w:t>
      </w:r>
      <w:r w:rsidR="008A49A6">
        <w:rPr>
          <w:rFonts w:ascii="Arial" w:hAnsi="Arial" w:cs="Arial"/>
          <w:b/>
          <w:bCs/>
          <w:shd w:val="clear" w:color="auto" w:fill="FFFFFF"/>
        </w:rPr>
        <w:t xml:space="preserve">Rua Irmão </w:t>
      </w:r>
      <w:proofErr w:type="spellStart"/>
      <w:r w:rsidR="008A49A6">
        <w:rPr>
          <w:rFonts w:ascii="Arial" w:hAnsi="Arial" w:cs="Arial"/>
          <w:b/>
          <w:bCs/>
          <w:shd w:val="clear" w:color="auto" w:fill="FFFFFF"/>
        </w:rPr>
        <w:t>Gildo</w:t>
      </w:r>
      <w:proofErr w:type="spellEnd"/>
      <w:r w:rsidR="008A49A6">
        <w:rPr>
          <w:rFonts w:ascii="Arial" w:hAnsi="Arial" w:cs="Arial"/>
          <w:b/>
          <w:bCs/>
          <w:shd w:val="clear" w:color="auto" w:fill="FFFFFF"/>
        </w:rPr>
        <w:t xml:space="preserve"> </w:t>
      </w:r>
      <w:proofErr w:type="spellStart"/>
      <w:r w:rsidR="008A49A6">
        <w:rPr>
          <w:rFonts w:ascii="Arial" w:hAnsi="Arial" w:cs="Arial"/>
          <w:b/>
          <w:bCs/>
          <w:shd w:val="clear" w:color="auto" w:fill="FFFFFF"/>
        </w:rPr>
        <w:t>Schiavo</w:t>
      </w:r>
      <w:proofErr w:type="spellEnd"/>
      <w:r w:rsidR="008A49A6">
        <w:rPr>
          <w:rFonts w:ascii="Arial" w:hAnsi="Arial" w:cs="Arial"/>
          <w:b/>
          <w:bCs/>
          <w:shd w:val="clear" w:color="auto" w:fill="FFFFFF"/>
        </w:rPr>
        <w:t xml:space="preserve"> 110 – Ana </w:t>
      </w:r>
      <w:proofErr w:type="spellStart"/>
      <w:r w:rsidR="008A49A6">
        <w:rPr>
          <w:rFonts w:ascii="Arial" w:hAnsi="Arial" w:cs="Arial"/>
          <w:b/>
          <w:bCs/>
          <w:shd w:val="clear" w:color="auto" w:fill="FFFFFF"/>
        </w:rPr>
        <w:t>Rech</w:t>
      </w:r>
      <w:proofErr w:type="spellEnd"/>
      <w:r w:rsidR="008A49A6">
        <w:rPr>
          <w:rFonts w:ascii="Arial" w:hAnsi="Arial" w:cs="Arial"/>
          <w:b/>
          <w:bCs/>
          <w:shd w:val="clear" w:color="auto" w:fill="FFFFFF"/>
        </w:rPr>
        <w:t xml:space="preserve"> – Caxias do Sul/RS, </w:t>
      </w:r>
      <w:r w:rsidRPr="00A4191B">
        <w:rPr>
          <w:rFonts w:ascii="Arial" w:eastAsia="Times New Roman" w:hAnsi="Arial" w:cs="Arial"/>
        </w:rPr>
        <w:t xml:space="preserve">doravante denominado simplesmente </w:t>
      </w:r>
      <w:r w:rsidRPr="00A4191B">
        <w:rPr>
          <w:rFonts w:ascii="Arial" w:eastAsia="Times New Roman" w:hAnsi="Arial" w:cs="Arial"/>
          <w:b/>
          <w:bCs/>
        </w:rPr>
        <w:t>CONTRATADO</w:t>
      </w:r>
      <w:r w:rsidRPr="00A4191B">
        <w:rPr>
          <w:rFonts w:ascii="Arial" w:eastAsia="Times New Roman" w:hAnsi="Arial" w:cs="Arial"/>
        </w:rPr>
        <w:t>, tem justo e contratado o presente Contrato de Prestação de Serviços, e pelas cláusulas e condições que abaixo seguem:</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Nos termos do Processo Licitatório, na modalidade de PREGÃO PRESENCIAL nº </w:t>
      </w:r>
      <w:r w:rsidR="008A49A6">
        <w:rPr>
          <w:rFonts w:ascii="Arial" w:eastAsia="Times New Roman" w:hAnsi="Arial" w:cs="Arial"/>
        </w:rPr>
        <w:t>23</w:t>
      </w:r>
      <w:r w:rsidR="00C97C8B">
        <w:rPr>
          <w:rFonts w:ascii="Arial" w:eastAsia="Times New Roman" w:hAnsi="Arial" w:cs="Arial"/>
        </w:rPr>
        <w:t>/2021</w:t>
      </w:r>
      <w:r w:rsidRPr="00A4191B">
        <w:rPr>
          <w:rFonts w:ascii="Arial" w:eastAsia="Times New Roman" w:hAnsi="Arial" w:cs="Arial"/>
        </w:rPr>
        <w:t>, bem como, das normas da Lei 8.666/93 e alterações subsequentes e Lei 10.520/02, firmam o Contrato mediante as cláusulas e condições abaixo.</w:t>
      </w:r>
    </w:p>
    <w:p w:rsidR="00F316EC" w:rsidRPr="00A4191B" w:rsidRDefault="00F316EC" w:rsidP="00F316EC">
      <w:pPr>
        <w:keepNext/>
        <w:spacing w:line="360" w:lineRule="auto"/>
        <w:jc w:val="both"/>
        <w:rPr>
          <w:rFonts w:ascii="Arial" w:eastAsia="Times New Roman" w:hAnsi="Arial" w:cs="Arial"/>
          <w:b/>
          <w:bCs/>
        </w:rPr>
      </w:pPr>
    </w:p>
    <w:p w:rsidR="00F316EC" w:rsidRDefault="00F316EC" w:rsidP="00F316EC">
      <w:pPr>
        <w:keepNext/>
        <w:spacing w:line="360" w:lineRule="auto"/>
        <w:jc w:val="both"/>
        <w:rPr>
          <w:rFonts w:ascii="Arial" w:eastAsia="Times New Roman" w:hAnsi="Arial" w:cs="Arial"/>
          <w:b/>
          <w:bCs/>
        </w:rPr>
      </w:pPr>
      <w:r w:rsidRPr="00A4191B">
        <w:rPr>
          <w:rFonts w:ascii="Arial" w:eastAsia="Times New Roman" w:hAnsi="Arial" w:cs="Arial"/>
          <w:b/>
          <w:bCs/>
        </w:rPr>
        <w:t>CLÁUSULA PRIMEIRA - DO OBJETO</w:t>
      </w:r>
    </w:p>
    <w:p w:rsidR="008A49A6" w:rsidRDefault="008A49A6" w:rsidP="00F316EC">
      <w:pPr>
        <w:keepNext/>
        <w:spacing w:line="360" w:lineRule="auto"/>
        <w:jc w:val="both"/>
        <w:rPr>
          <w:rFonts w:ascii="Arial" w:hAnsi="Arial" w:cs="Arial"/>
          <w:b/>
        </w:rPr>
      </w:pPr>
      <w:r w:rsidRPr="00D05DAC">
        <w:rPr>
          <w:rFonts w:ascii="Arial" w:hAnsi="Arial" w:cs="Arial"/>
          <w:b/>
        </w:rPr>
        <w:t>AQUISIÇ</w:t>
      </w:r>
      <w:r>
        <w:rPr>
          <w:rFonts w:ascii="Arial" w:hAnsi="Arial" w:cs="Arial"/>
          <w:b/>
        </w:rPr>
        <w:t xml:space="preserve">ÃO DE UM VEÍCULO TIPO MICRO-ÔNIBUS, ZERO KM, </w:t>
      </w:r>
      <w:r w:rsidRPr="00D05DAC">
        <w:rPr>
          <w:rFonts w:ascii="Arial" w:hAnsi="Arial" w:cs="Arial"/>
          <w:b/>
        </w:rPr>
        <w:t xml:space="preserve">CONFORME ESPECIFICAÇÕES CONSTANTES DO TERMO DE REFERÊNCIA DESCRITO NO ANEXO I DESTE EDITAL, CONFORME </w:t>
      </w:r>
      <w:r>
        <w:rPr>
          <w:rFonts w:ascii="Arial" w:hAnsi="Arial" w:cs="Arial"/>
          <w:b/>
        </w:rPr>
        <w:t>CONVÊNIO EMENDA IMPOSITIVA 111/2018 – EMPENHO: 2020NEO21519.</w:t>
      </w:r>
    </w:p>
    <w:p w:rsidR="008A49A6" w:rsidRPr="00A4191B" w:rsidRDefault="008A49A6" w:rsidP="00F316EC">
      <w:pPr>
        <w:keepNext/>
        <w:spacing w:line="360" w:lineRule="auto"/>
        <w:jc w:val="both"/>
        <w:rPr>
          <w:rFonts w:ascii="Arial" w:eastAsia="Times New Roman" w:hAnsi="Arial" w:cs="Arial"/>
          <w:b/>
          <w:bCs/>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796"/>
      </w:tblGrid>
      <w:tr w:rsidR="00607D57" w:rsidRPr="00717B9C" w:rsidTr="00607D57">
        <w:tc>
          <w:tcPr>
            <w:tcW w:w="851" w:type="dxa"/>
          </w:tcPr>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Q</w:t>
            </w:r>
            <w:r>
              <w:rPr>
                <w:rFonts w:ascii="Arial" w:hAnsi="Arial" w:cs="Arial"/>
                <w:b/>
                <w:u w:color="008000"/>
              </w:rPr>
              <w:t>TD</w:t>
            </w:r>
          </w:p>
        </w:tc>
        <w:tc>
          <w:tcPr>
            <w:tcW w:w="7796" w:type="dxa"/>
          </w:tcPr>
          <w:p w:rsidR="008A49A6" w:rsidRDefault="00607D57" w:rsidP="008A49A6">
            <w:pPr>
              <w:tabs>
                <w:tab w:val="left" w:pos="720"/>
              </w:tabs>
              <w:autoSpaceDE w:val="0"/>
              <w:autoSpaceDN w:val="0"/>
              <w:adjustRightInd w:val="0"/>
              <w:spacing w:before="1" w:after="95" w:line="360" w:lineRule="auto"/>
              <w:ind w:right="18"/>
              <w:contextualSpacing/>
              <w:jc w:val="both"/>
              <w:rPr>
                <w:rFonts w:ascii="Arial" w:hAnsi="Arial" w:cs="Arial"/>
                <w:b/>
                <w:u w:color="008000"/>
              </w:rPr>
            </w:pPr>
            <w:r w:rsidRPr="00717B9C">
              <w:rPr>
                <w:rFonts w:ascii="Arial" w:hAnsi="Arial" w:cs="Arial"/>
                <w:b/>
                <w:u w:color="008000"/>
              </w:rPr>
              <w:t>DESCRIÇÃO DO PRODUTO</w:t>
            </w:r>
            <w:r>
              <w:rPr>
                <w:rFonts w:ascii="Arial" w:hAnsi="Arial" w:cs="Arial"/>
                <w:b/>
                <w:u w:color="008000"/>
              </w:rPr>
              <w:t>:</w:t>
            </w:r>
          </w:p>
          <w:p w:rsidR="00607D57" w:rsidRPr="00717B9C" w:rsidRDefault="008A49A6" w:rsidP="008A49A6">
            <w:pPr>
              <w:tabs>
                <w:tab w:val="left" w:pos="720"/>
              </w:tabs>
              <w:autoSpaceDE w:val="0"/>
              <w:autoSpaceDN w:val="0"/>
              <w:adjustRightInd w:val="0"/>
              <w:spacing w:before="1" w:after="95" w:line="360" w:lineRule="auto"/>
              <w:ind w:right="18"/>
              <w:contextualSpacing/>
              <w:jc w:val="both"/>
              <w:rPr>
                <w:rFonts w:ascii="Arial" w:hAnsi="Arial" w:cs="Arial"/>
                <w:b/>
                <w:u w:color="008000"/>
              </w:rPr>
            </w:pPr>
            <w:r>
              <w:rPr>
                <w:rFonts w:ascii="Arial" w:hAnsi="Arial" w:cs="Arial"/>
                <w:b/>
                <w:u w:val="single"/>
              </w:rPr>
              <w:t xml:space="preserve">MARCOPOLO MODELO VOLARE V8L ATTACK </w:t>
            </w:r>
            <w:proofErr w:type="gramStart"/>
            <w:r>
              <w:rPr>
                <w:rFonts w:ascii="Arial" w:hAnsi="Arial" w:cs="Arial"/>
                <w:b/>
                <w:u w:val="single"/>
              </w:rPr>
              <w:t>8</w:t>
            </w:r>
            <w:proofErr w:type="gramEnd"/>
          </w:p>
        </w:tc>
      </w:tr>
      <w:tr w:rsidR="00607D57" w:rsidRPr="00717B9C" w:rsidTr="00607D57">
        <w:tc>
          <w:tcPr>
            <w:tcW w:w="851" w:type="dxa"/>
          </w:tcPr>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
          <w:p w:rsidR="00607D57" w:rsidRPr="00717B9C" w:rsidRDefault="00607D57" w:rsidP="00D8158C">
            <w:pPr>
              <w:tabs>
                <w:tab w:val="left" w:pos="720"/>
              </w:tabs>
              <w:autoSpaceDE w:val="0"/>
              <w:autoSpaceDN w:val="0"/>
              <w:adjustRightInd w:val="0"/>
              <w:spacing w:before="1" w:after="95" w:line="360" w:lineRule="auto"/>
              <w:ind w:right="18"/>
              <w:contextualSpacing/>
              <w:jc w:val="both"/>
              <w:rPr>
                <w:rFonts w:ascii="Arial" w:hAnsi="Arial" w:cs="Arial"/>
                <w:b/>
                <w:u w:color="008000"/>
              </w:rPr>
            </w:pPr>
            <w:proofErr w:type="gramStart"/>
            <w:r w:rsidRPr="00717B9C">
              <w:rPr>
                <w:rFonts w:ascii="Arial" w:hAnsi="Arial" w:cs="Arial"/>
                <w:b/>
                <w:u w:color="008000"/>
              </w:rPr>
              <w:t>1</w:t>
            </w:r>
            <w:proofErr w:type="gramEnd"/>
          </w:p>
        </w:tc>
        <w:tc>
          <w:tcPr>
            <w:tcW w:w="7796" w:type="dxa"/>
          </w:tcPr>
          <w:p w:rsidR="008A49A6" w:rsidRPr="00A4191B"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lastRenderedPageBreak/>
              <w:t>VEÍCULO NOVO – TIPO: MICRO-ÔNIBUS - ZERO KM;</w:t>
            </w:r>
          </w:p>
          <w:p w:rsidR="008A49A6" w:rsidRPr="00333A4F"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sidRPr="00866180">
              <w:rPr>
                <w:b/>
              </w:rPr>
              <w:t>ANO E MODELO. 2</w:t>
            </w:r>
            <w:r>
              <w:rPr>
                <w:b/>
              </w:rPr>
              <w:t>021</w:t>
            </w:r>
            <w:r w:rsidRPr="00866180">
              <w:rPr>
                <w:b/>
              </w:rPr>
              <w:t>;</w:t>
            </w:r>
          </w:p>
          <w:p w:rsidR="008A49A6" w:rsidRPr="00F2102E"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MOTOR DIESEL;</w:t>
            </w:r>
          </w:p>
          <w:p w:rsidR="008A49A6" w:rsidRPr="00D4679A"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proofErr w:type="gramStart"/>
            <w:r w:rsidRPr="00D4679A">
              <w:rPr>
                <w:b/>
              </w:rPr>
              <w:t>4</w:t>
            </w:r>
            <w:proofErr w:type="gramEnd"/>
            <w:r w:rsidRPr="00D4679A">
              <w:rPr>
                <w:b/>
              </w:rPr>
              <w:t xml:space="preserve"> CILINDROS;</w:t>
            </w:r>
          </w:p>
          <w:p w:rsidR="008A49A6" w:rsidRPr="00F2102E"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sidRPr="00A4191B">
              <w:rPr>
                <w:b/>
              </w:rPr>
              <w:t xml:space="preserve">DIREÇÃO </w:t>
            </w:r>
            <w:r>
              <w:rPr>
                <w:b/>
              </w:rPr>
              <w:t>HIDRAÚLICA;</w:t>
            </w:r>
          </w:p>
          <w:p w:rsidR="008A49A6" w:rsidRPr="00F2102E"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lastRenderedPageBreak/>
              <w:t>FREIOS PNEUMÁTICOS COM ABS;</w:t>
            </w:r>
          </w:p>
          <w:p w:rsidR="008A49A6" w:rsidRPr="00F2102E"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PORTA SEDAN;</w:t>
            </w:r>
          </w:p>
          <w:p w:rsidR="008A49A6" w:rsidRPr="00F2102E"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POLTRONA DO MOTORISTA COM AMORTECIMENTO HIDRÁULICO;</w:t>
            </w:r>
          </w:p>
          <w:p w:rsidR="008A49A6" w:rsidRPr="00333A4F"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POTÊNCIA: 152 CV;</w:t>
            </w:r>
          </w:p>
          <w:p w:rsidR="008A49A6" w:rsidRPr="00333A4F"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TRANSMISSAO MANUAL;</w:t>
            </w:r>
          </w:p>
          <w:p w:rsidR="008A49A6" w:rsidRPr="00333A4F"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CAPACIDADE: 28 LUGARES (TIPO ADULTO – ENCOSTO ALTO) COM DISPOSIÇÃO PARA POLTRONAS DE 2X2/RECLINÁVEIS;</w:t>
            </w:r>
          </w:p>
          <w:p w:rsidR="008A49A6" w:rsidRPr="00D4679A"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FAIXA ESCOLAR, CONFORME REGRAS DE TRÂNSITO;</w:t>
            </w:r>
          </w:p>
          <w:p w:rsidR="008A49A6" w:rsidRPr="00D760AB"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CAMERA DE RÉ COM NMONITOR NO PAINEL;</w:t>
            </w:r>
          </w:p>
          <w:p w:rsidR="008A49A6" w:rsidRPr="003A4877"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Pr>
                <w:b/>
              </w:rPr>
              <w:t>RADIO AM/FM COM ENTRADA USB;</w:t>
            </w:r>
          </w:p>
          <w:p w:rsidR="008A49A6" w:rsidRPr="00A4191B" w:rsidRDefault="008A49A6" w:rsidP="008A49A6">
            <w:pPr>
              <w:pStyle w:val="PargrafodaLista"/>
              <w:numPr>
                <w:ilvl w:val="0"/>
                <w:numId w:val="19"/>
              </w:numPr>
              <w:tabs>
                <w:tab w:val="left" w:pos="720"/>
              </w:tabs>
              <w:autoSpaceDE w:val="0"/>
              <w:autoSpaceDN w:val="0"/>
              <w:adjustRightInd w:val="0"/>
              <w:ind w:right="18"/>
              <w:jc w:val="both"/>
              <w:rPr>
                <w:b/>
                <w:color w:val="000000"/>
                <w:u w:color="008000"/>
              </w:rPr>
            </w:pPr>
            <w:r w:rsidRPr="00A4191B">
              <w:rPr>
                <w:b/>
                <w:color w:val="000000"/>
                <w:u w:color="008000"/>
              </w:rPr>
              <w:t>DEMAIS ITENS DE SÉRIE;</w:t>
            </w:r>
          </w:p>
          <w:p w:rsidR="00607D57" w:rsidRPr="00717B9C" w:rsidRDefault="008A49A6" w:rsidP="008A49A6">
            <w:pPr>
              <w:pStyle w:val="PargrafodaLista"/>
              <w:numPr>
                <w:ilvl w:val="0"/>
                <w:numId w:val="19"/>
              </w:numPr>
              <w:tabs>
                <w:tab w:val="left" w:pos="720"/>
              </w:tabs>
              <w:autoSpaceDE w:val="0"/>
              <w:autoSpaceDN w:val="0"/>
              <w:adjustRightInd w:val="0"/>
              <w:ind w:right="18"/>
              <w:jc w:val="both"/>
              <w:rPr>
                <w:rFonts w:ascii="Arial" w:hAnsi="Arial" w:cs="Arial"/>
                <w:b/>
                <w:u w:color="008000"/>
              </w:rPr>
            </w:pPr>
            <w:r w:rsidRPr="00A4191B">
              <w:rPr>
                <w:b/>
                <w:color w:val="000000"/>
                <w:u w:color="008000"/>
              </w:rPr>
              <w:t>GARANTIA TOTAL DE NO MÍNIMO 03 ANOS</w:t>
            </w:r>
          </w:p>
        </w:tc>
      </w:tr>
    </w:tbl>
    <w:p w:rsidR="00347C43" w:rsidRDefault="00347C43"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SEGUNDA – DA EXECUÇÃO</w:t>
      </w:r>
    </w:p>
    <w:p w:rsidR="00F316EC"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w:t>
      </w:r>
      <w:r w:rsidRPr="00A4191B">
        <w:rPr>
          <w:rFonts w:ascii="Arial" w:eastAsia="Times New Roman" w:hAnsi="Arial" w:cs="Arial"/>
          <w:b/>
          <w:bCs/>
        </w:rPr>
        <w:t>CONTRATADA</w:t>
      </w:r>
      <w:r w:rsidR="00347C43">
        <w:rPr>
          <w:rFonts w:ascii="Arial" w:eastAsia="Times New Roman" w:hAnsi="Arial" w:cs="Arial"/>
        </w:rPr>
        <w:t xml:space="preserve"> deverá entregar o objeto</w:t>
      </w:r>
      <w:r w:rsidRPr="00A4191B">
        <w:rPr>
          <w:rFonts w:ascii="Arial" w:eastAsia="Times New Roman" w:hAnsi="Arial" w:cs="Arial"/>
        </w:rPr>
        <w:t xml:space="preserve"> deste contrato em até 30 dias após a emissão da Autorização de Fornecimento.</w:t>
      </w:r>
    </w:p>
    <w:p w:rsidR="00347C43" w:rsidRP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 xml:space="preserve">CLÁUSULA TERCEIRA - DO VALOR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O valor é de </w:t>
      </w:r>
      <w:r w:rsidR="00607D57">
        <w:rPr>
          <w:rFonts w:ascii="Arial" w:eastAsia="Times New Roman" w:hAnsi="Arial" w:cs="Arial"/>
        </w:rPr>
        <w:t xml:space="preserve">R$ </w:t>
      </w:r>
      <w:r w:rsidR="008A49A6">
        <w:rPr>
          <w:rFonts w:ascii="Arial" w:eastAsia="Times New Roman" w:hAnsi="Arial" w:cs="Arial"/>
        </w:rPr>
        <w:t>292.000,00 (duzentos e noventa e dois mil reais).</w:t>
      </w:r>
    </w:p>
    <w:p w:rsidR="00F316EC" w:rsidRPr="00A4191B" w:rsidRDefault="00F316EC" w:rsidP="00F316EC">
      <w:pPr>
        <w:spacing w:line="360" w:lineRule="auto"/>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QUARTA - DO VALOR TOTAL E DO PAGAMENTO</w:t>
      </w:r>
    </w:p>
    <w:p w:rsidR="00D61557" w:rsidRDefault="00F316EC" w:rsidP="00F316EC">
      <w:pPr>
        <w:spacing w:line="360" w:lineRule="auto"/>
        <w:jc w:val="both"/>
        <w:rPr>
          <w:rFonts w:ascii="Arial" w:eastAsia="Times New Roman" w:hAnsi="Arial" w:cs="Arial"/>
        </w:rPr>
      </w:pPr>
      <w:r w:rsidRPr="00A4191B">
        <w:rPr>
          <w:rFonts w:ascii="Arial" w:eastAsia="Times New Roman" w:hAnsi="Arial" w:cs="Arial"/>
          <w:b/>
          <w:bCs/>
        </w:rPr>
        <w:t>§ 1 º.</w:t>
      </w:r>
      <w:r w:rsidRPr="00A4191B">
        <w:rPr>
          <w:rFonts w:ascii="Arial" w:eastAsia="Times New Roman" w:hAnsi="Arial" w:cs="Arial"/>
        </w:rPr>
        <w:t xml:space="preserve"> O pagamento pela aquisição objeto da presente Licitação será feito em favor da licitante vencedora, em até </w:t>
      </w:r>
      <w:r w:rsidR="00347C43">
        <w:rPr>
          <w:rFonts w:ascii="Arial" w:eastAsia="Times New Roman" w:hAnsi="Arial" w:cs="Arial"/>
        </w:rPr>
        <w:t>30</w:t>
      </w:r>
      <w:r w:rsidRPr="00A4191B">
        <w:rPr>
          <w:rFonts w:ascii="Arial" w:eastAsia="Times New Roman" w:hAnsi="Arial" w:cs="Arial"/>
        </w:rPr>
        <w:t xml:space="preserve"> dias após a emissão e entrega do item.</w:t>
      </w:r>
    </w:p>
    <w:p w:rsidR="008A49A6" w:rsidRDefault="00D61557" w:rsidP="008A49A6">
      <w:pPr>
        <w:spacing w:line="360" w:lineRule="auto"/>
        <w:jc w:val="both"/>
        <w:rPr>
          <w:rFonts w:ascii="Arial" w:eastAsia="Times New Roman" w:hAnsi="Arial" w:cs="Arial"/>
        </w:rPr>
      </w:pPr>
      <w:r>
        <w:rPr>
          <w:rFonts w:ascii="Arial" w:eastAsia="Times New Roman" w:hAnsi="Arial" w:cs="Arial"/>
          <w:b/>
          <w:bCs/>
        </w:rPr>
        <w:t>§ 2</w:t>
      </w:r>
      <w:r w:rsidRPr="00A4191B">
        <w:rPr>
          <w:rFonts w:ascii="Arial" w:eastAsia="Times New Roman" w:hAnsi="Arial" w:cs="Arial"/>
          <w:b/>
          <w:bCs/>
        </w:rPr>
        <w:t xml:space="preserve"> </w:t>
      </w:r>
      <w:proofErr w:type="gramStart"/>
      <w:r w:rsidRPr="00A4191B">
        <w:rPr>
          <w:rFonts w:ascii="Arial" w:eastAsia="Times New Roman" w:hAnsi="Arial" w:cs="Arial"/>
          <w:b/>
          <w:bCs/>
        </w:rPr>
        <w:t>º</w:t>
      </w:r>
      <w:r w:rsidR="00F316EC" w:rsidRPr="00A4191B">
        <w:rPr>
          <w:rFonts w:ascii="Arial" w:eastAsia="Times New Roman" w:hAnsi="Arial" w:cs="Arial"/>
        </w:rPr>
        <w:t xml:space="preserve"> </w:t>
      </w:r>
      <w:r>
        <w:rPr>
          <w:rFonts w:ascii="Arial" w:eastAsia="Times New Roman" w:hAnsi="Arial" w:cs="Arial"/>
        </w:rPr>
        <w:t>.</w:t>
      </w:r>
      <w:proofErr w:type="gramEnd"/>
      <w:r>
        <w:rPr>
          <w:rFonts w:ascii="Arial" w:eastAsia="Times New Roman" w:hAnsi="Arial" w:cs="Arial"/>
        </w:rPr>
        <w:t xml:space="preserve"> </w:t>
      </w:r>
      <w:r w:rsidR="008A49A6">
        <w:rPr>
          <w:rFonts w:ascii="Arial" w:eastAsia="Times New Roman" w:hAnsi="Arial" w:cs="Arial"/>
          <w:b/>
          <w:bCs/>
        </w:rPr>
        <w:t>§ 2</w:t>
      </w:r>
      <w:r w:rsidR="008A49A6" w:rsidRPr="00A4191B">
        <w:rPr>
          <w:rFonts w:ascii="Arial" w:eastAsia="Times New Roman" w:hAnsi="Arial" w:cs="Arial"/>
          <w:b/>
          <w:bCs/>
        </w:rPr>
        <w:t xml:space="preserve"> </w:t>
      </w:r>
      <w:proofErr w:type="gramStart"/>
      <w:r w:rsidR="008A49A6" w:rsidRPr="00A4191B">
        <w:rPr>
          <w:rFonts w:ascii="Arial" w:eastAsia="Times New Roman" w:hAnsi="Arial" w:cs="Arial"/>
          <w:b/>
          <w:bCs/>
        </w:rPr>
        <w:t>º</w:t>
      </w:r>
      <w:r w:rsidR="008A49A6" w:rsidRPr="00A4191B">
        <w:rPr>
          <w:rFonts w:ascii="Arial" w:eastAsia="Times New Roman" w:hAnsi="Arial" w:cs="Arial"/>
        </w:rPr>
        <w:t xml:space="preserve"> </w:t>
      </w:r>
      <w:r w:rsidR="008A49A6">
        <w:rPr>
          <w:rFonts w:ascii="Arial" w:eastAsia="Times New Roman" w:hAnsi="Arial" w:cs="Arial"/>
        </w:rPr>
        <w:t>.</w:t>
      </w:r>
      <w:proofErr w:type="gramEnd"/>
      <w:r w:rsidR="008A49A6">
        <w:rPr>
          <w:rFonts w:ascii="Arial" w:eastAsia="Times New Roman" w:hAnsi="Arial" w:cs="Arial"/>
        </w:rPr>
        <w:t xml:space="preserve"> O pagamento será efetuado da seguinte forma:</w:t>
      </w:r>
    </w:p>
    <w:p w:rsidR="008A49A6" w:rsidRPr="00A4191B" w:rsidRDefault="008A49A6" w:rsidP="008A49A6">
      <w:pPr>
        <w:spacing w:line="360" w:lineRule="auto"/>
        <w:jc w:val="both"/>
        <w:rPr>
          <w:rFonts w:ascii="Arial" w:eastAsia="Times New Roman" w:hAnsi="Arial" w:cs="Arial"/>
        </w:rPr>
      </w:pPr>
      <w:r>
        <w:rPr>
          <w:rFonts w:ascii="Arial" w:eastAsia="Times New Roman" w:hAnsi="Arial" w:cs="Arial"/>
        </w:rPr>
        <w:t>R$ 200.000,00 (duzentos mil reais) pagos com recursos oriundos da emenda 111/2018; o valor restante de R$ 92.000,00 (noventa e dois mil reais) pagos com Recursos Próprios da Secretaria de Educação.</w:t>
      </w:r>
    </w:p>
    <w:p w:rsidR="00F316EC" w:rsidRPr="00A4191B" w:rsidRDefault="00D61557" w:rsidP="008A49A6">
      <w:pPr>
        <w:spacing w:line="360" w:lineRule="auto"/>
        <w:jc w:val="both"/>
        <w:rPr>
          <w:rFonts w:ascii="Arial" w:eastAsia="Times New Roman" w:hAnsi="Arial" w:cs="Arial"/>
        </w:rPr>
      </w:pPr>
      <w:r>
        <w:rPr>
          <w:rFonts w:ascii="Arial" w:eastAsia="Times New Roman" w:hAnsi="Arial" w:cs="Arial"/>
          <w:b/>
          <w:bCs/>
        </w:rPr>
        <w:t>§ 3</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O número do CNPJ - Cadastro Nacional de Pessoa Jurídica – e/ou CPF/MF - Cadastro Pessoa Física, constante das notas fiscais deverá ser aquele fornecido na fase de habilitação.</w:t>
      </w:r>
    </w:p>
    <w:p w:rsidR="00F316EC" w:rsidRPr="00A4191B" w:rsidRDefault="00D61557" w:rsidP="00F316EC">
      <w:pPr>
        <w:spacing w:line="360" w:lineRule="auto"/>
        <w:jc w:val="both"/>
        <w:rPr>
          <w:rFonts w:ascii="Arial" w:eastAsia="Times New Roman" w:hAnsi="Arial" w:cs="Arial"/>
        </w:rPr>
      </w:pPr>
      <w:r>
        <w:rPr>
          <w:rFonts w:ascii="Arial" w:eastAsia="Times New Roman" w:hAnsi="Arial" w:cs="Arial"/>
          <w:b/>
          <w:bCs/>
        </w:rPr>
        <w:t>§ 4</w:t>
      </w:r>
      <w:r w:rsidR="00F316EC" w:rsidRPr="00A4191B">
        <w:rPr>
          <w:rFonts w:ascii="Arial" w:eastAsia="Times New Roman" w:hAnsi="Arial" w:cs="Arial"/>
          <w:b/>
          <w:bCs/>
        </w:rPr>
        <w:t xml:space="preserve"> º.</w:t>
      </w:r>
      <w:r w:rsidR="00F316EC" w:rsidRPr="00A4191B">
        <w:rPr>
          <w:rFonts w:ascii="Arial" w:eastAsia="Times New Roman"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QUINTA - DA REVISÃO</w:t>
      </w:r>
    </w:p>
    <w:p w:rsidR="00F316EC" w:rsidRPr="00A4191B" w:rsidRDefault="00F316EC" w:rsidP="00F316EC">
      <w:pPr>
        <w:spacing w:line="360" w:lineRule="auto"/>
        <w:jc w:val="both"/>
        <w:rPr>
          <w:rFonts w:ascii="Arial" w:eastAsia="Times New Roman" w:hAnsi="Arial" w:cs="Arial"/>
          <w:b/>
          <w:i/>
        </w:rPr>
      </w:pPr>
      <w:r w:rsidRPr="00A4191B">
        <w:rPr>
          <w:rFonts w:ascii="Arial" w:eastAsia="Times New Roman" w:hAnsi="Arial" w:cs="Arial"/>
          <w:b/>
          <w:i/>
        </w:rPr>
        <w:t>Para o objeto NÃO haverá reajuste de preço.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SEXTA - DA DOTAÇÃO ORÇAMENTÁRIA </w:t>
      </w:r>
    </w:p>
    <w:p w:rsidR="00347C43" w:rsidRPr="000B04BB" w:rsidRDefault="00347C43" w:rsidP="00347C43">
      <w:pPr>
        <w:spacing w:before="120" w:after="120" w:line="276" w:lineRule="auto"/>
        <w:jc w:val="both"/>
        <w:rPr>
          <w:rFonts w:ascii="Arial" w:hAnsi="Arial" w:cs="Arial"/>
        </w:rPr>
      </w:pPr>
      <w:r w:rsidRPr="000B04BB">
        <w:rPr>
          <w:rFonts w:ascii="Arial" w:hAnsi="Arial" w:cs="Arial"/>
        </w:rPr>
        <w:t xml:space="preserve">As despesas para atender a esta licitação estão programadas em dotação orçamentária própria, prevista no orçamento da União para o exercício de </w:t>
      </w:r>
      <w:r w:rsidR="008E1642">
        <w:rPr>
          <w:rFonts w:ascii="Arial" w:hAnsi="Arial" w:cs="Arial"/>
        </w:rPr>
        <w:t>2021</w:t>
      </w:r>
      <w:r w:rsidRPr="000B04BB">
        <w:rPr>
          <w:rFonts w:ascii="Arial" w:hAnsi="Arial" w:cs="Arial"/>
        </w:rPr>
        <w:t xml:space="preserve"> na classificação abaixo:</w:t>
      </w:r>
    </w:p>
    <w:p w:rsidR="008A49A6" w:rsidRPr="000B04BB" w:rsidRDefault="008A49A6" w:rsidP="008A49A6">
      <w:pPr>
        <w:spacing w:before="120" w:after="120" w:line="276" w:lineRule="auto"/>
        <w:jc w:val="both"/>
        <w:rPr>
          <w:rFonts w:ascii="Arial" w:hAnsi="Arial" w:cs="Arial"/>
          <w:lang w:eastAsia="en-US"/>
        </w:rPr>
      </w:pPr>
      <w:r>
        <w:rPr>
          <w:rFonts w:ascii="Arial" w:hAnsi="Arial" w:cs="Arial"/>
          <w:lang w:eastAsia="en-US"/>
        </w:rPr>
        <w:t>Gestão/Unidade: 07</w:t>
      </w:r>
    </w:p>
    <w:p w:rsidR="008A49A6" w:rsidRDefault="008A49A6" w:rsidP="008A49A6">
      <w:pPr>
        <w:spacing w:before="120" w:after="120" w:line="276" w:lineRule="auto"/>
        <w:jc w:val="both"/>
        <w:rPr>
          <w:rFonts w:ascii="Arial" w:hAnsi="Arial" w:cs="Arial"/>
          <w:lang w:eastAsia="en-US"/>
        </w:rPr>
      </w:pPr>
      <w:r w:rsidRPr="000B04BB">
        <w:rPr>
          <w:rFonts w:ascii="Arial" w:hAnsi="Arial" w:cs="Arial"/>
          <w:lang w:eastAsia="en-US"/>
        </w:rPr>
        <w:t xml:space="preserve">Fonte: SECRETARIA DE </w:t>
      </w:r>
      <w:r>
        <w:rPr>
          <w:rFonts w:ascii="Arial" w:hAnsi="Arial" w:cs="Arial"/>
          <w:lang w:eastAsia="en-US"/>
        </w:rPr>
        <w:t xml:space="preserve">EDUCAÇÃO </w:t>
      </w:r>
    </w:p>
    <w:p w:rsidR="008A49A6" w:rsidRDefault="008A49A6" w:rsidP="008A49A6">
      <w:pPr>
        <w:spacing w:before="120" w:after="120" w:line="276" w:lineRule="auto"/>
        <w:jc w:val="both"/>
        <w:rPr>
          <w:rFonts w:ascii="Arial" w:hAnsi="Arial" w:cs="Arial"/>
          <w:lang w:eastAsia="en-US"/>
        </w:rPr>
      </w:pPr>
      <w:r>
        <w:rPr>
          <w:rFonts w:ascii="Arial" w:hAnsi="Arial" w:cs="Arial"/>
          <w:lang w:eastAsia="en-US"/>
        </w:rPr>
        <w:t>66 – 4.4.90.00.00.00.00.00.0201 – APLICAÇÕES DIRETAS</w:t>
      </w:r>
    </w:p>
    <w:p w:rsidR="008A49A6" w:rsidRPr="000B04BB" w:rsidRDefault="008A49A6" w:rsidP="008A49A6">
      <w:pPr>
        <w:spacing w:before="120" w:after="120" w:line="276" w:lineRule="auto"/>
        <w:jc w:val="both"/>
        <w:rPr>
          <w:rFonts w:ascii="Arial" w:hAnsi="Arial" w:cs="Arial"/>
          <w:lang w:eastAsia="en-US"/>
        </w:rPr>
      </w:pPr>
      <w:r>
        <w:rPr>
          <w:rFonts w:ascii="Arial" w:hAnsi="Arial" w:cs="Arial"/>
          <w:lang w:eastAsia="en-US"/>
        </w:rPr>
        <w:t>146 – 4.4.90.00.00.00.00.00.0222 – APLICAÇÕES DIRETAS</w:t>
      </w:r>
    </w:p>
    <w:p w:rsidR="00347C43" w:rsidRDefault="00347C43"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CLÁUSULA SÉTIMA - DAS PENALIDADES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 xml:space="preserve">A inexecução contratual, parcial ou total, submeterá a </w:t>
      </w:r>
      <w:r w:rsidRPr="00A4191B">
        <w:rPr>
          <w:rFonts w:ascii="Arial" w:eastAsia="Times New Roman" w:hAnsi="Arial" w:cs="Arial"/>
          <w:b/>
          <w:bCs/>
        </w:rPr>
        <w:t>CONTRATADA</w:t>
      </w:r>
      <w:r w:rsidRPr="00A4191B">
        <w:rPr>
          <w:rFonts w:ascii="Arial" w:eastAsia="Times New Roman" w:hAnsi="Arial" w:cs="Arial"/>
        </w:rPr>
        <w:t xml:space="preserve"> às penalidades previstas no artigo 87 da Lei 8666/93, na suspensão temporária da participação em Licitações e impedimento de contratar com o Município pelo prazo de </w:t>
      </w:r>
      <w:proofErr w:type="gramStart"/>
      <w:r w:rsidRPr="00A4191B">
        <w:rPr>
          <w:rFonts w:ascii="Arial" w:eastAsia="Times New Roman" w:hAnsi="Arial" w:cs="Arial"/>
        </w:rPr>
        <w:t>2</w:t>
      </w:r>
      <w:proofErr w:type="gramEnd"/>
      <w:r w:rsidRPr="00A4191B">
        <w:rPr>
          <w:rFonts w:ascii="Arial" w:eastAsia="Times New Roman" w:hAnsi="Arial" w:cs="Arial"/>
        </w:rPr>
        <w:t xml:space="preserve"> (dois) anos e multa de 10% (dez por cento) do valor contratado.</w:t>
      </w:r>
    </w:p>
    <w:p w:rsidR="00F316EC" w:rsidRPr="00A4191B" w:rsidRDefault="00F316EC" w:rsidP="00F316EC">
      <w:pPr>
        <w:keepNext/>
        <w:spacing w:line="360" w:lineRule="auto"/>
        <w:jc w:val="both"/>
        <w:rPr>
          <w:rFonts w:ascii="Arial" w:eastAsia="Times New Roman" w:hAnsi="Arial" w:cs="Arial"/>
          <w:b/>
          <w:bCs/>
        </w:rPr>
      </w:pPr>
    </w:p>
    <w:p w:rsidR="00F316EC" w:rsidRPr="00A4191B" w:rsidRDefault="00F316EC" w:rsidP="00F316EC">
      <w:pPr>
        <w:keepNext/>
        <w:spacing w:line="360" w:lineRule="auto"/>
        <w:jc w:val="both"/>
        <w:rPr>
          <w:rFonts w:ascii="Arial" w:eastAsia="Times New Roman" w:hAnsi="Arial" w:cs="Arial"/>
        </w:rPr>
      </w:pPr>
      <w:r w:rsidRPr="00A4191B">
        <w:rPr>
          <w:rFonts w:ascii="Arial" w:eastAsia="Times New Roman" w:hAnsi="Arial" w:cs="Arial"/>
          <w:b/>
          <w:bCs/>
        </w:rPr>
        <w:t xml:space="preserve">CLÁUSULA OITAVA - DA RESCISÃO </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poderá ser rescindido, independente de qualquer notificação judicial ou extrajudicial, no caso de inexecução total ou parcial, e pelos demais motivos enumerados no art. 78 da Lei 8666/93 e alterações posteriores.</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Parágrafo Único -</w:t>
      </w:r>
      <w:r w:rsidRPr="00A4191B">
        <w:rPr>
          <w:rFonts w:ascii="Arial" w:eastAsia="Times New Roman" w:hAnsi="Arial" w:cs="Arial"/>
        </w:rPr>
        <w:t xml:space="preserve"> O Contrato poderá ser rescindido, ainda, por mútuo acordo.</w:t>
      </w:r>
    </w:p>
    <w:p w:rsidR="00F316EC" w:rsidRPr="00A4191B" w:rsidRDefault="00F316EC" w:rsidP="00F316EC">
      <w:pPr>
        <w:spacing w:line="360" w:lineRule="auto"/>
        <w:jc w:val="both"/>
        <w:rPr>
          <w:rFonts w:ascii="Arial" w:eastAsia="Times New Roman" w:hAnsi="Arial" w:cs="Arial"/>
          <w:b/>
          <w:bCs/>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NONA – DA VIGÊNCIA E DO PRAZO</w:t>
      </w:r>
    </w:p>
    <w:p w:rsidR="008A49A6" w:rsidRPr="00347C43" w:rsidRDefault="008A49A6" w:rsidP="008A49A6">
      <w:pPr>
        <w:spacing w:line="360" w:lineRule="auto"/>
        <w:jc w:val="both"/>
        <w:rPr>
          <w:rFonts w:ascii="Arial" w:eastAsia="Times New Roman" w:hAnsi="Arial" w:cs="Arial"/>
        </w:rPr>
      </w:pPr>
      <w:r w:rsidRPr="00347C43">
        <w:rPr>
          <w:rFonts w:ascii="Arial" w:eastAsia="Times New Roman" w:hAnsi="Arial" w:cs="Arial"/>
        </w:rPr>
        <w:t>9.1 O presente Contrato terá vigência do dia da assinatura do presente contrato até 31/12/</w:t>
      </w:r>
      <w:r>
        <w:rPr>
          <w:rFonts w:ascii="Arial" w:eastAsia="Times New Roman" w:hAnsi="Arial" w:cs="Arial"/>
        </w:rPr>
        <w:t>2021</w:t>
      </w:r>
      <w:r w:rsidRPr="00347C43">
        <w:rPr>
          <w:rFonts w:ascii="Arial" w:eastAsia="Times New Roman" w:hAnsi="Arial" w:cs="Arial"/>
        </w:rPr>
        <w:t>.</w:t>
      </w:r>
    </w:p>
    <w:p w:rsidR="008A49A6" w:rsidRPr="00A4191B" w:rsidRDefault="008A49A6" w:rsidP="008A49A6">
      <w:pPr>
        <w:spacing w:line="360" w:lineRule="auto"/>
        <w:jc w:val="both"/>
        <w:rPr>
          <w:rFonts w:ascii="Arial" w:eastAsia="Times New Roman" w:hAnsi="Arial" w:cs="Arial"/>
        </w:rPr>
      </w:pPr>
      <w:r w:rsidRPr="00347C43">
        <w:rPr>
          <w:rFonts w:ascii="Arial" w:eastAsia="Times New Roman" w:hAnsi="Arial" w:cs="Arial"/>
        </w:rPr>
        <w:t xml:space="preserve">9.2 </w:t>
      </w:r>
      <w:proofErr w:type="gramStart"/>
      <w:r w:rsidRPr="00347C43">
        <w:rPr>
          <w:rFonts w:ascii="Arial" w:eastAsia="Times New Roman" w:hAnsi="Arial" w:cs="Arial"/>
        </w:rPr>
        <w:t>Garantia</w:t>
      </w:r>
      <w:proofErr w:type="gramEnd"/>
      <w:r w:rsidRPr="00347C43">
        <w:rPr>
          <w:rFonts w:ascii="Arial" w:eastAsia="Times New Roman" w:hAnsi="Arial" w:cs="Arial"/>
        </w:rPr>
        <w:t xml:space="preserve"> de 0</w:t>
      </w:r>
      <w:r>
        <w:rPr>
          <w:rFonts w:ascii="Arial" w:eastAsia="Times New Roman" w:hAnsi="Arial" w:cs="Arial"/>
        </w:rPr>
        <w:t>3</w:t>
      </w:r>
      <w:r w:rsidRPr="00347C43">
        <w:rPr>
          <w:rFonts w:ascii="Arial" w:eastAsia="Times New Roman" w:hAnsi="Arial" w:cs="Arial"/>
        </w:rPr>
        <w:t xml:space="preserve"> ano</w:t>
      </w:r>
      <w:r>
        <w:rPr>
          <w:rFonts w:ascii="Arial" w:eastAsia="Times New Roman" w:hAnsi="Arial" w:cs="Arial"/>
        </w:rPr>
        <w:t>s</w:t>
      </w:r>
      <w:r w:rsidRPr="00347C43">
        <w:rPr>
          <w:rFonts w:ascii="Arial" w:eastAsia="Times New Roman" w:hAnsi="Arial" w:cs="Arial"/>
        </w:rPr>
        <w:t xml:space="preserve"> contra</w:t>
      </w:r>
      <w:r>
        <w:rPr>
          <w:rFonts w:ascii="Arial" w:eastAsia="Times New Roman" w:hAnsi="Arial" w:cs="Arial"/>
        </w:rPr>
        <w:t xml:space="preserve"> qualquer defeito de fabricação, conforme previsto no edital 33/2021.</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 xml:space="preserve">CLÁUSULA DÉCIMA - DA FISCALIZAÇÃO </w:t>
      </w:r>
    </w:p>
    <w:p w:rsidR="00F316EC" w:rsidRPr="00347C43" w:rsidRDefault="00F316EC" w:rsidP="00F316EC">
      <w:pPr>
        <w:spacing w:line="360" w:lineRule="auto"/>
        <w:jc w:val="both"/>
        <w:rPr>
          <w:rFonts w:ascii="Arial" w:eastAsia="Times New Roman" w:hAnsi="Arial" w:cs="Arial"/>
        </w:rPr>
      </w:pPr>
      <w:r w:rsidRPr="00347C43">
        <w:rPr>
          <w:rFonts w:ascii="Arial" w:eastAsia="Times New Roman" w:hAnsi="Arial" w:cs="Arial"/>
        </w:rPr>
        <w:t xml:space="preserve">A entrega dos produtos será fiscalizada e acompanhada pelo Gestor desse contrato, Sr. </w:t>
      </w:r>
      <w:r w:rsidR="008A49A6">
        <w:rPr>
          <w:rFonts w:ascii="Arial" w:eastAsia="Times New Roman" w:hAnsi="Arial" w:cs="Arial"/>
        </w:rPr>
        <w:t>MARCOS JOSE DE FARIAS</w:t>
      </w:r>
      <w:r w:rsidRPr="00347C43">
        <w:rPr>
          <w:rFonts w:ascii="Arial" w:eastAsia="Times New Roman" w:hAnsi="Arial" w:cs="Arial"/>
        </w:rPr>
        <w:t xml:space="preserve"> responsável pela Secretaria de </w:t>
      </w:r>
      <w:r w:rsidR="008A49A6">
        <w:rPr>
          <w:rFonts w:ascii="Arial" w:eastAsia="Times New Roman" w:hAnsi="Arial" w:cs="Arial"/>
        </w:rPr>
        <w:t>EDUCAÇÃO.</w:t>
      </w:r>
    </w:p>
    <w:p w:rsidR="00F316EC" w:rsidRPr="00347C43" w:rsidRDefault="00F316EC" w:rsidP="00F316EC">
      <w:pPr>
        <w:spacing w:line="360" w:lineRule="auto"/>
        <w:jc w:val="both"/>
        <w:rPr>
          <w:rFonts w:ascii="Arial" w:eastAsia="Times New Roman" w:hAnsi="Arial" w:cs="Arial"/>
        </w:rPr>
      </w:pPr>
    </w:p>
    <w:p w:rsidR="00F316EC" w:rsidRPr="00347C43" w:rsidRDefault="00F316EC" w:rsidP="00F316EC">
      <w:pPr>
        <w:spacing w:line="360" w:lineRule="auto"/>
        <w:jc w:val="both"/>
        <w:rPr>
          <w:rFonts w:ascii="Arial" w:eastAsia="Times New Roman" w:hAnsi="Arial" w:cs="Arial"/>
          <w:b/>
          <w:bCs/>
        </w:rPr>
      </w:pPr>
      <w:r w:rsidRPr="00347C43">
        <w:rPr>
          <w:rFonts w:ascii="Arial" w:eastAsia="Times New Roman" w:hAnsi="Arial" w:cs="Arial"/>
          <w:b/>
          <w:bCs/>
        </w:rPr>
        <w:t>CLÁUSULA DÉCIMA PRIMEIRA – DAS OBRIGAÇÕES DA CONTRATADA</w:t>
      </w:r>
    </w:p>
    <w:p w:rsidR="00F316EC" w:rsidRPr="00347C43" w:rsidRDefault="00F316EC" w:rsidP="00F316EC">
      <w:pPr>
        <w:spacing w:line="360" w:lineRule="auto"/>
        <w:ind w:left="284"/>
        <w:jc w:val="both"/>
        <w:rPr>
          <w:rFonts w:ascii="Arial" w:eastAsia="Times New Roman" w:hAnsi="Arial" w:cs="Arial"/>
        </w:rPr>
      </w:pPr>
      <w:r w:rsidRPr="00347C43">
        <w:rPr>
          <w:rFonts w:ascii="Arial" w:eastAsia="Times New Roman" w:hAnsi="Arial" w:cs="Arial"/>
        </w:rPr>
        <w:t>É responsabilidade da CONTRATADA:</w:t>
      </w:r>
    </w:p>
    <w:p w:rsidR="00F316EC" w:rsidRPr="00347C43" w:rsidRDefault="00347C43" w:rsidP="00F316EC">
      <w:pPr>
        <w:pStyle w:val="PargrafodaLista"/>
        <w:numPr>
          <w:ilvl w:val="0"/>
          <w:numId w:val="20"/>
        </w:numPr>
        <w:spacing w:line="360" w:lineRule="auto"/>
        <w:jc w:val="both"/>
        <w:rPr>
          <w:rFonts w:ascii="Arial" w:eastAsia="Times New Roman" w:hAnsi="Arial" w:cs="Arial"/>
        </w:rPr>
      </w:pPr>
      <w:r>
        <w:rPr>
          <w:rFonts w:ascii="Arial" w:eastAsia="Times New Roman" w:hAnsi="Arial" w:cs="Arial"/>
        </w:rPr>
        <w:t>Entregar o objeto</w:t>
      </w:r>
      <w:r w:rsidR="00F316EC" w:rsidRPr="00347C43">
        <w:rPr>
          <w:rFonts w:ascii="Arial" w:eastAsia="Times New Roman" w:hAnsi="Arial" w:cs="Arial"/>
        </w:rPr>
        <w:t xml:space="preserve"> do presente processo licitatório de acordo com as marcas e condições oferecidas na proposta;</w:t>
      </w:r>
    </w:p>
    <w:p w:rsidR="00F316EC" w:rsidRPr="00347C43" w:rsidRDefault="00F316EC" w:rsidP="00F316EC">
      <w:pPr>
        <w:pStyle w:val="PargrafodaLista"/>
        <w:numPr>
          <w:ilvl w:val="0"/>
          <w:numId w:val="20"/>
        </w:numPr>
        <w:spacing w:line="360" w:lineRule="auto"/>
        <w:jc w:val="both"/>
        <w:rPr>
          <w:rFonts w:ascii="Arial" w:eastAsia="Times New Roman" w:hAnsi="Arial" w:cs="Arial"/>
        </w:rPr>
      </w:pPr>
      <w:r w:rsidRPr="00347C43">
        <w:rPr>
          <w:rFonts w:ascii="Arial" w:eastAsia="Times New Roman" w:hAnsi="Arial" w:cs="Arial"/>
        </w:rPr>
        <w:t xml:space="preserve">Entregar </w:t>
      </w:r>
      <w:r w:rsidR="00347C43">
        <w:rPr>
          <w:rFonts w:ascii="Arial" w:eastAsia="Times New Roman" w:hAnsi="Arial" w:cs="Arial"/>
        </w:rPr>
        <w:t>o</w:t>
      </w:r>
      <w:r w:rsidR="00215202">
        <w:rPr>
          <w:rFonts w:ascii="Arial" w:eastAsia="Times New Roman" w:hAnsi="Arial" w:cs="Arial"/>
        </w:rPr>
        <w:t xml:space="preserve"> item em até 6</w:t>
      </w:r>
      <w:r w:rsidRPr="00347C43">
        <w:rPr>
          <w:rFonts w:ascii="Arial" w:eastAsia="Times New Roman" w:hAnsi="Arial" w:cs="Arial"/>
        </w:rPr>
        <w:t xml:space="preserve">0 </w:t>
      </w:r>
      <w:r w:rsidR="00607D57">
        <w:rPr>
          <w:rFonts w:ascii="Arial" w:eastAsia="Times New Roman" w:hAnsi="Arial" w:cs="Arial"/>
        </w:rPr>
        <w:t>dias com a emissão da Nota Fiscal.</w:t>
      </w:r>
    </w:p>
    <w:p w:rsidR="00F316EC" w:rsidRPr="00347C43" w:rsidRDefault="00F316EC" w:rsidP="00F316EC">
      <w:pPr>
        <w:spacing w:line="360" w:lineRule="auto"/>
        <w:ind w:firstLine="284"/>
        <w:jc w:val="both"/>
        <w:rPr>
          <w:rFonts w:ascii="Arial" w:eastAsia="Times New Roman" w:hAnsi="Arial" w:cs="Arial"/>
          <w:b/>
          <w:bCs/>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SEGUNDA - DA VINCULAÇÃO AO PROCESSO LICITATÓRIO E DA LEGISLAÇÃO APLICÁVEL</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O presente Contrato encontra-se vinculado ao processo licitatório que o originou, sendo os casos omissos resolvidos, à luz da Lei nº 10520/02 e 8.666/93 e alterações subsequentes.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outlineLvl w:val="5"/>
        <w:rPr>
          <w:rFonts w:ascii="Arial" w:eastAsia="Times New Roman" w:hAnsi="Arial" w:cs="Arial"/>
          <w:i/>
          <w:iCs/>
        </w:rPr>
      </w:pPr>
      <w:r w:rsidRPr="00A4191B">
        <w:rPr>
          <w:rFonts w:ascii="Arial" w:eastAsia="Times New Roman" w:hAnsi="Arial" w:cs="Arial"/>
          <w:b/>
          <w:bCs/>
        </w:rPr>
        <w:t>CLÁUSULA DÉCIMA TERCEIRA – DA ADMINISTRAÇÃO DO CONTRATO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b/>
          <w:bCs/>
        </w:rPr>
        <w:t>CLÁUSULA DÉCIMA TERCEIRA - DO FORO</w:t>
      </w: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t>As partes elegem o foro da Comarca de Anita Garibaldi, Santa Catarina, para dirimirem quaisquer dúvidas oriundas deste Contrato, renunciando a outro foro por mais privilegiado que seja.</w:t>
      </w:r>
    </w:p>
    <w:p w:rsidR="00347C43" w:rsidRDefault="00347C43" w:rsidP="00F316EC">
      <w:pPr>
        <w:spacing w:line="360" w:lineRule="auto"/>
        <w:jc w:val="both"/>
        <w:rPr>
          <w:rFonts w:ascii="Arial" w:eastAsia="Times New Roman" w:hAnsi="Arial" w:cs="Arial"/>
        </w:rPr>
      </w:pPr>
    </w:p>
    <w:p w:rsidR="00F316EC" w:rsidRPr="00A4191B" w:rsidRDefault="00F316EC" w:rsidP="00F316EC">
      <w:pPr>
        <w:spacing w:line="360" w:lineRule="auto"/>
        <w:jc w:val="both"/>
        <w:rPr>
          <w:rFonts w:ascii="Arial" w:eastAsia="Times New Roman" w:hAnsi="Arial" w:cs="Arial"/>
        </w:rPr>
      </w:pPr>
      <w:r w:rsidRPr="00A4191B">
        <w:rPr>
          <w:rFonts w:ascii="Arial" w:eastAsia="Times New Roman" w:hAnsi="Arial" w:cs="Arial"/>
        </w:rPr>
        <w:lastRenderedPageBreak/>
        <w:t xml:space="preserve">E, por estarem justos e contratados, firmam o presente Contrato em </w:t>
      </w:r>
      <w:proofErr w:type="gramStart"/>
      <w:r w:rsidRPr="00A4191B">
        <w:rPr>
          <w:rFonts w:ascii="Arial" w:eastAsia="Times New Roman" w:hAnsi="Arial" w:cs="Arial"/>
        </w:rPr>
        <w:t>3</w:t>
      </w:r>
      <w:proofErr w:type="gramEnd"/>
      <w:r w:rsidRPr="00A4191B">
        <w:rPr>
          <w:rFonts w:ascii="Arial" w:eastAsia="Times New Roman" w:hAnsi="Arial" w:cs="Arial"/>
        </w:rPr>
        <w:t xml:space="preserve"> (três) vias de igual teor e forma, perante duas testemunhas.</w:t>
      </w:r>
    </w:p>
    <w:p w:rsidR="00F316EC" w:rsidRPr="00A4191B" w:rsidRDefault="00F316EC" w:rsidP="00F316EC">
      <w:pPr>
        <w:spacing w:line="360" w:lineRule="auto"/>
        <w:jc w:val="both"/>
        <w:rPr>
          <w:rFonts w:ascii="Arial" w:eastAsia="Times New Roman" w:hAnsi="Arial" w:cs="Arial"/>
        </w:rPr>
      </w:pPr>
    </w:p>
    <w:p w:rsidR="00F316EC" w:rsidRPr="00A4191B" w:rsidRDefault="00F316EC" w:rsidP="00F316EC">
      <w:pPr>
        <w:spacing w:line="360" w:lineRule="auto"/>
        <w:ind w:left="1418"/>
        <w:jc w:val="both"/>
        <w:rPr>
          <w:rFonts w:ascii="Arial" w:eastAsia="Times New Roman" w:hAnsi="Arial" w:cs="Arial"/>
        </w:rPr>
      </w:pPr>
      <w:r w:rsidRPr="00A4191B">
        <w:rPr>
          <w:rFonts w:ascii="Arial" w:eastAsia="Times New Roman" w:hAnsi="Arial" w:cs="Arial"/>
        </w:rPr>
        <w:t xml:space="preserve">Celso Ramos, </w:t>
      </w:r>
      <w:r w:rsidR="00607D57">
        <w:rPr>
          <w:rFonts w:ascii="Arial" w:eastAsia="Times New Roman" w:hAnsi="Arial" w:cs="Arial"/>
        </w:rPr>
        <w:t>16 de abril de 2021.</w:t>
      </w:r>
    </w:p>
    <w:p w:rsidR="00F316EC" w:rsidRPr="00A4191B" w:rsidRDefault="00F316EC" w:rsidP="00F316EC">
      <w:pPr>
        <w:spacing w:line="360" w:lineRule="auto"/>
        <w:ind w:left="1418"/>
        <w:jc w:val="both"/>
        <w:rPr>
          <w:rFonts w:ascii="Arial" w:eastAsia="Times New Roman" w:hAnsi="Arial" w:cs="Arial"/>
        </w:rPr>
      </w:pPr>
    </w:p>
    <w:p w:rsidR="00F316EC" w:rsidRPr="00A4191B" w:rsidRDefault="00F316EC" w:rsidP="00F316EC">
      <w:pPr>
        <w:spacing w:line="360" w:lineRule="auto"/>
        <w:ind w:left="1298" w:firstLine="578"/>
        <w:jc w:val="center"/>
        <w:rPr>
          <w:rFonts w:ascii="Arial" w:eastAsia="Times New Roman" w:hAnsi="Arial" w:cs="Arial"/>
        </w:rPr>
      </w:pPr>
    </w:p>
    <w:p w:rsidR="00F316EC" w:rsidRPr="00A4191B" w:rsidRDefault="00F316EC" w:rsidP="00F316EC">
      <w:pPr>
        <w:spacing w:line="360" w:lineRule="auto"/>
        <w:jc w:val="center"/>
        <w:rPr>
          <w:rFonts w:ascii="Arial" w:eastAsia="Times New Roman" w:hAnsi="Arial" w:cs="Arial"/>
          <w:b/>
          <w:bCs/>
        </w:rPr>
      </w:pPr>
      <w:r w:rsidRPr="00A4191B">
        <w:rPr>
          <w:rFonts w:ascii="Arial" w:eastAsia="Times New Roman" w:hAnsi="Arial" w:cs="Arial"/>
          <w:b/>
          <w:bCs/>
        </w:rPr>
        <w:t>Município de Celso Ramos</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bCs/>
        </w:rPr>
        <w:t>Contr</w:t>
      </w:r>
      <w:r w:rsidRPr="00A4191B">
        <w:rPr>
          <w:rFonts w:ascii="Arial" w:eastAsia="Times New Roman" w:hAnsi="Arial" w:cs="Arial"/>
          <w:b/>
        </w:rPr>
        <w:t>atante</w:t>
      </w:r>
    </w:p>
    <w:p w:rsidR="00F316EC" w:rsidRPr="00A4191B" w:rsidRDefault="00F316EC" w:rsidP="00F316EC">
      <w:pPr>
        <w:spacing w:line="360" w:lineRule="auto"/>
        <w:jc w:val="center"/>
        <w:rPr>
          <w:rFonts w:ascii="Arial" w:eastAsia="Times New Roman" w:hAnsi="Arial" w:cs="Arial"/>
          <w:b/>
        </w:rPr>
      </w:pPr>
    </w:p>
    <w:p w:rsidR="00F316EC" w:rsidRPr="00A4191B" w:rsidRDefault="00F316EC" w:rsidP="00F316EC">
      <w:pPr>
        <w:spacing w:line="360" w:lineRule="auto"/>
        <w:rPr>
          <w:rFonts w:ascii="Arial" w:eastAsia="Times New Roman" w:hAnsi="Arial" w:cs="Arial"/>
          <w:b/>
        </w:rPr>
      </w:pPr>
    </w:p>
    <w:p w:rsidR="00F316EC" w:rsidRPr="00A4191B" w:rsidRDefault="00215202" w:rsidP="00F316EC">
      <w:pPr>
        <w:spacing w:line="360" w:lineRule="auto"/>
        <w:jc w:val="center"/>
        <w:rPr>
          <w:rFonts w:ascii="Arial" w:eastAsia="Times New Roman" w:hAnsi="Arial" w:cs="Arial"/>
          <w:b/>
        </w:rPr>
      </w:pPr>
      <w:r>
        <w:rPr>
          <w:rFonts w:ascii="Arial" w:eastAsia="Times New Roman" w:hAnsi="Arial" w:cs="Arial"/>
          <w:b/>
        </w:rPr>
        <w:t>SAN MARINO ÔNIBUS LTDA</w:t>
      </w:r>
    </w:p>
    <w:p w:rsidR="00F316EC" w:rsidRPr="00A4191B" w:rsidRDefault="00F316EC" w:rsidP="00F316EC">
      <w:pPr>
        <w:spacing w:line="360" w:lineRule="auto"/>
        <w:jc w:val="center"/>
        <w:rPr>
          <w:rFonts w:ascii="Arial" w:eastAsia="Times New Roman" w:hAnsi="Arial" w:cs="Arial"/>
          <w:b/>
        </w:rPr>
      </w:pPr>
      <w:r w:rsidRPr="00A4191B">
        <w:rPr>
          <w:rFonts w:ascii="Arial" w:eastAsia="Times New Roman" w:hAnsi="Arial" w:cs="Arial"/>
          <w:b/>
        </w:rPr>
        <w:t>Representante Legal da Empresa</w:t>
      </w:r>
    </w:p>
    <w:p w:rsidR="007F4A35" w:rsidRPr="0067203F" w:rsidRDefault="00F316EC" w:rsidP="0067203F">
      <w:pPr>
        <w:spacing w:line="360" w:lineRule="auto"/>
        <w:jc w:val="center"/>
        <w:rPr>
          <w:rFonts w:ascii="Arial" w:eastAsia="Times New Roman" w:hAnsi="Arial" w:cs="Arial"/>
          <w:b/>
        </w:rPr>
      </w:pPr>
      <w:r w:rsidRPr="00A4191B">
        <w:rPr>
          <w:rFonts w:ascii="Arial" w:eastAsia="Times New Roman" w:hAnsi="Arial" w:cs="Arial"/>
          <w:b/>
        </w:rPr>
        <w:t>Contratada</w:t>
      </w:r>
    </w:p>
    <w:sectPr w:rsidR="007F4A35" w:rsidRPr="0067203F" w:rsidSect="007F4A3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4DF" w:rsidRDefault="009454DF" w:rsidP="00D05DAC">
      <w:r>
        <w:separator/>
      </w:r>
    </w:p>
  </w:endnote>
  <w:endnote w:type="continuationSeparator" w:id="0">
    <w:p w:rsidR="009454DF" w:rsidRDefault="009454DF" w:rsidP="00D0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rsidP="00D05DAC">
    <w:pPr>
      <w:pStyle w:val="Rodap"/>
      <w:jc w:val="center"/>
    </w:pPr>
    <w:r>
      <w:t xml:space="preserve">Rua Dom Daniel </w:t>
    </w:r>
    <w:proofErr w:type="spellStart"/>
    <w:r>
      <w:t>Hostin</w:t>
    </w:r>
    <w:proofErr w:type="spellEnd"/>
    <w:r>
      <w:t xml:space="preserve"> – 930 – Centro – 88598-000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4DF" w:rsidRDefault="009454DF" w:rsidP="00D05DAC">
      <w:r>
        <w:separator/>
      </w:r>
    </w:p>
  </w:footnote>
  <w:footnote w:type="continuationSeparator" w:id="0">
    <w:p w:rsidR="009454DF" w:rsidRDefault="009454DF" w:rsidP="00D05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42" w:rsidRDefault="008E1642">
    <w:pPr>
      <w:pStyle w:val="Cabealho"/>
    </w:pPr>
    <w:r>
      <w:rPr>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-211455</wp:posOffset>
          </wp:positionV>
          <wp:extent cx="6019800" cy="1238250"/>
          <wp:effectExtent l="19050" t="0" r="0"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019800" cy="1238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24C"/>
    <w:multiLevelType w:val="hybridMultilevel"/>
    <w:tmpl w:val="4760C18A"/>
    <w:lvl w:ilvl="0" w:tplc="452AC550">
      <w:start w:val="1"/>
      <w:numFmt w:val="lowerLetter"/>
      <w:lvlText w:val="%1)"/>
      <w:lvlJc w:val="left"/>
      <w:pPr>
        <w:ind w:left="884" w:hanging="60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0A53FCD"/>
    <w:multiLevelType w:val="multilevel"/>
    <w:tmpl w:val="BE9634FE"/>
    <w:lvl w:ilvl="0">
      <w:start w:val="4"/>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nsid w:val="1D5C100D"/>
    <w:multiLevelType w:val="multilevel"/>
    <w:tmpl w:val="06F2E4A6"/>
    <w:lvl w:ilvl="0">
      <w:start w:val="1"/>
      <w:numFmt w:val="decimal"/>
      <w:pStyle w:val="Nivel01"/>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i w:val="0"/>
        <w:strike w:val="0"/>
        <w:color w:val="auto"/>
        <w:sz w:val="24"/>
        <w:szCs w:val="24"/>
        <w:u w:val="none"/>
      </w:rPr>
    </w:lvl>
    <w:lvl w:ilvl="2">
      <w:start w:val="1"/>
      <w:numFmt w:val="decimal"/>
      <w:lvlText w:val="%1.%2.%3."/>
      <w:lvlJc w:val="left"/>
      <w:pPr>
        <w:ind w:left="1780" w:hanging="504"/>
      </w:pPr>
      <w:rPr>
        <w:rFonts w:ascii="Arial" w:hAnsi="Arial" w:cs="Arial" w:hint="default"/>
        <w:b w:val="0"/>
        <w:i w:val="0"/>
        <w:strike w:val="0"/>
        <w:color w:val="auto"/>
        <w:sz w:val="24"/>
        <w:szCs w:val="24"/>
      </w:rPr>
    </w:lvl>
    <w:lvl w:ilvl="3">
      <w:start w:val="1"/>
      <w:numFmt w:val="decimal"/>
      <w:lvlText w:val="%1.%2.%3.%4."/>
      <w:lvlJc w:val="left"/>
      <w:pPr>
        <w:ind w:left="648"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9F31CEA"/>
    <w:multiLevelType w:val="hybridMultilevel"/>
    <w:tmpl w:val="C544578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4EF83B78"/>
    <w:multiLevelType w:val="hybridMultilevel"/>
    <w:tmpl w:val="48961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BF342A"/>
    <w:multiLevelType w:val="hybridMultilevel"/>
    <w:tmpl w:val="36A602FE"/>
    <w:lvl w:ilvl="0" w:tplc="308480B2">
      <w:start w:val="3"/>
      <w:numFmt w:val="lowerRoman"/>
      <w:lvlText w:val="%1."/>
      <w:lvlJc w:val="left"/>
      <w:pPr>
        <w:tabs>
          <w:tab w:val="num" w:pos="2520"/>
        </w:tabs>
        <w:ind w:left="2520" w:hanging="720"/>
      </w:pPr>
      <w:rPr>
        <w:rFonts w:ascii="Times" w:hAnsi="Times" w:hint="default"/>
        <w:b w:val="0"/>
      </w:rPr>
    </w:lvl>
    <w:lvl w:ilvl="1" w:tplc="04160019">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11">
    <w:nsid w:val="6483468F"/>
    <w:multiLevelType w:val="hybridMultilevel"/>
    <w:tmpl w:val="4C4A454C"/>
    <w:lvl w:ilvl="0" w:tplc="04160017">
      <w:start w:val="1"/>
      <w:numFmt w:val="lowerLetter"/>
      <w:lvlText w:val="%1)"/>
      <w:lvlJc w:val="left"/>
      <w:pPr>
        <w:tabs>
          <w:tab w:val="num" w:pos="4054"/>
        </w:tabs>
        <w:ind w:left="4054" w:hanging="360"/>
      </w:pPr>
    </w:lvl>
    <w:lvl w:ilvl="1" w:tplc="04160001">
      <w:start w:val="1"/>
      <w:numFmt w:val="bullet"/>
      <w:lvlText w:val=""/>
      <w:lvlJc w:val="left"/>
      <w:pPr>
        <w:tabs>
          <w:tab w:val="num" w:pos="4774"/>
        </w:tabs>
        <w:ind w:left="4774" w:hanging="360"/>
      </w:pPr>
      <w:rPr>
        <w:rFonts w:ascii="Symbol" w:hAnsi="Symbol" w:hint="default"/>
      </w:rPr>
    </w:lvl>
    <w:lvl w:ilvl="2" w:tplc="0416001B" w:tentative="1">
      <w:start w:val="1"/>
      <w:numFmt w:val="lowerRoman"/>
      <w:lvlText w:val="%3."/>
      <w:lvlJc w:val="right"/>
      <w:pPr>
        <w:tabs>
          <w:tab w:val="num" w:pos="5494"/>
        </w:tabs>
        <w:ind w:left="5494" w:hanging="180"/>
      </w:pPr>
    </w:lvl>
    <w:lvl w:ilvl="3" w:tplc="0416000F" w:tentative="1">
      <w:start w:val="1"/>
      <w:numFmt w:val="decimal"/>
      <w:lvlText w:val="%4."/>
      <w:lvlJc w:val="left"/>
      <w:pPr>
        <w:tabs>
          <w:tab w:val="num" w:pos="6214"/>
        </w:tabs>
        <w:ind w:left="6214" w:hanging="360"/>
      </w:pPr>
    </w:lvl>
    <w:lvl w:ilvl="4" w:tplc="04160019" w:tentative="1">
      <w:start w:val="1"/>
      <w:numFmt w:val="lowerLetter"/>
      <w:lvlText w:val="%5."/>
      <w:lvlJc w:val="left"/>
      <w:pPr>
        <w:tabs>
          <w:tab w:val="num" w:pos="6934"/>
        </w:tabs>
        <w:ind w:left="6934" w:hanging="360"/>
      </w:pPr>
    </w:lvl>
    <w:lvl w:ilvl="5" w:tplc="0416001B" w:tentative="1">
      <w:start w:val="1"/>
      <w:numFmt w:val="lowerRoman"/>
      <w:lvlText w:val="%6."/>
      <w:lvlJc w:val="right"/>
      <w:pPr>
        <w:tabs>
          <w:tab w:val="num" w:pos="7654"/>
        </w:tabs>
        <w:ind w:left="7654" w:hanging="180"/>
      </w:pPr>
    </w:lvl>
    <w:lvl w:ilvl="6" w:tplc="0416000F" w:tentative="1">
      <w:start w:val="1"/>
      <w:numFmt w:val="decimal"/>
      <w:lvlText w:val="%7."/>
      <w:lvlJc w:val="left"/>
      <w:pPr>
        <w:tabs>
          <w:tab w:val="num" w:pos="8374"/>
        </w:tabs>
        <w:ind w:left="8374" w:hanging="360"/>
      </w:pPr>
    </w:lvl>
    <w:lvl w:ilvl="7" w:tplc="04160019" w:tentative="1">
      <w:start w:val="1"/>
      <w:numFmt w:val="lowerLetter"/>
      <w:lvlText w:val="%8."/>
      <w:lvlJc w:val="left"/>
      <w:pPr>
        <w:tabs>
          <w:tab w:val="num" w:pos="9094"/>
        </w:tabs>
        <w:ind w:left="9094" w:hanging="360"/>
      </w:pPr>
    </w:lvl>
    <w:lvl w:ilvl="8" w:tplc="0416001B" w:tentative="1">
      <w:start w:val="1"/>
      <w:numFmt w:val="lowerRoman"/>
      <w:lvlText w:val="%9."/>
      <w:lvlJc w:val="right"/>
      <w:pPr>
        <w:tabs>
          <w:tab w:val="num" w:pos="9814"/>
        </w:tabs>
        <w:ind w:left="9814" w:hanging="180"/>
      </w:pPr>
    </w:lvl>
  </w:abstractNum>
  <w:abstractNum w:abstractNumId="12">
    <w:nsid w:val="6DDD763F"/>
    <w:multiLevelType w:val="multilevel"/>
    <w:tmpl w:val="3B54610C"/>
    <w:lvl w:ilvl="0">
      <w:start w:val="1"/>
      <w:numFmt w:val="decimal"/>
      <w:lvlText w:val="%1."/>
      <w:lvlJc w:val="left"/>
      <w:pPr>
        <w:tabs>
          <w:tab w:val="num" w:pos="4968"/>
        </w:tabs>
        <w:ind w:left="4968" w:hanging="360"/>
      </w:pPr>
      <w:rPr>
        <w:rFonts w:hint="default"/>
        <w:b/>
      </w:rPr>
    </w:lvl>
    <w:lvl w:ilvl="1">
      <w:start w:val="3"/>
      <w:numFmt w:val="decimal"/>
      <w:isLgl/>
      <w:lvlText w:val="%1.%2."/>
      <w:lvlJc w:val="left"/>
      <w:pPr>
        <w:ind w:left="720" w:hanging="720"/>
      </w:pPr>
      <w:rPr>
        <w:rFonts w:hint="default"/>
        <w:b/>
      </w:rPr>
    </w:lvl>
    <w:lvl w:ilvl="2">
      <w:start w:val="1"/>
      <w:numFmt w:val="decimal"/>
      <w:isLgl/>
      <w:lvlText w:val="%1.%2.%3."/>
      <w:lvlJc w:val="left"/>
      <w:pPr>
        <w:ind w:left="5328" w:hanging="720"/>
      </w:pPr>
      <w:rPr>
        <w:rFonts w:hint="default"/>
        <w:b/>
      </w:rPr>
    </w:lvl>
    <w:lvl w:ilvl="3">
      <w:start w:val="1"/>
      <w:numFmt w:val="decimal"/>
      <w:isLgl/>
      <w:lvlText w:val="%1.%2.%3.%4."/>
      <w:lvlJc w:val="left"/>
      <w:pPr>
        <w:ind w:left="5688" w:hanging="1080"/>
      </w:pPr>
      <w:rPr>
        <w:rFonts w:hint="default"/>
        <w:b/>
      </w:rPr>
    </w:lvl>
    <w:lvl w:ilvl="4">
      <w:start w:val="1"/>
      <w:numFmt w:val="decimal"/>
      <w:isLgl/>
      <w:lvlText w:val="%1.%2.%3.%4.%5."/>
      <w:lvlJc w:val="left"/>
      <w:pPr>
        <w:ind w:left="5688" w:hanging="1080"/>
      </w:pPr>
      <w:rPr>
        <w:rFonts w:hint="default"/>
        <w:b/>
      </w:rPr>
    </w:lvl>
    <w:lvl w:ilvl="5">
      <w:start w:val="1"/>
      <w:numFmt w:val="decimal"/>
      <w:isLgl/>
      <w:lvlText w:val="%1.%2.%3.%4.%5.%6."/>
      <w:lvlJc w:val="left"/>
      <w:pPr>
        <w:ind w:left="6048" w:hanging="1440"/>
      </w:pPr>
      <w:rPr>
        <w:rFonts w:hint="default"/>
        <w:b/>
      </w:rPr>
    </w:lvl>
    <w:lvl w:ilvl="6">
      <w:start w:val="1"/>
      <w:numFmt w:val="decimal"/>
      <w:isLgl/>
      <w:lvlText w:val="%1.%2.%3.%4.%5.%6.%7."/>
      <w:lvlJc w:val="left"/>
      <w:pPr>
        <w:ind w:left="6048" w:hanging="1440"/>
      </w:pPr>
      <w:rPr>
        <w:rFonts w:hint="default"/>
        <w:b/>
      </w:rPr>
    </w:lvl>
    <w:lvl w:ilvl="7">
      <w:start w:val="1"/>
      <w:numFmt w:val="decimal"/>
      <w:isLgl/>
      <w:lvlText w:val="%1.%2.%3.%4.%5.%6.%7.%8."/>
      <w:lvlJc w:val="left"/>
      <w:pPr>
        <w:ind w:left="6408" w:hanging="1800"/>
      </w:pPr>
      <w:rPr>
        <w:rFonts w:hint="default"/>
        <w:b/>
      </w:rPr>
    </w:lvl>
    <w:lvl w:ilvl="8">
      <w:start w:val="1"/>
      <w:numFmt w:val="decimal"/>
      <w:isLgl/>
      <w:lvlText w:val="%1.%2.%3.%4.%5.%6.%7.%8.%9."/>
      <w:lvlJc w:val="left"/>
      <w:pPr>
        <w:ind w:left="6768" w:hanging="2160"/>
      </w:pPr>
      <w:rPr>
        <w:rFonts w:hint="default"/>
        <w:b/>
      </w:rPr>
    </w:lvl>
  </w:abstractNum>
  <w:abstractNum w:abstractNumId="13">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3"/>
  </w:num>
  <w:num w:numId="3">
    <w:abstractNumId w:val="5"/>
    <w:lvlOverride w:ilvl="0">
      <w:startOverride w:val="5"/>
    </w:lvlOverride>
  </w:num>
  <w:num w:numId="4">
    <w:abstractNumId w:val="4"/>
  </w:num>
  <w:num w:numId="5">
    <w:abstractNumId w:val="5"/>
    <w:lvlOverride w:ilvl="0">
      <w:startOverride w:val="8"/>
    </w:lvlOverride>
    <w:lvlOverride w:ilvl="1">
      <w:startOverride w:val="1"/>
    </w:lvlOverride>
  </w:num>
  <w:num w:numId="6">
    <w:abstractNumId w:val="5"/>
    <w:lvlOverride w:ilvl="0">
      <w:startOverride w:val="9"/>
    </w:lvlOverride>
    <w:lvlOverride w:ilvl="1">
      <w:startOverride w:val="5"/>
    </w:lvlOverride>
  </w:num>
  <w:num w:numId="7">
    <w:abstractNumId w:val="2"/>
  </w:num>
  <w:num w:numId="8">
    <w:abstractNumId w:val="13"/>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0"/>
    </w:lvlOverride>
    <w:lvlOverride w:ilvl="1">
      <w:startOverride w:val="1"/>
    </w:lvlOverride>
  </w:num>
  <w:num w:numId="11">
    <w:abstractNumId w:val="5"/>
    <w:lvlOverride w:ilvl="0">
      <w:startOverride w:val="20"/>
    </w:lvlOverride>
  </w:num>
  <w:num w:numId="12">
    <w:abstractNumId w:val="12"/>
  </w:num>
  <w:num w:numId="13">
    <w:abstractNumId w:val="10"/>
  </w:num>
  <w:num w:numId="14">
    <w:abstractNumId w:val="6"/>
  </w:num>
  <w:num w:numId="1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9"/>
  </w:num>
  <w:num w:numId="18">
    <w:abstractNumId w:val="8"/>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162E11"/>
    <w:rsid w:val="0000362A"/>
    <w:rsid w:val="00162E11"/>
    <w:rsid w:val="001922FD"/>
    <w:rsid w:val="001E7BBC"/>
    <w:rsid w:val="0021278E"/>
    <w:rsid w:val="00215202"/>
    <w:rsid w:val="00224D87"/>
    <w:rsid w:val="00251922"/>
    <w:rsid w:val="00264486"/>
    <w:rsid w:val="002C3400"/>
    <w:rsid w:val="00347C43"/>
    <w:rsid w:val="004031B7"/>
    <w:rsid w:val="00416385"/>
    <w:rsid w:val="00420CDB"/>
    <w:rsid w:val="00431B05"/>
    <w:rsid w:val="0050442F"/>
    <w:rsid w:val="00506DDB"/>
    <w:rsid w:val="0057498E"/>
    <w:rsid w:val="005F092D"/>
    <w:rsid w:val="00607D57"/>
    <w:rsid w:val="00652BB0"/>
    <w:rsid w:val="0067203F"/>
    <w:rsid w:val="006C5BAA"/>
    <w:rsid w:val="0071657A"/>
    <w:rsid w:val="007248FE"/>
    <w:rsid w:val="0074703C"/>
    <w:rsid w:val="00752AA4"/>
    <w:rsid w:val="00787B16"/>
    <w:rsid w:val="007A173D"/>
    <w:rsid w:val="007D56EE"/>
    <w:rsid w:val="007F4A35"/>
    <w:rsid w:val="008470AB"/>
    <w:rsid w:val="008678A8"/>
    <w:rsid w:val="008A49A6"/>
    <w:rsid w:val="008C0EB7"/>
    <w:rsid w:val="008C3F40"/>
    <w:rsid w:val="008E1642"/>
    <w:rsid w:val="00921544"/>
    <w:rsid w:val="009454DF"/>
    <w:rsid w:val="00995076"/>
    <w:rsid w:val="00A1347F"/>
    <w:rsid w:val="00A173A1"/>
    <w:rsid w:val="00B01CBF"/>
    <w:rsid w:val="00C00D7A"/>
    <w:rsid w:val="00C92485"/>
    <w:rsid w:val="00C97C8B"/>
    <w:rsid w:val="00CF4B19"/>
    <w:rsid w:val="00D05DAC"/>
    <w:rsid w:val="00D61557"/>
    <w:rsid w:val="00DA47F8"/>
    <w:rsid w:val="00E71A94"/>
    <w:rsid w:val="00E87F8B"/>
    <w:rsid w:val="00F07785"/>
    <w:rsid w:val="00F16244"/>
    <w:rsid w:val="00F316EC"/>
    <w:rsid w:val="00F6135B"/>
    <w:rsid w:val="00F62A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E11"/>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har"/>
    <w:qFormat/>
    <w:rsid w:val="0016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162E11"/>
    <w:rPr>
      <w:color w:val="000080"/>
      <w:u w:val="single"/>
    </w:rPr>
  </w:style>
  <w:style w:type="paragraph" w:styleId="Corpodetexto">
    <w:name w:val="Body Text"/>
    <w:basedOn w:val="Normal"/>
    <w:link w:val="CorpodetextoChar"/>
    <w:uiPriority w:val="99"/>
    <w:unhideWhenUsed/>
    <w:rsid w:val="00162E11"/>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162E11"/>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162E11"/>
  </w:style>
  <w:style w:type="paragraph" w:customStyle="1" w:styleId="Nivel01">
    <w:name w:val="Nivel 01"/>
    <w:basedOn w:val="Ttulo1"/>
    <w:next w:val="Normal"/>
    <w:link w:val="Nivel01Char"/>
    <w:qFormat/>
    <w:rsid w:val="00162E11"/>
    <w:pPr>
      <w:numPr>
        <w:numId w:val="1"/>
      </w:numPr>
      <w:tabs>
        <w:tab w:val="left" w:pos="567"/>
      </w:tabs>
      <w:spacing w:before="240"/>
      <w:jc w:val="both"/>
    </w:pPr>
    <w:rPr>
      <w:rFonts w:ascii="Ecofont_Spranq_eco_Sans" w:hAnsi="Ecofont_Spranq_eco_Sans" w:cs="Times New Roman"/>
      <w:color w:val="000000"/>
      <w:sz w:val="20"/>
      <w:szCs w:val="20"/>
    </w:rPr>
  </w:style>
  <w:style w:type="character" w:customStyle="1" w:styleId="Nivel01Char">
    <w:name w:val="Nivel 01 Char"/>
    <w:basedOn w:val="Fontepargpadro"/>
    <w:link w:val="Nivel01"/>
    <w:rsid w:val="00162E11"/>
    <w:rPr>
      <w:rFonts w:ascii="Ecofont_Spranq_eco_Sans" w:eastAsiaTheme="majorEastAsia" w:hAnsi="Ecofont_Spranq_eco_Sans" w:cs="Times New Roman"/>
      <w:b/>
      <w:bCs/>
      <w:color w:val="000000"/>
      <w:sz w:val="20"/>
      <w:szCs w:val="20"/>
      <w:lang w:eastAsia="pt-BR"/>
    </w:rPr>
  </w:style>
  <w:style w:type="character" w:customStyle="1" w:styleId="Ttulo1Char">
    <w:name w:val="Título 1 Char"/>
    <w:basedOn w:val="Fontepargpadro"/>
    <w:link w:val="Ttulo1"/>
    <w:rsid w:val="00162E11"/>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162E11"/>
    <w:pPr>
      <w:ind w:left="720"/>
      <w:contextualSpacing/>
    </w:pPr>
  </w:style>
  <w:style w:type="character" w:customStyle="1" w:styleId="apple-style-span">
    <w:name w:val="apple-style-span"/>
    <w:basedOn w:val="Fontepargpadro"/>
    <w:rsid w:val="00162E11"/>
  </w:style>
  <w:style w:type="paragraph" w:customStyle="1" w:styleId="PADRO">
    <w:name w:val="PADRÃO"/>
    <w:rsid w:val="0092154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styleId="Tabelacomgrade">
    <w:name w:val="Table Grid"/>
    <w:basedOn w:val="Tabelanormal"/>
    <w:rsid w:val="00E87F8B"/>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2">
    <w:name w:val="Body Text 2"/>
    <w:basedOn w:val="Normal"/>
    <w:link w:val="Corpodetexto2Char"/>
    <w:unhideWhenUsed/>
    <w:rsid w:val="00F62A3F"/>
    <w:pPr>
      <w:spacing w:after="120" w:line="480" w:lineRule="auto"/>
    </w:pPr>
  </w:style>
  <w:style w:type="character" w:customStyle="1" w:styleId="Corpodetexto2Char">
    <w:name w:val="Corpo de texto 2 Char"/>
    <w:basedOn w:val="Fontepargpadro"/>
    <w:link w:val="Corpodetexto2"/>
    <w:rsid w:val="00F62A3F"/>
    <w:rPr>
      <w:rFonts w:ascii="Ecofont_Spranq_eco_Sans" w:eastAsiaTheme="minorEastAsia" w:hAnsi="Ecofont_Spranq_eco_Sans" w:cs="Tahoma"/>
      <w:sz w:val="24"/>
      <w:szCs w:val="24"/>
      <w:lang w:eastAsia="pt-BR"/>
    </w:rPr>
  </w:style>
  <w:style w:type="paragraph" w:styleId="Recuodecorpodetexto">
    <w:name w:val="Body Text Indent"/>
    <w:basedOn w:val="Normal"/>
    <w:link w:val="RecuodecorpodetextoChar"/>
    <w:semiHidden/>
    <w:unhideWhenUsed/>
    <w:rsid w:val="00F62A3F"/>
    <w:pPr>
      <w:spacing w:after="120"/>
      <w:ind w:left="283"/>
    </w:pPr>
  </w:style>
  <w:style w:type="character" w:customStyle="1" w:styleId="RecuodecorpodetextoChar">
    <w:name w:val="Recuo de corpo de texto Char"/>
    <w:basedOn w:val="Fontepargpadro"/>
    <w:link w:val="Recuodecorpodetexto"/>
    <w:semiHidden/>
    <w:rsid w:val="00F62A3F"/>
    <w:rPr>
      <w:rFonts w:ascii="Ecofont_Spranq_eco_Sans" w:eastAsiaTheme="minorEastAsia" w:hAnsi="Ecofont_Spranq_eco_Sans" w:cs="Tahoma"/>
      <w:sz w:val="24"/>
      <w:szCs w:val="24"/>
      <w:lang w:eastAsia="pt-BR"/>
    </w:rPr>
  </w:style>
  <w:style w:type="paragraph" w:customStyle="1" w:styleId="WW-Corpodetexto3">
    <w:name w:val="WW-Corpo de texto 3"/>
    <w:basedOn w:val="Normal"/>
    <w:rsid w:val="00F62A3F"/>
    <w:pPr>
      <w:spacing w:line="360" w:lineRule="auto"/>
      <w:jc w:val="both"/>
    </w:pPr>
    <w:rPr>
      <w:rFonts w:ascii="Times New Roman" w:eastAsia="Times New Roman" w:hAnsi="Times New Roman" w:cs="Times New Roman"/>
      <w:szCs w:val="20"/>
      <w:lang w:eastAsia="ar-SA"/>
    </w:rPr>
  </w:style>
  <w:style w:type="paragraph" w:customStyle="1" w:styleId="western">
    <w:name w:val="western"/>
    <w:basedOn w:val="Normal"/>
    <w:uiPriority w:val="99"/>
    <w:rsid w:val="00F316EC"/>
    <w:pPr>
      <w:suppressAutoHyphens/>
      <w:spacing w:before="28" w:after="119" w:line="100" w:lineRule="atLeast"/>
    </w:pPr>
    <w:rPr>
      <w:rFonts w:ascii="Times New Roman" w:eastAsia="Times New Roman" w:hAnsi="Times New Roman" w:cs="Times New Roman"/>
      <w:color w:val="000000"/>
    </w:rPr>
  </w:style>
  <w:style w:type="paragraph" w:styleId="Cabealho">
    <w:name w:val="header"/>
    <w:basedOn w:val="Normal"/>
    <w:link w:val="CabealhoChar"/>
    <w:uiPriority w:val="99"/>
    <w:semiHidden/>
    <w:unhideWhenUsed/>
    <w:rsid w:val="00D05DAC"/>
    <w:pPr>
      <w:tabs>
        <w:tab w:val="center" w:pos="4252"/>
        <w:tab w:val="right" w:pos="8504"/>
      </w:tabs>
    </w:pPr>
  </w:style>
  <w:style w:type="character" w:customStyle="1" w:styleId="CabealhoChar">
    <w:name w:val="Cabeçalho Char"/>
    <w:basedOn w:val="Fontepargpadro"/>
    <w:link w:val="Cabealho"/>
    <w:uiPriority w:val="99"/>
    <w:semiHidden/>
    <w:rsid w:val="00D05DAC"/>
    <w:rPr>
      <w:rFonts w:ascii="Ecofont_Spranq_eco_Sans" w:eastAsiaTheme="minorEastAsia" w:hAnsi="Ecofont_Spranq_eco_Sans" w:cs="Tahoma"/>
      <w:sz w:val="24"/>
      <w:szCs w:val="24"/>
      <w:lang w:eastAsia="pt-BR"/>
    </w:rPr>
  </w:style>
  <w:style w:type="paragraph" w:styleId="Rodap">
    <w:name w:val="footer"/>
    <w:basedOn w:val="Normal"/>
    <w:link w:val="RodapChar"/>
    <w:uiPriority w:val="99"/>
    <w:semiHidden/>
    <w:unhideWhenUsed/>
    <w:rsid w:val="00D05DAC"/>
    <w:pPr>
      <w:tabs>
        <w:tab w:val="center" w:pos="4252"/>
        <w:tab w:val="right" w:pos="8504"/>
      </w:tabs>
    </w:pPr>
  </w:style>
  <w:style w:type="character" w:customStyle="1" w:styleId="RodapChar">
    <w:name w:val="Rodapé Char"/>
    <w:basedOn w:val="Fontepargpadro"/>
    <w:link w:val="Rodap"/>
    <w:uiPriority w:val="99"/>
    <w:semiHidden/>
    <w:rsid w:val="00D05DAC"/>
    <w:rPr>
      <w:rFonts w:ascii="Ecofont_Spranq_eco_Sans" w:eastAsiaTheme="minorEastAsia" w:hAnsi="Ecofont_Spranq_eco_Sans" w:cs="Tahoma"/>
      <w:sz w:val="24"/>
      <w:szCs w:val="24"/>
      <w:lang w:eastAsia="pt-BR"/>
    </w:rPr>
  </w:style>
  <w:style w:type="paragraph" w:customStyle="1" w:styleId="TableParagraph">
    <w:name w:val="Table Paragraph"/>
    <w:basedOn w:val="Normal"/>
    <w:uiPriority w:val="1"/>
    <w:qFormat/>
    <w:rsid w:val="006C5BAA"/>
    <w:pPr>
      <w:widowControl w:val="0"/>
      <w:autoSpaceDE w:val="0"/>
      <w:autoSpaceDN w:val="0"/>
    </w:pPr>
    <w:rPr>
      <w:rFonts w:ascii="Arial" w:eastAsia="Arial" w:hAnsi="Arial" w:cs="Arial"/>
      <w:sz w:val="22"/>
      <w:szCs w:val="22"/>
      <w:lang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Joao</dc:creator>
  <cp:lastModifiedBy>Usuário do Windows</cp:lastModifiedBy>
  <cp:revision>2</cp:revision>
  <dcterms:created xsi:type="dcterms:W3CDTF">2021-04-16T12:09:00Z</dcterms:created>
  <dcterms:modified xsi:type="dcterms:W3CDTF">2021-04-16T12:09:00Z</dcterms:modified>
</cp:coreProperties>
</file>