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7B1CEF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08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7B1CEF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07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7B1CEF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Ao primeiro dia do mês de fevereiro de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="008E6CBC"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7A3328">
        <w:rPr>
          <w:rFonts w:ascii="Arial" w:hAnsi="Arial" w:cs="Arial"/>
          <w:color w:val="222222"/>
          <w:sz w:val="24"/>
          <w:szCs w:val="24"/>
        </w:rPr>
        <w:t>2836/2021</w:t>
      </w:r>
      <w:r w:rsidR="008E6CBC"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C940B0" w:rsidRDefault="007B1CEF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7B1CEF">
        <w:rPr>
          <w:rFonts w:ascii="Arial" w:hAnsi="Arial" w:cs="Arial"/>
          <w:color w:val="000000"/>
          <w:sz w:val="24"/>
          <w:szCs w:val="24"/>
          <w:lang w:eastAsia="pt-BR"/>
        </w:rPr>
        <w:t>o</w:t>
      </w:r>
      <w:proofErr w:type="gramEnd"/>
      <w:r w:rsidRPr="007B1CEF">
        <w:rPr>
          <w:rFonts w:ascii="Arial" w:hAnsi="Arial" w:cs="Arial"/>
          <w:color w:val="000000"/>
          <w:sz w:val="24"/>
          <w:szCs w:val="24"/>
          <w:lang w:eastAsia="pt-BR"/>
        </w:rPr>
        <w:t xml:space="preserve"> REGISTRO DE PREÇOS PARA AQUISIÇÃO DE PÓ DE BRITA, E ITENS SIMILARES, COM ENTREGA PARCELADA CONFORME O TERMO DE REFERÊNCIA E DEMAIS CONDIÇÕES ESTABELECIDAS NESTE EDITAL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7B1CEF" w:rsidRDefault="007B1CEF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7B1CEF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270222" cy="1428750"/>
            <wp:effectExtent l="19050" t="0" r="6628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289" t="22641" r="61802" b="4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22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3328" w:rsidRDefault="007A332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Destaca-se que as empresas comprovaram o enquadramento de EPP e ME, </w:t>
      </w:r>
      <w:r w:rsidR="007B1CEF">
        <w:rPr>
          <w:rFonts w:ascii="Arial" w:hAnsi="Arial" w:cs="Arial"/>
          <w:color w:val="222222"/>
          <w:sz w:val="24"/>
          <w:szCs w:val="24"/>
          <w:lang w:eastAsia="pt-BR"/>
        </w:rPr>
        <w:t>tendo os mesmos direitos perante a Lei 123/2006 e 147/2014.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empresas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participantes</w:t>
      </w:r>
      <w:proofErr w:type="gramEnd"/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individualmente os autores das propostas selecionadas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formular lances de forma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encial, a partir do autor da proposta de maior preço e os demais em ordem decrescente de valor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 a maneira que se </w:t>
      </w:r>
      <w:proofErr w:type="gramStart"/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>procedeu os</w:t>
      </w:r>
      <w:proofErr w:type="gramEnd"/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lances.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B1CEF" w:rsidRDefault="00461962" w:rsidP="007B1CE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participantes,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s apresentaram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7B1CEF">
        <w:rPr>
          <w:rFonts w:ascii="Arial" w:hAnsi="Arial" w:cs="Arial"/>
          <w:color w:val="000000"/>
          <w:sz w:val="24"/>
          <w:szCs w:val="24"/>
          <w:lang w:eastAsia="pt-BR"/>
        </w:rPr>
        <w:t xml:space="preserve">com exceção da empresa BRITASUL que apresentou a Certidão de FGTS apresentou certidão vencida, porém, por ser uma ME, tem jus ao beneficio concedido pela lei 123/2006 e alterações posteriores da Lei 147/2014 para apresentar certidão válida nos próximos </w:t>
      </w:r>
      <w:proofErr w:type="gramStart"/>
      <w:r w:rsidR="007B1CEF">
        <w:rPr>
          <w:rFonts w:ascii="Arial" w:hAnsi="Arial" w:cs="Arial"/>
          <w:color w:val="000000"/>
          <w:sz w:val="24"/>
          <w:szCs w:val="24"/>
          <w:lang w:eastAsia="pt-BR"/>
        </w:rPr>
        <w:t>5</w:t>
      </w:r>
      <w:proofErr w:type="gramEnd"/>
      <w:r w:rsidR="007B1CEF">
        <w:rPr>
          <w:rFonts w:ascii="Arial" w:hAnsi="Arial" w:cs="Arial"/>
          <w:color w:val="000000"/>
          <w:sz w:val="24"/>
          <w:szCs w:val="24"/>
          <w:lang w:eastAsia="pt-BR"/>
        </w:rPr>
        <w:t xml:space="preserve"> dias.</w:t>
      </w:r>
    </w:p>
    <w:p w:rsidR="007B1CEF" w:rsidRDefault="007B1CEF" w:rsidP="007B1CEF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7B1CEF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Assim sendo, a pregoeira optou por baixar diligência e efetuar a consulta via internet, onde a empresa BRITASUL comprovou a certidão ora em comento com validade dentro do prazo.</w:t>
      </w:r>
    </w:p>
    <w:p w:rsidR="007B1CEF" w:rsidRDefault="007B1CEF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B1CEF" w:rsidRDefault="007B1CEF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Destaca-se que as empresas foram declaradas VENCEDORAS dos respectivos itens.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, os autos seguirão para análise e homologação pela autoridade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7B1CEF">
        <w:rPr>
          <w:rFonts w:ascii="Arial" w:hAnsi="Arial" w:cs="Arial"/>
          <w:color w:val="000000"/>
          <w:sz w:val="24"/>
          <w:szCs w:val="24"/>
          <w:lang w:eastAsia="pt-BR"/>
        </w:rPr>
        <w:t>01 de fevereiro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ADELIR PELOZATO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940B0" w:rsidRPr="00447F90" w:rsidRDefault="007B1CEF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LEGARE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>BRITASUL</w:t>
      </w:r>
    </w:p>
    <w:sectPr w:rsidR="00C940B0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97C" w:rsidRDefault="0093697C" w:rsidP="00447F90">
      <w:pPr>
        <w:spacing w:after="0" w:line="240" w:lineRule="auto"/>
      </w:pPr>
      <w:r>
        <w:separator/>
      </w:r>
    </w:p>
  </w:endnote>
  <w:endnote w:type="continuationSeparator" w:id="0">
    <w:p w:rsidR="0093697C" w:rsidRDefault="0093697C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97C" w:rsidRDefault="0093697C" w:rsidP="00447F90">
      <w:pPr>
        <w:spacing w:after="0" w:line="240" w:lineRule="auto"/>
      </w:pPr>
      <w:r>
        <w:separator/>
      </w:r>
    </w:p>
  </w:footnote>
  <w:footnote w:type="continuationSeparator" w:id="0">
    <w:p w:rsidR="0093697C" w:rsidRDefault="0093697C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441F"/>
    <w:rsid w:val="00496C63"/>
    <w:rsid w:val="004B25F2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7B1CEF"/>
    <w:rsid w:val="0080139F"/>
    <w:rsid w:val="008464AC"/>
    <w:rsid w:val="00850D80"/>
    <w:rsid w:val="008751C2"/>
    <w:rsid w:val="00886F66"/>
    <w:rsid w:val="008D52FC"/>
    <w:rsid w:val="008E6390"/>
    <w:rsid w:val="008E6CBC"/>
    <w:rsid w:val="00914117"/>
    <w:rsid w:val="0093697C"/>
    <w:rsid w:val="00982BF3"/>
    <w:rsid w:val="009C0B46"/>
    <w:rsid w:val="009F22C9"/>
    <w:rsid w:val="00A35EE8"/>
    <w:rsid w:val="00A51D28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940B0"/>
    <w:rsid w:val="00CA56C9"/>
    <w:rsid w:val="00CC7BAC"/>
    <w:rsid w:val="00CD0329"/>
    <w:rsid w:val="00D6396A"/>
    <w:rsid w:val="00D70487"/>
    <w:rsid w:val="00DB2225"/>
    <w:rsid w:val="00E1240E"/>
    <w:rsid w:val="00E35131"/>
    <w:rsid w:val="00E84C6E"/>
    <w:rsid w:val="00EB52E2"/>
    <w:rsid w:val="00EB54DF"/>
    <w:rsid w:val="00ED33A0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517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2021-02-01T17:37:00Z</cp:lastPrinted>
  <dcterms:created xsi:type="dcterms:W3CDTF">2021-02-01T17:38:00Z</dcterms:created>
  <dcterms:modified xsi:type="dcterms:W3CDTF">2021-02-01T17:38:00Z</dcterms:modified>
</cp:coreProperties>
</file>