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C0" w:rsidRPr="00A4704A" w:rsidRDefault="005F5453" w:rsidP="005F5453">
      <w:pPr>
        <w:spacing w:after="0" w:line="360" w:lineRule="auto"/>
        <w:jc w:val="center"/>
        <w:rPr>
          <w:rFonts w:ascii="Arial" w:hAnsi="Arial" w:cs="Arial"/>
          <w:b/>
          <w:bCs/>
        </w:rPr>
      </w:pPr>
      <w:bookmarkStart w:id="0" w:name="_GoBack"/>
      <w:r>
        <w:rPr>
          <w:rFonts w:ascii="Arial" w:hAnsi="Arial" w:cs="Arial"/>
          <w:b/>
          <w:bCs/>
        </w:rPr>
        <w:t>CONTRATO ADMINISTRATIVO: 04</w:t>
      </w:r>
      <w:r w:rsidR="000619C0" w:rsidRPr="00A4704A">
        <w:rPr>
          <w:rFonts w:ascii="Arial" w:hAnsi="Arial" w:cs="Arial"/>
          <w:b/>
          <w:bCs/>
        </w:rPr>
        <w:t>/</w:t>
      </w:r>
      <w:r w:rsidR="00D84E83">
        <w:rPr>
          <w:rFonts w:ascii="Arial" w:hAnsi="Arial" w:cs="Arial"/>
          <w:b/>
          <w:bCs/>
        </w:rPr>
        <w:t>2021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FUNDO MUNICIPAL DE SAÚDE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:rsidR="000619C0" w:rsidRPr="00A4704A" w:rsidRDefault="000619C0" w:rsidP="000619C0">
      <w:pPr>
        <w:pStyle w:val="Padro"/>
        <w:spacing w:line="360" w:lineRule="auto"/>
        <w:ind w:firstLine="708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A4704A">
        <w:rPr>
          <w:color w:val="auto"/>
          <w:sz w:val="22"/>
          <w:szCs w:val="22"/>
        </w:rPr>
        <w:t xml:space="preserve">Pelo presente instrumento que entre si celebram, de um lado o </w:t>
      </w:r>
      <w:r w:rsidRPr="00A4704A">
        <w:rPr>
          <w:b/>
          <w:color w:val="auto"/>
          <w:sz w:val="22"/>
          <w:szCs w:val="22"/>
        </w:rPr>
        <w:t>FUNDO MUNICÍPAL DE SAÚDE DE CELSO RAMOS - SC</w:t>
      </w:r>
      <w:r w:rsidRPr="00A4704A">
        <w:rPr>
          <w:color w:val="auto"/>
          <w:sz w:val="22"/>
          <w:szCs w:val="22"/>
        </w:rPr>
        <w:t xml:space="preserve">, pessoa jurídica de direito público interno, inscrito no CNPJ sob n° 14.608.771/0001-70, com sede sito à Rua Dom Daniel </w:t>
      </w:r>
      <w:proofErr w:type="spellStart"/>
      <w:r w:rsidRPr="00A4704A">
        <w:rPr>
          <w:color w:val="auto"/>
          <w:sz w:val="22"/>
          <w:szCs w:val="22"/>
        </w:rPr>
        <w:t>Hostin</w:t>
      </w:r>
      <w:proofErr w:type="spellEnd"/>
      <w:r w:rsidRPr="00A4704A">
        <w:rPr>
          <w:color w:val="auto"/>
          <w:sz w:val="22"/>
          <w:szCs w:val="22"/>
        </w:rPr>
        <w:t xml:space="preserve"> nº 930 - centro, neste ato representado pelo Prefeito</w:t>
      </w:r>
      <w:r w:rsidR="005F5453">
        <w:rPr>
          <w:color w:val="auto"/>
          <w:sz w:val="22"/>
          <w:szCs w:val="22"/>
        </w:rPr>
        <w:t xml:space="preserve"> LUIZANGELO GRASSI</w:t>
      </w:r>
      <w:r w:rsidRPr="00A4704A">
        <w:rPr>
          <w:color w:val="auto"/>
          <w:sz w:val="22"/>
          <w:szCs w:val="22"/>
        </w:rPr>
        <w:t xml:space="preserve">, doravante denominado simplesmente </w:t>
      </w:r>
      <w:r w:rsidRPr="00A4704A">
        <w:rPr>
          <w:b/>
          <w:bCs/>
          <w:color w:val="auto"/>
          <w:sz w:val="22"/>
          <w:szCs w:val="22"/>
        </w:rPr>
        <w:t>CONTRATANTE</w:t>
      </w:r>
      <w:r w:rsidRPr="00A4704A">
        <w:rPr>
          <w:color w:val="auto"/>
          <w:sz w:val="22"/>
          <w:szCs w:val="22"/>
        </w:rPr>
        <w:t xml:space="preserve">, e de outro lado </w:t>
      </w:r>
      <w:r w:rsidR="005F5453">
        <w:rPr>
          <w:b/>
          <w:color w:val="auto"/>
          <w:sz w:val="22"/>
          <w:szCs w:val="22"/>
        </w:rPr>
        <w:t>MINHA ESSENCIA EMPREENDIMENTOS DE SAUDE LTDA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inscrita no CNPJ nº </w:t>
      </w:r>
      <w:r w:rsidR="005F5453">
        <w:rPr>
          <w:color w:val="auto"/>
          <w:sz w:val="22"/>
          <w:szCs w:val="22"/>
        </w:rPr>
        <w:t>26.864.221/0001-00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com sede em </w:t>
      </w:r>
      <w:r w:rsidR="007E7C28">
        <w:rPr>
          <w:color w:val="auto"/>
          <w:sz w:val="22"/>
          <w:szCs w:val="22"/>
        </w:rPr>
        <w:t>RUA F</w:t>
      </w:r>
      <w:r w:rsidR="005F5453">
        <w:rPr>
          <w:color w:val="auto"/>
          <w:sz w:val="22"/>
          <w:szCs w:val="22"/>
        </w:rPr>
        <w:t>REI ROGERIO 535 – CENTRO - CAMP</w:t>
      </w:r>
      <w:r w:rsidR="007E7C28">
        <w:rPr>
          <w:color w:val="auto"/>
          <w:sz w:val="22"/>
          <w:szCs w:val="22"/>
        </w:rPr>
        <w:t>O</w:t>
      </w:r>
      <w:r w:rsidR="005F5453">
        <w:rPr>
          <w:color w:val="auto"/>
          <w:sz w:val="22"/>
          <w:szCs w:val="22"/>
        </w:rPr>
        <w:t>S</w:t>
      </w:r>
      <w:r w:rsidR="007E7C28">
        <w:rPr>
          <w:color w:val="auto"/>
          <w:sz w:val="22"/>
          <w:szCs w:val="22"/>
        </w:rPr>
        <w:t xml:space="preserve"> NOVOS/SC</w:t>
      </w:r>
      <w:r w:rsidRPr="00A4704A">
        <w:rPr>
          <w:color w:val="auto"/>
          <w:sz w:val="22"/>
          <w:szCs w:val="22"/>
        </w:rPr>
        <w:t xml:space="preserve"> doravante denominado simplesmente </w:t>
      </w:r>
      <w:r w:rsidRPr="00A4704A">
        <w:rPr>
          <w:b/>
          <w:bCs/>
          <w:color w:val="auto"/>
          <w:sz w:val="22"/>
          <w:szCs w:val="22"/>
        </w:rPr>
        <w:t>CONTRATADO</w:t>
      </w:r>
      <w:r w:rsidRPr="00A4704A">
        <w:rPr>
          <w:color w:val="auto"/>
          <w:sz w:val="22"/>
          <w:szCs w:val="22"/>
        </w:rPr>
        <w:t>, tem justo e convencionado o presente Contrato de Prestação de Serviços, e pelas cláusulas e condições que abaixo seguem:</w:t>
      </w:r>
    </w:p>
    <w:p w:rsidR="000619C0" w:rsidRPr="00A4704A" w:rsidRDefault="000619C0" w:rsidP="000619C0">
      <w:pPr>
        <w:pStyle w:val="Padro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PRIMEIRA-OBJETO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Tem como objeto a PRESTAÇÃO DE SERVIÇOS MÉDICOS </w:t>
      </w:r>
      <w:r w:rsidRPr="00A4704A">
        <w:rPr>
          <w:rFonts w:ascii="Arial" w:hAnsi="Arial" w:cs="Arial"/>
        </w:rPr>
        <w:t xml:space="preserve">DE ASSISTÊNCIA BÁSICA À SAÚDE </w:t>
      </w:r>
      <w:r w:rsidRPr="00A4704A">
        <w:rPr>
          <w:rFonts w:ascii="Arial" w:hAnsi="Arial" w:cs="Arial"/>
          <w:bCs/>
        </w:rPr>
        <w:t xml:space="preserve">a serem realizados pelo </w:t>
      </w:r>
      <w:r w:rsidRPr="00A4704A">
        <w:rPr>
          <w:rFonts w:ascii="Arial" w:hAnsi="Arial" w:cs="Arial"/>
        </w:rPr>
        <w:t xml:space="preserve">CONTRATADO.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- </w:t>
      </w:r>
      <w:r w:rsidRPr="00A4704A">
        <w:rPr>
          <w:rFonts w:ascii="Arial" w:hAnsi="Arial" w:cs="Arial"/>
          <w:bCs/>
        </w:rPr>
        <w:t xml:space="preserve">Integra e Completa o presente </w:t>
      </w:r>
      <w:r w:rsidRPr="00A4704A">
        <w:rPr>
          <w:rFonts w:ascii="Arial" w:hAnsi="Arial" w:cs="Arial"/>
        </w:rPr>
        <w:t>CONTRATO</w:t>
      </w:r>
      <w:r w:rsidRPr="00A4704A">
        <w:rPr>
          <w:rFonts w:ascii="Arial" w:hAnsi="Arial" w:cs="Arial"/>
          <w:bCs/>
        </w:rPr>
        <w:t>, para todos os fins de direito, obrigando as partes em todos os seus termos, as condições ex</w:t>
      </w:r>
      <w:r w:rsidR="007E7C28">
        <w:rPr>
          <w:rFonts w:ascii="Arial" w:hAnsi="Arial" w:cs="Arial"/>
          <w:bCs/>
        </w:rPr>
        <w:t>pressas na CHAMADA PÚBLICA Nº 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SEGUNDA-REGIME DE EXECUÇÃO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Os serviços serão executados de forma indireta, em regime de empreitada, por preço unitário, sem vínculo empregatício, na cidade do Credenciado, em instalações próprias da empresa, mediante a requisição expedida pelo Contratante</w:t>
      </w:r>
      <w:r w:rsidRPr="00A4704A">
        <w:rPr>
          <w:rFonts w:ascii="Arial" w:hAnsi="Arial" w:cs="Arial"/>
          <w:b/>
          <w:bCs/>
        </w:rPr>
        <w:t xml:space="preserve">, </w:t>
      </w:r>
      <w:r w:rsidRPr="00A4704A">
        <w:rPr>
          <w:rFonts w:ascii="Arial" w:hAnsi="Arial" w:cs="Arial"/>
        </w:rPr>
        <w:t xml:space="preserve">ficando assegurado ao paciente tratamento idêntico ao dispensado aos particulares. </w:t>
      </w:r>
      <w:r w:rsidRPr="00A4704A">
        <w:rPr>
          <w:rFonts w:ascii="Arial" w:hAnsi="Arial" w:cs="Arial"/>
          <w:u w:val="single"/>
        </w:rPr>
        <w:t>Não poderão os pacientes sofrer qualquer tipo de discriminação ou cobrança pelos serviços.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lastRenderedPageBreak/>
        <w:t xml:space="preserve">Parágrafo Único </w:t>
      </w:r>
      <w:r w:rsidRPr="00A4704A">
        <w:rPr>
          <w:rFonts w:ascii="Arial" w:hAnsi="Arial" w:cs="Arial"/>
          <w:b/>
          <w:bCs/>
        </w:rPr>
        <w:t xml:space="preserve">- </w:t>
      </w:r>
      <w:r w:rsidRPr="00A4704A">
        <w:rPr>
          <w:rFonts w:ascii="Arial" w:hAnsi="Arial" w:cs="Arial"/>
          <w:bCs/>
        </w:rPr>
        <w:t>A execução do presente será acompanhada e fiscalizada por um representante do Fundo Municipal de Saúde, especialmente designado, em atenção ao art. 67 da Lei 8.666/93.</w:t>
      </w: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TERCEIRA - VALOR CONTRATUAL/PAGAMENTO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Pela execução do objeto ora contratado, 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 xml:space="preserve"> pagará ao CONTRATADO o</w:t>
      </w:r>
      <w:r w:rsidRPr="00A4704A">
        <w:rPr>
          <w:rFonts w:ascii="Arial" w:hAnsi="Arial" w:cs="Arial"/>
        </w:rPr>
        <w:t xml:space="preserve"> valor unitário por procedimento (consulta/retorno), CONFORME:</w:t>
      </w:r>
    </w:p>
    <w:p w:rsidR="005F5453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 w:rsidRPr="00A4704A">
        <w:rPr>
          <w:rFonts w:ascii="Arial" w:hAnsi="Arial" w:cs="Arial"/>
          <w:b/>
        </w:rPr>
        <w:t xml:space="preserve">PEDIATRIA </w:t>
      </w:r>
      <w:r w:rsidRPr="00A4704A">
        <w:rPr>
          <w:rFonts w:ascii="Arial" w:hAnsi="Arial" w:cs="Arial"/>
          <w:b/>
          <w:bCs/>
        </w:rPr>
        <w:t xml:space="preserve">- </w:t>
      </w:r>
      <w:r w:rsidRPr="00A4704A">
        <w:rPr>
          <w:rFonts w:ascii="Arial" w:hAnsi="Arial" w:cs="Arial"/>
          <w:b/>
          <w:u w:val="single"/>
        </w:rPr>
        <w:t xml:space="preserve">O valor unitário por procedimento (consulta e retorno) será de R$ </w:t>
      </w:r>
      <w:r>
        <w:rPr>
          <w:rFonts w:ascii="Arial" w:hAnsi="Arial" w:cs="Arial"/>
          <w:b/>
          <w:u w:val="single"/>
        </w:rPr>
        <w:t>200,00</w:t>
      </w:r>
      <w:r w:rsidRPr="00A4704A">
        <w:rPr>
          <w:rFonts w:ascii="Arial" w:hAnsi="Arial" w:cs="Arial"/>
          <w:b/>
          <w:u w:val="single"/>
        </w:rPr>
        <w:t xml:space="preserve"> (duzentos reais);</w:t>
      </w:r>
    </w:p>
    <w:p w:rsidR="005F5453" w:rsidRPr="00A4704A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DRA. MARIANA CASSOL </w:t>
      </w:r>
    </w:p>
    <w:p w:rsidR="005F5453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 w:rsidRPr="00A4704A">
        <w:rPr>
          <w:rFonts w:ascii="Arial" w:hAnsi="Arial" w:cs="Arial"/>
          <w:b/>
        </w:rPr>
        <w:t xml:space="preserve">ORTOPEDIA - </w:t>
      </w:r>
      <w:r w:rsidRPr="00A4704A">
        <w:rPr>
          <w:rFonts w:ascii="Arial" w:hAnsi="Arial" w:cs="Arial"/>
          <w:b/>
          <w:u w:val="single"/>
        </w:rPr>
        <w:t>O valor unitário por procedimento (consulta/retorno) será de R$ 200.00 (duzentos reais);</w:t>
      </w:r>
    </w:p>
    <w:p w:rsidR="005F5453" w:rsidRPr="00A4704A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DR. ELTON ANDREOLLA</w:t>
      </w:r>
    </w:p>
    <w:p w:rsidR="005F5453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 w:rsidRPr="00A4704A">
        <w:rPr>
          <w:rFonts w:ascii="Arial" w:hAnsi="Arial" w:cs="Arial"/>
          <w:b/>
        </w:rPr>
        <w:t xml:space="preserve">GINECOLOGIA/OBSTETRICIA - </w:t>
      </w:r>
      <w:r w:rsidRPr="00A4704A">
        <w:rPr>
          <w:rFonts w:ascii="Arial" w:hAnsi="Arial" w:cs="Arial"/>
          <w:b/>
          <w:u w:val="single"/>
        </w:rPr>
        <w:t>O valor unitário por procedimento (</w:t>
      </w:r>
      <w:r>
        <w:rPr>
          <w:rFonts w:ascii="Arial" w:hAnsi="Arial" w:cs="Arial"/>
          <w:b/>
          <w:u w:val="single"/>
        </w:rPr>
        <w:t>consulta/retorno) será de R$ 200</w:t>
      </w:r>
      <w:r w:rsidRPr="00A4704A">
        <w:rPr>
          <w:rFonts w:ascii="Arial" w:hAnsi="Arial" w:cs="Arial"/>
          <w:b/>
          <w:u w:val="single"/>
        </w:rPr>
        <w:t>.00 (duzentos reais);</w:t>
      </w:r>
    </w:p>
    <w:p w:rsidR="005F5453" w:rsidRDefault="005F5453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DR. RODRIGO SAUSEN RAINESKI</w:t>
      </w:r>
    </w:p>
    <w:p w:rsidR="007767DE" w:rsidRDefault="007767DE" w:rsidP="007767DE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OTORRINO: </w:t>
      </w:r>
      <w:r w:rsidRPr="00A4704A">
        <w:rPr>
          <w:rFonts w:ascii="Arial" w:hAnsi="Arial" w:cs="Arial"/>
          <w:b/>
          <w:u w:val="single"/>
        </w:rPr>
        <w:t>O valor unitário por procedimento (</w:t>
      </w:r>
      <w:r>
        <w:rPr>
          <w:rFonts w:ascii="Arial" w:hAnsi="Arial" w:cs="Arial"/>
          <w:b/>
          <w:u w:val="single"/>
        </w:rPr>
        <w:t>consulta/retorno) será de 250</w:t>
      </w:r>
      <w:r w:rsidRPr="00A4704A">
        <w:rPr>
          <w:rFonts w:ascii="Arial" w:hAnsi="Arial" w:cs="Arial"/>
          <w:b/>
          <w:u w:val="single"/>
        </w:rPr>
        <w:t>.00 (duzentos</w:t>
      </w:r>
      <w:r>
        <w:rPr>
          <w:rFonts w:ascii="Arial" w:hAnsi="Arial" w:cs="Arial"/>
          <w:b/>
          <w:u w:val="single"/>
        </w:rPr>
        <w:t xml:space="preserve"> e cinquenta</w:t>
      </w:r>
      <w:r w:rsidRPr="00A4704A">
        <w:rPr>
          <w:rFonts w:ascii="Arial" w:hAnsi="Arial" w:cs="Arial"/>
          <w:b/>
          <w:u w:val="single"/>
        </w:rPr>
        <w:t xml:space="preserve"> reais);</w:t>
      </w:r>
    </w:p>
    <w:p w:rsidR="007767DE" w:rsidRDefault="007767DE" w:rsidP="007767DE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DR. RAFAEL CALOMINO ASTORGA</w:t>
      </w:r>
    </w:p>
    <w:p w:rsidR="007767DE" w:rsidRDefault="007767DE" w:rsidP="007767DE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OFTALMO: </w:t>
      </w:r>
      <w:r w:rsidRPr="00A4704A">
        <w:rPr>
          <w:rFonts w:ascii="Arial" w:hAnsi="Arial" w:cs="Arial"/>
          <w:b/>
          <w:u w:val="single"/>
        </w:rPr>
        <w:t>O valor unitário por procedimento (</w:t>
      </w:r>
      <w:r>
        <w:rPr>
          <w:rFonts w:ascii="Arial" w:hAnsi="Arial" w:cs="Arial"/>
          <w:b/>
          <w:u w:val="single"/>
        </w:rPr>
        <w:t>consulta/retorno) será de R$ 250</w:t>
      </w:r>
      <w:r w:rsidRPr="00A4704A">
        <w:rPr>
          <w:rFonts w:ascii="Arial" w:hAnsi="Arial" w:cs="Arial"/>
          <w:b/>
          <w:u w:val="single"/>
        </w:rPr>
        <w:t>.00 (duzentos</w:t>
      </w:r>
      <w:r>
        <w:rPr>
          <w:rFonts w:ascii="Arial" w:hAnsi="Arial" w:cs="Arial"/>
          <w:b/>
          <w:u w:val="single"/>
        </w:rPr>
        <w:t xml:space="preserve"> e cinquenta</w:t>
      </w:r>
      <w:r w:rsidRPr="00A4704A">
        <w:rPr>
          <w:rFonts w:ascii="Arial" w:hAnsi="Arial" w:cs="Arial"/>
          <w:b/>
          <w:u w:val="single"/>
        </w:rPr>
        <w:t xml:space="preserve"> reais);</w:t>
      </w:r>
    </w:p>
    <w:p w:rsidR="007767DE" w:rsidRPr="00A4704A" w:rsidRDefault="007767DE" w:rsidP="005F5453">
      <w:pPr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DR. BRUNA BATISTA GORETTI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</w:t>
      </w:r>
      <w:r w:rsidRPr="00A4704A">
        <w:rPr>
          <w:rFonts w:ascii="Arial" w:hAnsi="Arial" w:cs="Arial"/>
          <w:bCs/>
        </w:rPr>
        <w:t>–</w:t>
      </w:r>
      <w:r w:rsidR="005F5453">
        <w:rPr>
          <w:rFonts w:ascii="Arial" w:hAnsi="Arial" w:cs="Arial"/>
          <w:bCs/>
        </w:rPr>
        <w:t xml:space="preserve"> </w:t>
      </w:r>
      <w:r w:rsidRPr="00A4704A">
        <w:rPr>
          <w:rFonts w:ascii="Arial" w:hAnsi="Arial" w:cs="Arial"/>
          <w:bCs/>
        </w:rPr>
        <w:t>O pagamento está condicionado à apresentação da Certidão de Regularidade dos Encargos Previdenciários, conforme disposto no § 2º do Artigo 71 da Lei 8.666/93.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QUARTA – RECURSOS FINANCEIROS E DA DOTAÇAO ORÇAMENTÁRIA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pagamento pelos serviços prestados será efetuado mensalmente, até quinze dias úteis após a apresentação de nota fiscal e relação nominal de atendimentos discriminando o número de consultas realizadas pelo profissional.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lastRenderedPageBreak/>
        <w:t>Parágrafo Primeiro - As consultas cobradas deverão abranger àquelas realizadas entre os dias 20 de cada mês, sendo o recibo/nota apresentado até o dia 25 do mês respectivo.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Parágrafo Primeiro - As despesas decorrentes do presente contrato serão efetuadas por conta de recursos das dotações orçamentárias de 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: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03 – 3.3.90.00.00.00.00.00.0064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17– 3.3.90.00.00.00.00.00.0075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28 – 3.3.90.00.00.00.00.00.0175 – APLICACOES DIRETAS</w:t>
      </w:r>
    </w:p>
    <w:p w:rsidR="00D84E83" w:rsidRPr="00A4704A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25 -– 3.3.90.00.00.00.00.00.0202 – APLICACOES DIRETAS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QUINTA – PRAZOS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Contrato de credenciamento entrará em vigor na data de sua assinatura e terá a duração até 31/12/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SEXTA - DO REAJUSTE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O valor contratado para a prestação dos serviços de que trata o objeto deste contrato, </w:t>
      </w:r>
      <w:r w:rsidRPr="00A4704A">
        <w:rPr>
          <w:rFonts w:ascii="Arial" w:hAnsi="Arial" w:cs="Arial"/>
          <w:b/>
        </w:rPr>
        <w:t>não poderá sofrer reajuste em prazo inferior a 01 (um) ano, decorrido referido prazo o valor da consulta poderá ser reajustado.</w:t>
      </w: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  <w:proofErr w:type="gramStart"/>
      <w:r w:rsidRPr="00A4704A">
        <w:rPr>
          <w:rFonts w:ascii="Arial" w:hAnsi="Arial" w:cs="Arial"/>
        </w:rPr>
        <w:t>CLÁUSULA SÉTIMA – DIREITOS</w:t>
      </w:r>
      <w:proofErr w:type="gramEnd"/>
      <w:r w:rsidRPr="00A4704A">
        <w:rPr>
          <w:rFonts w:ascii="Arial" w:hAnsi="Arial" w:cs="Arial"/>
        </w:rPr>
        <w:t xml:space="preserve"> E RESPONSABILIDADES DAS PARTES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direitos do </w:t>
      </w:r>
      <w:r w:rsidRPr="00A4704A">
        <w:rPr>
          <w:rFonts w:ascii="Arial" w:hAnsi="Arial" w:cs="Arial"/>
        </w:rPr>
        <w:t>CONTRATANTE,</w:t>
      </w:r>
      <w:r w:rsidRPr="00A4704A">
        <w:rPr>
          <w:rFonts w:ascii="Arial" w:hAnsi="Arial" w:cs="Arial"/>
          <w:bCs/>
        </w:rPr>
        <w:t xml:space="preserve"> receber o objeto deste contrato nas condições avençadas e do </w:t>
      </w:r>
      <w:r w:rsidRPr="00A4704A">
        <w:rPr>
          <w:rFonts w:ascii="Arial" w:hAnsi="Arial" w:cs="Arial"/>
        </w:rPr>
        <w:t xml:space="preserve">CONTRATADO </w:t>
      </w:r>
      <w:r w:rsidRPr="00A4704A">
        <w:rPr>
          <w:rFonts w:ascii="Arial" w:hAnsi="Arial" w:cs="Arial"/>
          <w:bCs/>
        </w:rPr>
        <w:t>perceber o valor ajustado na forma e no prazo convencionado.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>: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Efetuar o pagamento ao credenciado dos procedimentos de acordo com a tabela de valores e serviços estabelecida na CHAMADA PÚBLICA Nº 07/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 xml:space="preserve">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Efetuar o pagamento até o 15º (décimo quinto) dia útil do mês subsequente da realização dos serviços, mediante apresentação pelo credenciado da Nota Fiscal/Fatura;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Efetuar conferência técnica e administrativa das faturas e relações de serviços apresentados;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Fiscalizar os serviços e esclarecer dúvidas;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lastRenderedPageBreak/>
        <w:t>e) Fornecer requisições de consultas e exames;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CONTRATADO: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Atender todos os encaminhamentos da Secretaria Municipal de Saúde, em consultório ou clínica própria, em horário de expediente normal, pré-definido;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Atender os encaminhamentos somente mediante a apresentação de documentação hábil, previamente autorizada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Preencher com exatidão e clareza todos os campos das solicitações, demais formulários e documentos fornecidos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Apresentar a nota fiscal/fatura, relação dos serviços realizados com a devida comprovação dos encaminhamentos, até o último dia útil do mês da prestação dos serviços, anexando relação dos usuários, com nome completo;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e) Até o prazo de 60 dias, para reavaliação e/ou para apresentação de exames solicitados em consulta anterior, será considerado retorno;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f) Comunicar com antecedência de 10 dias, a não disponibilidade de prestar serviços por motivos particulares, definindo período de não atendimento;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g) Observar as normalizações estabelecidas nas Normalizações, parte integrante deste.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CLÁUSULAS OITAVA – SANÇÕES ADMINISTRATIVAS PARA O CASO DE INADIMPLÊNCIA CONTRATUAL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Em caso de atraso injustificado no cumprimento dos serviços contratados, será </w:t>
      </w:r>
      <w:proofErr w:type="gramStart"/>
      <w:r w:rsidRPr="00A4704A">
        <w:rPr>
          <w:rFonts w:ascii="Arial" w:hAnsi="Arial" w:cs="Arial"/>
        </w:rPr>
        <w:t>aplicado</w:t>
      </w:r>
      <w:proofErr w:type="gramEnd"/>
      <w:r w:rsidRPr="00A4704A">
        <w:rPr>
          <w:rFonts w:ascii="Arial" w:hAnsi="Arial" w:cs="Arial"/>
        </w:rPr>
        <w:t xml:space="preserve"> ao </w:t>
      </w:r>
      <w:r w:rsidRPr="00A4704A">
        <w:rPr>
          <w:rFonts w:ascii="Arial" w:hAnsi="Arial" w:cs="Arial"/>
          <w:bCs/>
        </w:rPr>
        <w:t xml:space="preserve">CONTRATADO </w:t>
      </w:r>
      <w:r w:rsidRPr="00A4704A">
        <w:rPr>
          <w:rFonts w:ascii="Arial" w:hAnsi="Arial" w:cs="Arial"/>
        </w:rPr>
        <w:t>multa moratória de valor equivalente a 10% (dez por cento) sobre o valor total em atraso limitado a 2% (dois por cento) sobre o valor total do contrato, sendo garantida a defesa prévia.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NONA – RESCISÃO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A4704A">
        <w:rPr>
          <w:rFonts w:ascii="Arial" w:eastAsia="Calibri" w:hAnsi="Arial" w:cs="Arial"/>
        </w:rPr>
        <w:t xml:space="preserve">O presente Contrato poderá ser rescindido por qualquer das partes e a qualquer tempo, desde que, para tanto, seja notificada a outra parte, com antecedência mínima de 30 (trinta) dias, do pretendido termo final do Pacto. 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Parágrafo Único - Fica convencionado, igualmente, que nenhum direito indenizatório será gerado às partes, em decorrência da rescisão contratual.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DÈCIMA – LEGISLAÇÃO APLICÁVEL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Instrumento Contratual é regido pelas disposições expressas na Lei nº 8.666, de 21 de junho de 1993 e pelos preceitos de direito público, aplicando-se supletivamente os princípios da teoria geral dos contratos e as disposições de direito privado.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CLÀUSULA DÉCIMA PRIMEIRA – CASOS OMISSOS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Os casos omissos serão resolvidos à luz da Lei nº 8.666/93, suas alterações e dos princípios gerais de direito.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DÉCIMA SEGUNDA – FORO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Para as questões oriundas deste contrato, as partes elegem o foro da Comarca de Anita Garibaldi - SC, renunciando expressamente a qualquer outro, por mais privilegiado que seja. E, por estarem de pleno acordo assinam o presente com as testemunhas abaixo, em duas vias, de igual teor e forma.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Celso Ramos, </w:t>
      </w:r>
      <w:r w:rsidR="00D84E83">
        <w:rPr>
          <w:rFonts w:ascii="Arial" w:hAnsi="Arial" w:cs="Arial"/>
        </w:rPr>
        <w:t>20 de janeiro</w:t>
      </w:r>
      <w:r>
        <w:rPr>
          <w:rFonts w:ascii="Arial" w:hAnsi="Arial" w:cs="Arial"/>
        </w:rPr>
        <w:t xml:space="preserve"> de </w:t>
      </w:r>
      <w:r w:rsidR="00D84E83">
        <w:rPr>
          <w:rFonts w:ascii="Arial" w:hAnsi="Arial" w:cs="Arial"/>
        </w:rPr>
        <w:t>2021</w:t>
      </w:r>
      <w:r>
        <w:rPr>
          <w:rFonts w:ascii="Arial" w:hAnsi="Arial" w:cs="Arial"/>
        </w:rPr>
        <w:t>.</w:t>
      </w:r>
    </w:p>
    <w:p w:rsidR="007E7C28" w:rsidRPr="00A4704A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</w:rPr>
        <w:t>FUNDO MUNICÍPAL DE SAÚDE DE CELSO RAMOS - SC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CONTRATANTE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5F5453" w:rsidRDefault="005F5453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MINHA ESSENCIA EMPREENDIMENTOS DE SAUDE LTDA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CONTRATADO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TESTEMUNHAS: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______________________________________________________________</w:t>
      </w:r>
    </w:p>
    <w:p w:rsidR="000619C0" w:rsidRPr="00A4704A" w:rsidRDefault="000619C0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p w:rsidR="00A4704A" w:rsidRDefault="00A4704A" w:rsidP="000619C0">
      <w:pPr>
        <w:spacing w:after="0" w:line="360" w:lineRule="auto"/>
        <w:jc w:val="center"/>
        <w:rPr>
          <w:rFonts w:ascii="Arial" w:hAnsi="Arial" w:cs="Arial"/>
          <w:b/>
        </w:rPr>
      </w:pPr>
    </w:p>
    <w:bookmarkEnd w:id="0"/>
    <w:p w:rsidR="00811E03" w:rsidRPr="00A4704A" w:rsidRDefault="00811E03" w:rsidP="000619C0">
      <w:pPr>
        <w:spacing w:after="0" w:line="360" w:lineRule="auto"/>
        <w:rPr>
          <w:rFonts w:ascii="Arial" w:hAnsi="Arial" w:cs="Arial"/>
        </w:rPr>
      </w:pPr>
    </w:p>
    <w:sectPr w:rsidR="00811E03" w:rsidRPr="00A4704A" w:rsidSect="0052104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77B" w:rsidRDefault="004F477B" w:rsidP="00F139C2">
      <w:pPr>
        <w:spacing w:after="0" w:line="240" w:lineRule="auto"/>
      </w:pPr>
      <w:r>
        <w:separator/>
      </w:r>
    </w:p>
  </w:endnote>
  <w:endnote w:type="continuationSeparator" w:id="0">
    <w:p w:rsidR="004F477B" w:rsidRDefault="004F477B" w:rsidP="00F1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048" w:rsidRDefault="005666CE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77B" w:rsidRDefault="004F477B" w:rsidP="00F139C2">
      <w:pPr>
        <w:spacing w:after="0" w:line="240" w:lineRule="auto"/>
      </w:pPr>
      <w:r>
        <w:separator/>
      </w:r>
    </w:p>
  </w:footnote>
  <w:footnote w:type="continuationSeparator" w:id="0">
    <w:p w:rsidR="004F477B" w:rsidRDefault="004F477B" w:rsidP="00F13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048" w:rsidRDefault="005666CE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1048" w:rsidRDefault="004F477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9C0"/>
    <w:rsid w:val="00031471"/>
    <w:rsid w:val="000619C0"/>
    <w:rsid w:val="00173882"/>
    <w:rsid w:val="00263105"/>
    <w:rsid w:val="00267738"/>
    <w:rsid w:val="002E2C27"/>
    <w:rsid w:val="004F477B"/>
    <w:rsid w:val="005666CE"/>
    <w:rsid w:val="005F5453"/>
    <w:rsid w:val="007767DE"/>
    <w:rsid w:val="007E7C28"/>
    <w:rsid w:val="00811E03"/>
    <w:rsid w:val="00A4704A"/>
    <w:rsid w:val="00C16D07"/>
    <w:rsid w:val="00D84E83"/>
    <w:rsid w:val="00D91844"/>
    <w:rsid w:val="00F13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9C0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619C0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19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619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619C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9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19C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1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619C0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9C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paragraph" w:styleId="Cabealho">
    <w:name w:val="header"/>
    <w:basedOn w:val="Normal"/>
    <w:link w:val="CabealhoChar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19C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19C0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0619C0"/>
  </w:style>
  <w:style w:type="paragraph" w:styleId="NormalWeb">
    <w:name w:val="Normal (Web)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9C0"/>
    <w:pPr>
      <w:ind w:left="720"/>
    </w:pPr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61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619C0"/>
    <w:rPr>
      <w:rFonts w:eastAsiaTheme="minorEastAsi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619C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19C0"/>
    <w:rPr>
      <w:rFonts w:eastAsiaTheme="minorEastAsia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0619C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619C0"/>
    <w:rPr>
      <w:rFonts w:eastAsiaTheme="minorEastAsia"/>
      <w:lang w:eastAsia="pt-BR"/>
    </w:rPr>
  </w:style>
  <w:style w:type="paragraph" w:customStyle="1" w:styleId="ecxmsonormal">
    <w:name w:val="ecxmsonormal"/>
    <w:basedOn w:val="Normal"/>
    <w:uiPriority w:val="99"/>
    <w:rsid w:val="0006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9C0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rsid w:val="000619C0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0619C0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Padro">
    <w:name w:val="Padrão"/>
    <w:rsid w:val="000619C0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customStyle="1" w:styleId="Default">
    <w:name w:val="Default"/>
    <w:rsid w:val="000619C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ecxapple-converted-space">
    <w:name w:val="ecxapple-converted-space"/>
    <w:basedOn w:val="Fontepargpadro"/>
    <w:rsid w:val="000619C0"/>
  </w:style>
  <w:style w:type="character" w:styleId="nfase">
    <w:name w:val="Emphasis"/>
    <w:basedOn w:val="Fontepargpadro"/>
    <w:uiPriority w:val="20"/>
    <w:qFormat/>
    <w:rsid w:val="000619C0"/>
    <w:rPr>
      <w:i/>
      <w:iCs/>
    </w:rPr>
  </w:style>
  <w:style w:type="character" w:styleId="Forte">
    <w:name w:val="Strong"/>
    <w:basedOn w:val="Fontepargpadro"/>
    <w:uiPriority w:val="22"/>
    <w:qFormat/>
    <w:rsid w:val="000619C0"/>
    <w:rPr>
      <w:b/>
      <w:bCs/>
    </w:rPr>
  </w:style>
  <w:style w:type="paragraph" w:styleId="SemEspaamento">
    <w:name w:val="No Spacing"/>
    <w:uiPriority w:val="1"/>
    <w:qFormat/>
    <w:rsid w:val="000619C0"/>
    <w:pPr>
      <w:spacing w:after="0" w:line="24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619C0"/>
    <w:rPr>
      <w:rFonts w:ascii="Times New Roman" w:eastAsia="Times New Roman" w:hAnsi="Times New Roman"/>
      <w:sz w:val="28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0619C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en-US"/>
    </w:rPr>
  </w:style>
  <w:style w:type="character" w:customStyle="1" w:styleId="Corpodetexto2Char1">
    <w:name w:val="Corpo de texto 2 Char1"/>
    <w:basedOn w:val="Fontepargpadro"/>
    <w:link w:val="Corpodetexto2"/>
    <w:uiPriority w:val="99"/>
    <w:semiHidden/>
    <w:rsid w:val="000619C0"/>
    <w:rPr>
      <w:rFonts w:eastAsiaTheme="minorEastAsia"/>
      <w:lang w:eastAsia="pt-BR"/>
    </w:rPr>
  </w:style>
  <w:style w:type="paragraph" w:customStyle="1" w:styleId="Textopadro">
    <w:name w:val="Texto padrão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0619C0"/>
    <w:rPr>
      <w:color w:val="0000FF"/>
      <w:u w:val="single"/>
    </w:rPr>
  </w:style>
  <w:style w:type="paragraph" w:customStyle="1" w:styleId="Recuodecorpodetexto21">
    <w:name w:val="Recuo de corpo de texto 21"/>
    <w:basedOn w:val="Normal"/>
    <w:rsid w:val="000619C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0619C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styleId="Ttulo">
    <w:name w:val="Title"/>
    <w:basedOn w:val="Normal"/>
    <w:link w:val="TtuloChar"/>
    <w:qFormat/>
    <w:rsid w:val="000619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0619C0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0619C0"/>
    <w:pPr>
      <w:spacing w:after="120" w:line="480" w:lineRule="auto"/>
      <w:ind w:left="283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619C0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0619C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619C0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A070770">
    <w:name w:val="_A070770"/>
    <w:rsid w:val="000619C0"/>
    <w:pPr>
      <w:widowControl w:val="0"/>
      <w:spacing w:after="0" w:line="240" w:lineRule="auto"/>
      <w:ind w:left="864" w:right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Normal1">
    <w:name w:val="Normal1"/>
    <w:rsid w:val="000619C0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Char1">
    <w:name w:val="Título Char1"/>
    <w:basedOn w:val="Fontepargpadro"/>
    <w:uiPriority w:val="10"/>
    <w:rsid w:val="000619C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0619C0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1190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3</cp:revision>
  <dcterms:created xsi:type="dcterms:W3CDTF">2021-01-20T20:11:00Z</dcterms:created>
  <dcterms:modified xsi:type="dcterms:W3CDTF">2021-01-22T18:01:00Z</dcterms:modified>
</cp:coreProperties>
</file>