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16258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16258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6258C">
        <w:rPr>
          <w:rFonts w:ascii="Arial" w:hAnsi="Arial" w:cs="Arial"/>
          <w:color w:val="222222"/>
          <w:sz w:val="24"/>
          <w:szCs w:val="24"/>
          <w:lang w:eastAsia="pt-BR"/>
        </w:rPr>
        <w:t>dezoito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dias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 xml:space="preserve"> do mês de março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</w:t>
      </w:r>
      <w:proofErr w:type="gramStart"/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>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e um</w:t>
      </w:r>
      <w:proofErr w:type="gramEnd"/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>dez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437ED" w:rsidRDefault="0016258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16258C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PREÇOS PARA AQUISIÇÃO DE KIT DE HIGIENE BUCAL, DESTINADO A ATENDER PROGRAMA DESENVOLVIDO PELO FUNDO MUNICIPAL DE SAUDE DE ACORDO COM AS CONDIÇÕES E ESPECIFICAÇÕES ESTABELECIDAS NESTE EDITAL E SEUS ANEXOS.</w:t>
      </w:r>
    </w:p>
    <w:p w:rsidR="0016258C" w:rsidRDefault="0016258C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16258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324475" cy="135255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54" t="22865" r="66047" b="5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Importante mencionar que a empresa </w:t>
      </w:r>
      <w:r w:rsidR="0016258C">
        <w:rPr>
          <w:rFonts w:ascii="Arial" w:hAnsi="Arial" w:cs="Arial"/>
          <w:color w:val="222222"/>
          <w:sz w:val="24"/>
          <w:szCs w:val="24"/>
          <w:lang w:eastAsia="pt-BR"/>
        </w:rPr>
        <w:t>BLEND BR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não enviou representante para a sessão de licit</w:t>
      </w:r>
      <w:r w:rsidR="0016258C">
        <w:rPr>
          <w:rFonts w:ascii="Arial" w:hAnsi="Arial" w:cs="Arial"/>
          <w:color w:val="222222"/>
          <w:sz w:val="24"/>
          <w:szCs w:val="24"/>
          <w:lang w:eastAsia="pt-BR"/>
        </w:rPr>
        <w:t>ação, apenas seus envelopes por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6258C">
        <w:rPr>
          <w:rFonts w:ascii="Arial" w:hAnsi="Arial" w:cs="Arial"/>
          <w:color w:val="222222"/>
          <w:sz w:val="24"/>
          <w:szCs w:val="24"/>
          <w:lang w:eastAsia="pt-BR"/>
        </w:rPr>
        <w:t>malote.</w:t>
      </w:r>
    </w:p>
    <w:p w:rsidR="005E3FBA" w:rsidRPr="007A3328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5E3FBA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5E3FBA" w:rsidP="0016258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16258C">
        <w:rPr>
          <w:rFonts w:ascii="Arial" w:hAnsi="Arial" w:cs="Arial"/>
          <w:color w:val="000000"/>
          <w:sz w:val="24"/>
          <w:szCs w:val="24"/>
          <w:lang w:eastAsia="pt-BR"/>
        </w:rPr>
        <w:t>a empresa GRAFICA AMBROSIO ofereceu lances nos dois lotes, tendo a melhor proposta para o presente pregão.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que </w:t>
      </w:r>
      <w:r w:rsidR="0016258C">
        <w:rPr>
          <w:rFonts w:ascii="Arial" w:hAnsi="Arial" w:cs="Arial"/>
          <w:color w:val="000000"/>
          <w:sz w:val="24"/>
          <w:szCs w:val="24"/>
          <w:lang w:eastAsia="pt-BR"/>
        </w:rPr>
        <w:t>a mesma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16258C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16258C">
        <w:rPr>
          <w:rFonts w:ascii="Arial" w:hAnsi="Arial" w:cs="Arial"/>
          <w:color w:val="000000"/>
          <w:sz w:val="24"/>
          <w:szCs w:val="24"/>
          <w:lang w:eastAsia="pt-BR"/>
        </w:rPr>
        <w:t>não houve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intenção de interpor recurso ao presente Certame Licitatório</w:t>
      </w:r>
      <w:r w:rsidR="0016258C">
        <w:rPr>
          <w:rFonts w:ascii="Arial" w:hAnsi="Arial" w:cs="Arial"/>
          <w:color w:val="000000"/>
          <w:sz w:val="24"/>
          <w:szCs w:val="24"/>
          <w:lang w:eastAsia="pt-BR"/>
        </w:rPr>
        <w:t xml:space="preserve"> por parte da empresa GRAFICA AMBROSIO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16258C">
        <w:rPr>
          <w:rFonts w:ascii="Arial" w:hAnsi="Arial" w:cs="Arial"/>
          <w:color w:val="000000"/>
          <w:sz w:val="24"/>
          <w:szCs w:val="24"/>
          <w:lang w:eastAsia="pt-BR"/>
        </w:rPr>
        <w:t>, 18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 xml:space="preserve"> de março de 2021.</w:t>
      </w:r>
    </w:p>
    <w:p w:rsidR="005E3FBA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6258C" w:rsidRDefault="0016258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6258C" w:rsidRDefault="0016258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6258C" w:rsidRDefault="0016258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6258C" w:rsidRPr="00447F90" w:rsidRDefault="0016258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0748BC" w:rsidRDefault="000748BC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8E6CBC" w:rsidRPr="007A629B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5E3FBA" w:rsidRDefault="0016258C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GRAFICA AMBROSIO</w:t>
      </w:r>
    </w:p>
    <w:p w:rsidR="00C940B0" w:rsidRPr="00447F90" w:rsidRDefault="00C940B0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178" w:rsidRDefault="00EA6178" w:rsidP="00447F90">
      <w:pPr>
        <w:spacing w:after="0" w:line="240" w:lineRule="auto"/>
      </w:pPr>
      <w:r>
        <w:separator/>
      </w:r>
    </w:p>
  </w:endnote>
  <w:endnote w:type="continuationSeparator" w:id="0">
    <w:p w:rsidR="00EA6178" w:rsidRDefault="00EA6178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178" w:rsidRDefault="00EA6178" w:rsidP="00447F90">
      <w:pPr>
        <w:spacing w:after="0" w:line="240" w:lineRule="auto"/>
      </w:pPr>
      <w:r>
        <w:separator/>
      </w:r>
    </w:p>
  </w:footnote>
  <w:footnote w:type="continuationSeparator" w:id="0">
    <w:p w:rsidR="00EA6178" w:rsidRDefault="00EA6178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C1D4A"/>
    <w:rsid w:val="000F7DD7"/>
    <w:rsid w:val="00100F8D"/>
    <w:rsid w:val="00106AB3"/>
    <w:rsid w:val="00113DCC"/>
    <w:rsid w:val="00144DC9"/>
    <w:rsid w:val="0016258C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59F"/>
    <w:rsid w:val="005E3FBA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15D8D"/>
    <w:rsid w:val="007334A8"/>
    <w:rsid w:val="00790BC8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C2165"/>
    <w:rsid w:val="008D52FC"/>
    <w:rsid w:val="008E6390"/>
    <w:rsid w:val="008E6CBC"/>
    <w:rsid w:val="00914117"/>
    <w:rsid w:val="00982BF3"/>
    <w:rsid w:val="009B46CF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B2225"/>
    <w:rsid w:val="00E1240E"/>
    <w:rsid w:val="00E35131"/>
    <w:rsid w:val="00E40E41"/>
    <w:rsid w:val="00E84C6E"/>
    <w:rsid w:val="00EA6178"/>
    <w:rsid w:val="00EB52E2"/>
    <w:rsid w:val="00EB54DF"/>
    <w:rsid w:val="00ED1DC5"/>
    <w:rsid w:val="00ED33A0"/>
    <w:rsid w:val="00F437ED"/>
    <w:rsid w:val="00F6662F"/>
    <w:rsid w:val="00F73988"/>
    <w:rsid w:val="00FA40E4"/>
    <w:rsid w:val="00FB594A"/>
    <w:rsid w:val="00FB5E51"/>
    <w:rsid w:val="00FC34F3"/>
    <w:rsid w:val="00FC38C9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2021-03-17T13:23:00Z</cp:lastPrinted>
  <dcterms:created xsi:type="dcterms:W3CDTF">2021-03-18T17:23:00Z</dcterms:created>
  <dcterms:modified xsi:type="dcterms:W3CDTF">2021-03-18T17:23:00Z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