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BC" w:rsidRPr="00AF1EB7" w:rsidRDefault="008E6CBC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AF1EB7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Pr="00AF1EB7" w:rsidRDefault="008E6CBC" w:rsidP="00AF1EB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</w:pPr>
      <w:r w:rsidRPr="00AF1EB7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Processo </w:t>
      </w:r>
      <w:r w:rsidR="00D16023" w:rsidRPr="00AF1EB7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>51</w:t>
      </w:r>
      <w:r w:rsidR="007A3328" w:rsidRPr="00AF1EB7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>/2021</w:t>
      </w:r>
    </w:p>
    <w:p w:rsidR="001D54CB" w:rsidRPr="00AF1EB7" w:rsidRDefault="00461962" w:rsidP="00AF1EB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</w:pPr>
      <w:r w:rsidRPr="00AF1EB7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PREGÃO </w:t>
      </w:r>
      <w:r w:rsidR="00D16023" w:rsidRPr="00AF1EB7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>35</w:t>
      </w:r>
      <w:r w:rsidR="007A3328" w:rsidRPr="00AF1EB7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>/2021</w:t>
      </w:r>
    </w:p>
    <w:p w:rsidR="008E6CBC" w:rsidRPr="00AF1EB7" w:rsidRDefault="008E6CBC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8E6CBC" w:rsidRPr="00AF1EB7" w:rsidRDefault="008E6CBC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8E6CBC" w:rsidRPr="00AF1EB7" w:rsidRDefault="008E6CBC" w:rsidP="00AF1EB7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lang w:eastAsia="pt-BR"/>
        </w:rPr>
      </w:pPr>
      <w:r w:rsidRPr="00AF1EB7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>Ao</w:t>
      </w:r>
      <w:r w:rsidR="005B759F" w:rsidRPr="00AF1EB7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>s</w:t>
      </w:r>
      <w:r w:rsidR="00420619" w:rsidRPr="00AF1EB7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 </w:t>
      </w:r>
      <w:r w:rsidR="00D16023" w:rsidRPr="00AF1EB7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>vinte e nove dias do mês de junho</w:t>
      </w:r>
      <w:r w:rsidR="000F7DD7" w:rsidRPr="00AF1EB7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 </w:t>
      </w:r>
      <w:proofErr w:type="spellStart"/>
      <w:r w:rsidR="000F7DD7" w:rsidRPr="00AF1EB7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>de</w:t>
      </w:r>
      <w:proofErr w:type="spellEnd"/>
      <w:r w:rsidR="000F7DD7" w:rsidRPr="00AF1EB7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 dois mil e vinte</w:t>
      </w:r>
      <w:r w:rsidR="005B759F" w:rsidRPr="00AF1EB7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 </w:t>
      </w:r>
      <w:r w:rsidR="007A3328" w:rsidRPr="00AF1EB7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e um </w:t>
      </w:r>
      <w:proofErr w:type="gramStart"/>
      <w:r w:rsidR="00EB54DF" w:rsidRPr="00AF1EB7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>às</w:t>
      </w:r>
      <w:proofErr w:type="gramEnd"/>
      <w:r w:rsidR="005B759F" w:rsidRPr="00AF1EB7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 quatorze horas </w:t>
      </w:r>
      <w:r w:rsidRPr="00AF1EB7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>reuniram-se na</w:t>
      </w:r>
      <w:r w:rsidR="00420619" w:rsidRPr="00AF1EB7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 sala de licitações</w:t>
      </w:r>
      <w:r w:rsidR="000A42F0" w:rsidRPr="00AF1EB7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, </w:t>
      </w:r>
      <w:r w:rsidR="000A42F0" w:rsidRPr="00AF1EB7">
        <w:rPr>
          <w:rFonts w:ascii="Times New Roman" w:hAnsi="Times New Roman" w:cs="Times New Roman"/>
          <w:color w:val="222222"/>
          <w:sz w:val="24"/>
          <w:szCs w:val="24"/>
        </w:rPr>
        <w:t xml:space="preserve">a Pregoeira e a Equipe de Apoio designados pelo Decreto n° </w:t>
      </w:r>
      <w:r w:rsidR="00D16023" w:rsidRPr="00AF1EB7">
        <w:rPr>
          <w:rFonts w:ascii="Times New Roman" w:hAnsi="Times New Roman" w:cs="Times New Roman"/>
          <w:color w:val="222222"/>
          <w:sz w:val="24"/>
          <w:szCs w:val="24"/>
        </w:rPr>
        <w:t>2898</w:t>
      </w:r>
      <w:r w:rsidR="007A3328" w:rsidRPr="00AF1EB7">
        <w:rPr>
          <w:rFonts w:ascii="Times New Roman" w:hAnsi="Times New Roman" w:cs="Times New Roman"/>
          <w:color w:val="222222"/>
          <w:sz w:val="24"/>
          <w:szCs w:val="24"/>
        </w:rPr>
        <w:t>/2021</w:t>
      </w:r>
      <w:r w:rsidRPr="00AF1EB7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>, com a finalidade de realizar a sessão de lances deste Pregão Presencial, recebendo propostas e lances, bem como, analisando e julgando as propostas das empresas participantes e a documentação dos licitantes detentores das melhores ofertas</w:t>
      </w:r>
      <w:r w:rsidR="00FA40E4" w:rsidRPr="00AF1EB7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 para:</w:t>
      </w:r>
    </w:p>
    <w:p w:rsidR="000F7DD7" w:rsidRPr="00AF1EB7" w:rsidRDefault="000F7DD7" w:rsidP="00AF1EB7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lang w:eastAsia="pt-BR"/>
        </w:rPr>
      </w:pPr>
    </w:p>
    <w:p w:rsidR="00420619" w:rsidRPr="00AF1EB7" w:rsidRDefault="00D16023" w:rsidP="00AF1EB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t-BR"/>
        </w:rPr>
      </w:pPr>
      <w:r w:rsidRPr="00AF1EB7">
        <w:rPr>
          <w:rFonts w:ascii="Times New Roman" w:hAnsi="Times New Roman" w:cs="Times New Roman"/>
          <w:b/>
          <w:bCs/>
          <w:sz w:val="24"/>
          <w:szCs w:val="24"/>
          <w:lang w:eastAsia="pt-BR"/>
        </w:rPr>
        <w:t>REGISTRO DE PREÇOS PARA CONTRATAÇÃO DE EMPRESA ESPECIALIZADA PARA LOCAÇÃO DE LINK E CONECTIVIDADE COM INTERNET ATRAVES DE FIBRA ÓTICA COM IP DEDICADO (FIXO), COM 100% DE GARANTIA DE BANDA FULLDUPLEX E VIA RÁDIO PARA O INTERIOR DE CELSO RAMOS COM 100% DE GARANTIA, CONFORME ANEXO I DESTE EDITAL.</w:t>
      </w:r>
    </w:p>
    <w:p w:rsidR="00D16023" w:rsidRPr="00AF1EB7" w:rsidRDefault="00D16023" w:rsidP="00AF1EB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t-BR"/>
        </w:rPr>
      </w:pPr>
    </w:p>
    <w:p w:rsidR="008E6CBC" w:rsidRPr="00AF1EB7" w:rsidRDefault="008E6CBC" w:rsidP="00AF1EB7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lang w:eastAsia="pt-BR"/>
        </w:rPr>
      </w:pPr>
      <w:r w:rsidRPr="00AF1EB7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Aberta a sessão, </w:t>
      </w:r>
      <w:proofErr w:type="gramStart"/>
      <w:r w:rsidRPr="00AF1EB7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>procedeu-se</w:t>
      </w:r>
      <w:proofErr w:type="gramEnd"/>
      <w:r w:rsidRPr="00AF1EB7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 ao exame dos documentos oferecidos pelos interessados presentes, iniciando o credenciamento, constando as </w:t>
      </w:r>
      <w:r w:rsidRPr="00AF1EB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declarações dos Licitantes de que atendem plenamente os requisitos de Habilitação estabelecidas no Edital.</w:t>
      </w:r>
      <w:r w:rsidRPr="00AF1EB7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 Abaixo segue lista da forma que aconteceu a verificação da exist</w:t>
      </w:r>
      <w:r w:rsidR="00BC5C6D" w:rsidRPr="00AF1EB7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>ência de poderes para os lances:</w:t>
      </w:r>
    </w:p>
    <w:p w:rsidR="003A664F" w:rsidRPr="00AF1EB7" w:rsidRDefault="00D16023" w:rsidP="00AF1EB7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lang w:eastAsia="pt-BR"/>
        </w:rPr>
      </w:pPr>
      <w:r w:rsidRPr="00AF1EB7">
        <w:rPr>
          <w:rFonts w:ascii="Times New Roman" w:hAnsi="Times New Roman" w:cs="Times New Roman"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5238750" cy="1299113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112" t="19497" r="61307" b="53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29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0B0" w:rsidRPr="00AF1EB7" w:rsidRDefault="00C940B0" w:rsidP="00AF1EB7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lang w:eastAsia="pt-BR"/>
        </w:rPr>
      </w:pPr>
    </w:p>
    <w:p w:rsidR="00D16023" w:rsidRPr="00AF1EB7" w:rsidRDefault="00D16023" w:rsidP="00AF1EB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AF1EB7">
        <w:rPr>
          <w:rFonts w:ascii="Times New Roman" w:hAnsi="Times New Roman" w:cs="Times New Roman"/>
          <w:color w:val="222222"/>
          <w:sz w:val="24"/>
          <w:szCs w:val="24"/>
          <w:lang w:eastAsia="pt-BR"/>
        </w:rPr>
        <w:t xml:space="preserve">Importante destacar que as empresas: EXPERTS E KLEBER SALMÓRIA, não </w:t>
      </w:r>
      <w:r w:rsidRPr="00AF1EB7">
        <w:rPr>
          <w:rFonts w:ascii="Times New Roman" w:hAnsi="Times New Roman" w:cs="Times New Roman"/>
          <w:color w:val="222222"/>
          <w:sz w:val="24"/>
          <w:szCs w:val="24"/>
          <w:lang w:eastAsia="pt-BR"/>
        </w:rPr>
        <w:lastRenderedPageBreak/>
        <w:t xml:space="preserve">apresentaram </w:t>
      </w:r>
      <w:r w:rsidRPr="00AF1EB7">
        <w:rPr>
          <w:rFonts w:ascii="Times New Roman" w:hAnsi="Times New Roman" w:cs="Times New Roman"/>
        </w:rPr>
        <w:t>ANEXO IV - DECLARAÇÃO DE INEXISTENCIA DE FATO IMPEDITIVO, o que foi feito verbalmente durante a sessão do pregão, como consta no edital em sua íntegra.</w:t>
      </w:r>
    </w:p>
    <w:p w:rsidR="00FC5ECE" w:rsidRDefault="00FC5ECE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8E6CBC" w:rsidRPr="00AF1EB7" w:rsidRDefault="008E6CBC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proofErr w:type="gramStart"/>
      <w:r w:rsidRPr="00AF1EB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Ato contínuo foram</w:t>
      </w:r>
      <w:proofErr w:type="gramEnd"/>
      <w:r w:rsidRPr="00AF1EB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 abertos os Envelopes de n º 1 (Proposta) das empresas participantes dos itens, e, com a colaboração dos membros da Equipe de Apoio, o Pregoeiro examinou a compatibilidade do objeto, prazos e condições de fornecimento, verificando-se que todas as propostas atendem as condições exigidas com o Edital.</w:t>
      </w:r>
    </w:p>
    <w:p w:rsidR="008E6CBC" w:rsidRPr="00AF1EB7" w:rsidRDefault="008E6CBC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C940B0" w:rsidRPr="00AF1EB7" w:rsidRDefault="008E6CBC" w:rsidP="00AF1EB7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pt-BR"/>
        </w:rPr>
      </w:pPr>
      <w:r w:rsidRPr="00AF1EB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Em sequ</w:t>
      </w:r>
      <w:r w:rsidR="007A3328" w:rsidRPr="00AF1EB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ência, a Pregoeira</w:t>
      </w:r>
      <w:r w:rsidRPr="00AF1EB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 convidou individualmente os autores das propostas selecionadas a formular lances de forma sequencial, </w:t>
      </w:r>
      <w:r w:rsidR="00BE7B4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informando-</w:t>
      </w:r>
      <w:proofErr w:type="gramStart"/>
      <w:r w:rsidR="00BE7B4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os que NÃO EXISTE</w:t>
      </w:r>
      <w:proofErr w:type="gramEnd"/>
      <w:r w:rsidR="00BE7B4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 REAJUSTE PARA ESTE OBJETO, assim sendo, iniciou-se a fase competitiva a</w:t>
      </w:r>
      <w:r w:rsidRPr="00AF1EB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 partir do autor da proposta de maior preço e os demais em ordem decrescente de valor, conforme segue em</w:t>
      </w:r>
      <w:r w:rsidRPr="00AF1EB7">
        <w:rPr>
          <w:rFonts w:ascii="Times New Roman" w:hAnsi="Times New Roman" w:cs="Times New Roman"/>
          <w:b/>
          <w:color w:val="000000"/>
          <w:sz w:val="24"/>
          <w:szCs w:val="24"/>
          <w:lang w:eastAsia="pt-BR"/>
        </w:rPr>
        <w:t xml:space="preserve"> anexo a ma</w:t>
      </w:r>
      <w:r w:rsidR="00420619" w:rsidRPr="00AF1EB7">
        <w:rPr>
          <w:rFonts w:ascii="Times New Roman" w:hAnsi="Times New Roman" w:cs="Times New Roman"/>
          <w:b/>
          <w:color w:val="000000"/>
          <w:sz w:val="24"/>
          <w:szCs w:val="24"/>
          <w:lang w:eastAsia="pt-BR"/>
        </w:rPr>
        <w:t>neira que se procedeu os lances:</w:t>
      </w:r>
    </w:p>
    <w:p w:rsidR="00C940B0" w:rsidRPr="00AF1EB7" w:rsidRDefault="00C940B0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100F8D" w:rsidRDefault="00461962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AF1EB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Em seguida, </w:t>
      </w:r>
      <w:r w:rsidR="000F7DD7" w:rsidRPr="00AF1EB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foi</w:t>
      </w:r>
      <w:r w:rsidR="008E6CBC" w:rsidRPr="00AF1EB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 aberto o</w:t>
      </w:r>
      <w:r w:rsidR="000F7DD7" w:rsidRPr="00AF1EB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 envelope</w:t>
      </w:r>
      <w:r w:rsidR="008E6CBC" w:rsidRPr="00AF1EB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 de habilitação da empresa</w:t>
      </w:r>
      <w:r w:rsidR="000F7DD7" w:rsidRPr="00AF1EB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="00BE7B4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participante e vencedora parcial</w:t>
      </w:r>
      <w:r w:rsidR="001F5534" w:rsidRPr="00AF1EB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,</w:t>
      </w:r>
      <w:r w:rsidR="008E6CBC" w:rsidRPr="00AF1EB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 onde </w:t>
      </w:r>
      <w:r w:rsidR="000F7DD7" w:rsidRPr="00AF1EB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foi verificada que a </w:t>
      </w:r>
      <w:r w:rsidR="00BE7B4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empresa JOAOVITOR DE MACH MEDEIROS, apresentou todas as certidões elencadas no edital.</w:t>
      </w:r>
    </w:p>
    <w:p w:rsidR="000748BC" w:rsidRPr="00AF1EB7" w:rsidRDefault="000748BC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1359E8" w:rsidRPr="00AF1EB7" w:rsidRDefault="008E6CBC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AF1EB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Destaca-se que </w:t>
      </w:r>
      <w:r w:rsidR="001359E8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a empresa KLEBER SALMORIA</w:t>
      </w:r>
      <w:r w:rsidRPr="00AF1EB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 mencionou a intenção de interpor recurso a</w:t>
      </w:r>
      <w:r w:rsidR="001359E8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o presente Certame Licitatório no que tange ao COMPARTILHAMENTO DOS POSTES JUNTO A CELESC COM A REDE DE FIBRA OPTICA, pois a empresa </w:t>
      </w:r>
      <w:r w:rsidR="00B509C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JOAOVITOR </w:t>
      </w:r>
      <w:r w:rsidR="001359E8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apresentou um projeto em nome de uma empresa terceirizada. Assim sendo, a empresa KLEBER SALMÓRIA tem o prazo concedido de 03 dias úteis para apresentação de recurso, conforme Lei 10.520/2002, encerrando-se no dia 02/07/2021.</w:t>
      </w:r>
    </w:p>
    <w:p w:rsidR="008E6CBC" w:rsidRPr="00AF1EB7" w:rsidRDefault="008E6CBC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8E6CBC" w:rsidRPr="00AF1EB7" w:rsidRDefault="008E6CBC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AF1EB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Nada mais havendo tratar, foi encerrada a sessão, </w:t>
      </w:r>
      <w:proofErr w:type="gramStart"/>
      <w:r w:rsidRPr="00AF1EB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cuja presente</w:t>
      </w:r>
      <w:proofErr w:type="gramEnd"/>
      <w:r w:rsidRPr="00AF1EB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 ata vai rubricada e assinada pelo Pregoeiro, pelos Membros da Equipe de Apoio e pelos representantes das empresas presentes ao final relacionados.</w:t>
      </w:r>
    </w:p>
    <w:p w:rsidR="008E6CBC" w:rsidRPr="00AF1EB7" w:rsidRDefault="008E6CBC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8E6CBC" w:rsidRPr="00AF1EB7" w:rsidRDefault="008E6CBC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1F5534" w:rsidRPr="00AF1EB7" w:rsidRDefault="000231E6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AF1EB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Celso Ramos, </w:t>
      </w:r>
      <w:r w:rsidR="00B509CA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29 de junho de 2021.</w:t>
      </w:r>
    </w:p>
    <w:p w:rsidR="008E6CBC" w:rsidRPr="00AF1EB7" w:rsidRDefault="008E6CBC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8E6CBC" w:rsidRPr="00AF1EB7" w:rsidRDefault="008E6CBC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AF1EB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_________________________</w:t>
      </w:r>
    </w:p>
    <w:p w:rsidR="008E6CBC" w:rsidRPr="00AF1EB7" w:rsidRDefault="008E6CBC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AF1EB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PREGOEIRA</w:t>
      </w:r>
    </w:p>
    <w:p w:rsidR="008E6CBC" w:rsidRPr="00AF1EB7" w:rsidRDefault="008E6CBC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AF1EB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LARISSA FABIANE DE OLIVEIRA</w:t>
      </w:r>
    </w:p>
    <w:p w:rsidR="00113DCC" w:rsidRPr="00AF1EB7" w:rsidRDefault="00113DCC" w:rsidP="00AF1EB7">
      <w:pPr>
        <w:tabs>
          <w:tab w:val="left" w:pos="118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8E6CBC" w:rsidRPr="00AF1EB7" w:rsidRDefault="008E6CBC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AF1EB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Equipe de apoio:</w:t>
      </w:r>
    </w:p>
    <w:p w:rsidR="00F73988" w:rsidRPr="00AF1EB7" w:rsidRDefault="00F73988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8E6CBC" w:rsidRPr="00AF1EB7" w:rsidRDefault="002470AF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AF1EB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________________________</w:t>
      </w:r>
    </w:p>
    <w:p w:rsidR="000748BC" w:rsidRPr="00AF1EB7" w:rsidRDefault="007A3328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AF1EB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FERNANDA SPAGNOLI STEFANES</w:t>
      </w:r>
    </w:p>
    <w:p w:rsidR="000F7DD7" w:rsidRPr="00AF1EB7" w:rsidRDefault="000F7DD7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AF1EB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MEMBRO</w:t>
      </w:r>
    </w:p>
    <w:p w:rsidR="007A3328" w:rsidRPr="00AF1EB7" w:rsidRDefault="007A3328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7A3328" w:rsidRPr="00AF1EB7" w:rsidRDefault="007A3328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AF1EB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_________________________</w:t>
      </w:r>
    </w:p>
    <w:p w:rsidR="007A3328" w:rsidRPr="00AF1EB7" w:rsidRDefault="007A3328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AF1EB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DOLIZETE PIO ALVES DE ALMEIDA</w:t>
      </w:r>
    </w:p>
    <w:p w:rsidR="007A3328" w:rsidRPr="00AF1EB7" w:rsidRDefault="007A3328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AF1EB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MEMBRO</w:t>
      </w:r>
    </w:p>
    <w:p w:rsidR="00AE4E92" w:rsidRPr="00AF1EB7" w:rsidRDefault="00AE4E92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0748BC" w:rsidRPr="00AF1EB7" w:rsidRDefault="000748BC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AF1EB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_________________________</w:t>
      </w:r>
    </w:p>
    <w:p w:rsidR="007A3328" w:rsidRPr="00AF1EB7" w:rsidRDefault="00B509CA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MAURICIO LUIS DE FARIAS</w:t>
      </w:r>
    </w:p>
    <w:p w:rsidR="007A3328" w:rsidRPr="00AF1EB7" w:rsidRDefault="007A3328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AF1EB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MEMBRO</w:t>
      </w:r>
    </w:p>
    <w:p w:rsidR="007A3328" w:rsidRPr="00AF1EB7" w:rsidRDefault="007A3328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7A3328" w:rsidRPr="00AF1EB7" w:rsidRDefault="007A3328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AF1EB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_________________________</w:t>
      </w:r>
    </w:p>
    <w:p w:rsidR="007A3328" w:rsidRPr="00AF1EB7" w:rsidRDefault="007A3328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AF1EB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GINALDO DE JESUS OLIVEIRA</w:t>
      </w:r>
    </w:p>
    <w:p w:rsidR="00B509CA" w:rsidRPr="00AF1EB7" w:rsidRDefault="00B509CA" w:rsidP="00B509C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AF1EB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MEMBRO</w:t>
      </w:r>
    </w:p>
    <w:p w:rsidR="007A3328" w:rsidRPr="00AF1EB7" w:rsidRDefault="007A3328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8E6CBC" w:rsidRPr="00AF1EB7" w:rsidRDefault="008E6CBC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AF1EB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Participantes:</w:t>
      </w:r>
    </w:p>
    <w:p w:rsidR="008E6CBC" w:rsidRPr="00AF1EB7" w:rsidRDefault="008E6CBC" w:rsidP="00AF1EB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461962" w:rsidRPr="00AF1EB7" w:rsidRDefault="00461962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:rsidR="00461962" w:rsidRPr="00AF1EB7" w:rsidRDefault="00461962" w:rsidP="00AF1EB7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AF1EB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_________________________</w:t>
      </w:r>
      <w:r w:rsidR="00586DC1" w:rsidRPr="00AF1EB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ab/>
      </w:r>
      <w:r w:rsidR="00586DC1" w:rsidRPr="00AF1EB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ab/>
        <w:t>_________________________</w:t>
      </w:r>
    </w:p>
    <w:p w:rsidR="00420619" w:rsidRPr="00AF1EB7" w:rsidRDefault="00B509CA" w:rsidP="00AF1EB7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JOAOVITOR DE M. MEDEIROS</w:t>
      </w:r>
      <w:r>
        <w:rPr>
          <w:rFonts w:ascii="Times New Roman" w:hAnsi="Times New Roman" w:cs="Times New Roman"/>
          <w:color w:val="000000"/>
          <w:sz w:val="24"/>
          <w:szCs w:val="24"/>
          <w:lang w:eastAsia="pt-BR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eastAsia="pt-BR"/>
        </w:rPr>
        <w:tab/>
        <w:t>KLEBER SALMORIA</w:t>
      </w:r>
    </w:p>
    <w:p w:rsidR="00420619" w:rsidRPr="00AF1EB7" w:rsidRDefault="00420619" w:rsidP="00B509C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AF1EB7">
        <w:rPr>
          <w:rFonts w:ascii="Times New Roman" w:hAnsi="Times New Roman" w:cs="Times New Roman"/>
          <w:color w:val="000000"/>
          <w:sz w:val="24"/>
          <w:szCs w:val="24"/>
          <w:lang w:eastAsia="pt-BR"/>
        </w:rPr>
        <w:lastRenderedPageBreak/>
        <w:t>_________________________</w:t>
      </w:r>
    </w:p>
    <w:p w:rsidR="00420619" w:rsidRPr="00AF1EB7" w:rsidRDefault="00B509CA" w:rsidP="00AF1EB7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EXPERTS</w:t>
      </w:r>
    </w:p>
    <w:sectPr w:rsidR="00420619" w:rsidRPr="00AF1EB7" w:rsidSect="00A751D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3224" w:rsidRDefault="005E3224" w:rsidP="00447F90">
      <w:pPr>
        <w:spacing w:after="0" w:line="240" w:lineRule="auto"/>
      </w:pPr>
      <w:r>
        <w:separator/>
      </w:r>
    </w:p>
  </w:endnote>
  <w:endnote w:type="continuationSeparator" w:id="0">
    <w:p w:rsidR="005E3224" w:rsidRDefault="005E3224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-290830</wp:posOffset>
          </wp:positionV>
          <wp:extent cx="6381750" cy="1081405"/>
          <wp:effectExtent l="1905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3224" w:rsidRDefault="005E3224" w:rsidP="00447F90">
      <w:pPr>
        <w:spacing w:after="0" w:line="240" w:lineRule="auto"/>
      </w:pPr>
      <w:r>
        <w:separator/>
      </w:r>
    </w:p>
  </w:footnote>
  <w:footnote w:type="continuationSeparator" w:id="0">
    <w:p w:rsidR="005E3224" w:rsidRDefault="005E3224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0962"/>
  </w:hdrShapeDefaults>
  <w:footnotePr>
    <w:footnote w:id="-1"/>
    <w:footnote w:id="0"/>
  </w:footnotePr>
  <w:endnotePr>
    <w:endnote w:id="-1"/>
    <w:endnote w:id="0"/>
  </w:endnotePr>
  <w:compat/>
  <w:rsids>
    <w:rsidRoot w:val="00447F90"/>
    <w:rsid w:val="000075B3"/>
    <w:rsid w:val="00014751"/>
    <w:rsid w:val="000231E6"/>
    <w:rsid w:val="000314C0"/>
    <w:rsid w:val="000575B3"/>
    <w:rsid w:val="00066E65"/>
    <w:rsid w:val="000748BC"/>
    <w:rsid w:val="000924B6"/>
    <w:rsid w:val="000A42F0"/>
    <w:rsid w:val="000F7DD7"/>
    <w:rsid w:val="00100F8D"/>
    <w:rsid w:val="00106AB3"/>
    <w:rsid w:val="00113DCC"/>
    <w:rsid w:val="001359E8"/>
    <w:rsid w:val="00144DC9"/>
    <w:rsid w:val="001A7953"/>
    <w:rsid w:val="001C5202"/>
    <w:rsid w:val="001D54CB"/>
    <w:rsid w:val="001F5534"/>
    <w:rsid w:val="001F6F9A"/>
    <w:rsid w:val="002470AF"/>
    <w:rsid w:val="00265EE1"/>
    <w:rsid w:val="00287265"/>
    <w:rsid w:val="002D35C8"/>
    <w:rsid w:val="002E51E1"/>
    <w:rsid w:val="00305CBF"/>
    <w:rsid w:val="00363555"/>
    <w:rsid w:val="0036374B"/>
    <w:rsid w:val="003A664F"/>
    <w:rsid w:val="003D3413"/>
    <w:rsid w:val="00407E66"/>
    <w:rsid w:val="00420619"/>
    <w:rsid w:val="0044341C"/>
    <w:rsid w:val="00447F90"/>
    <w:rsid w:val="00461962"/>
    <w:rsid w:val="00470D5C"/>
    <w:rsid w:val="00474C51"/>
    <w:rsid w:val="0049441F"/>
    <w:rsid w:val="00496C63"/>
    <w:rsid w:val="004A0467"/>
    <w:rsid w:val="004B25F2"/>
    <w:rsid w:val="004D3D92"/>
    <w:rsid w:val="00524E84"/>
    <w:rsid w:val="00557447"/>
    <w:rsid w:val="00584941"/>
    <w:rsid w:val="00586DC1"/>
    <w:rsid w:val="00590B87"/>
    <w:rsid w:val="0059735B"/>
    <w:rsid w:val="005B759F"/>
    <w:rsid w:val="005E3224"/>
    <w:rsid w:val="005F6A31"/>
    <w:rsid w:val="00601DBF"/>
    <w:rsid w:val="00605BD5"/>
    <w:rsid w:val="00612758"/>
    <w:rsid w:val="006253F6"/>
    <w:rsid w:val="006415B7"/>
    <w:rsid w:val="00671329"/>
    <w:rsid w:val="00691E47"/>
    <w:rsid w:val="00692A08"/>
    <w:rsid w:val="006D74F7"/>
    <w:rsid w:val="006F4F24"/>
    <w:rsid w:val="00702D30"/>
    <w:rsid w:val="00711E41"/>
    <w:rsid w:val="0071580D"/>
    <w:rsid w:val="007334A8"/>
    <w:rsid w:val="00790BC8"/>
    <w:rsid w:val="00795BA3"/>
    <w:rsid w:val="00796154"/>
    <w:rsid w:val="007A3328"/>
    <w:rsid w:val="007A629B"/>
    <w:rsid w:val="007A7999"/>
    <w:rsid w:val="0080139F"/>
    <w:rsid w:val="008464AC"/>
    <w:rsid w:val="00850D80"/>
    <w:rsid w:val="008751C2"/>
    <w:rsid w:val="00886F66"/>
    <w:rsid w:val="008D52FC"/>
    <w:rsid w:val="008E6390"/>
    <w:rsid w:val="008E6CBC"/>
    <w:rsid w:val="00914117"/>
    <w:rsid w:val="00982BF3"/>
    <w:rsid w:val="009F22C9"/>
    <w:rsid w:val="009F30F5"/>
    <w:rsid w:val="00A35EE8"/>
    <w:rsid w:val="00A51D28"/>
    <w:rsid w:val="00A751DE"/>
    <w:rsid w:val="00AE4E92"/>
    <w:rsid w:val="00AF1EB7"/>
    <w:rsid w:val="00AF6CBF"/>
    <w:rsid w:val="00B23F29"/>
    <w:rsid w:val="00B509CA"/>
    <w:rsid w:val="00B65F68"/>
    <w:rsid w:val="00B83FDC"/>
    <w:rsid w:val="00B91CC3"/>
    <w:rsid w:val="00B94F4E"/>
    <w:rsid w:val="00B96FB5"/>
    <w:rsid w:val="00BA7B74"/>
    <w:rsid w:val="00BB4522"/>
    <w:rsid w:val="00BC5C6D"/>
    <w:rsid w:val="00BD7882"/>
    <w:rsid w:val="00BE7B4A"/>
    <w:rsid w:val="00C20C42"/>
    <w:rsid w:val="00C540C4"/>
    <w:rsid w:val="00C940B0"/>
    <w:rsid w:val="00CA56C9"/>
    <w:rsid w:val="00CC7BAC"/>
    <w:rsid w:val="00CD0329"/>
    <w:rsid w:val="00D16023"/>
    <w:rsid w:val="00D6396A"/>
    <w:rsid w:val="00D70487"/>
    <w:rsid w:val="00D91259"/>
    <w:rsid w:val="00DB2225"/>
    <w:rsid w:val="00E1240E"/>
    <w:rsid w:val="00E35131"/>
    <w:rsid w:val="00E40E41"/>
    <w:rsid w:val="00E84C6E"/>
    <w:rsid w:val="00EB52E2"/>
    <w:rsid w:val="00EB54DF"/>
    <w:rsid w:val="00ED33A0"/>
    <w:rsid w:val="00F6662F"/>
    <w:rsid w:val="00F73988"/>
    <w:rsid w:val="00FA40E4"/>
    <w:rsid w:val="00FB594A"/>
    <w:rsid w:val="00FB5E51"/>
    <w:rsid w:val="00FC34F3"/>
    <w:rsid w:val="00FC5ECE"/>
    <w:rsid w:val="00FD0569"/>
    <w:rsid w:val="00FD7534"/>
    <w:rsid w:val="00FE5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536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3429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7</cp:revision>
  <cp:lastPrinted>2021-01-26T19:21:00Z</cp:lastPrinted>
  <dcterms:created xsi:type="dcterms:W3CDTF">2021-06-29T16:50:00Z</dcterms:created>
  <dcterms:modified xsi:type="dcterms:W3CDTF">2021-06-29T17:33:00Z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-1939934790</vt:i4>
  </property>
</Properties>
</file>