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920ADE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920ADE"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62</w:t>
      </w:r>
      <w:r w:rsidR="007A3328"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920ADE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920ADE"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43</w:t>
      </w:r>
      <w:r w:rsidR="007A3328"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F7DD7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920ADE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2450C6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F8778A">
        <w:rPr>
          <w:rFonts w:ascii="Arial" w:hAnsi="Arial" w:cs="Arial"/>
          <w:color w:val="222222"/>
          <w:sz w:val="24"/>
          <w:szCs w:val="24"/>
          <w:lang w:eastAsia="pt-BR"/>
        </w:rPr>
        <w:t xml:space="preserve">vinte oito dias do mês de setembro </w:t>
      </w:r>
      <w:r w:rsidR="000F7DD7" w:rsidRPr="00920ADE">
        <w:rPr>
          <w:rFonts w:ascii="Arial" w:hAnsi="Arial" w:cs="Arial"/>
          <w:color w:val="222222"/>
          <w:sz w:val="24"/>
          <w:szCs w:val="24"/>
          <w:lang w:eastAsia="pt-BR"/>
        </w:rPr>
        <w:t>de dois mil e vinte</w:t>
      </w:r>
      <w:r w:rsidR="005B759F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920ADE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>reuniram-se na</w:t>
      </w:r>
      <w:r w:rsidR="00420619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sala de licitações</w:t>
      </w:r>
      <w:r w:rsidR="000A42F0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20ADE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821902" w:rsidRPr="00920ADE">
        <w:rPr>
          <w:rFonts w:ascii="Arial" w:hAnsi="Arial" w:cs="Arial"/>
          <w:color w:val="222222"/>
          <w:sz w:val="24"/>
          <w:szCs w:val="24"/>
        </w:rPr>
        <w:t>2898</w:t>
      </w:r>
      <w:r w:rsidR="007A3328" w:rsidRPr="00920ADE">
        <w:rPr>
          <w:rFonts w:ascii="Arial" w:hAnsi="Arial" w:cs="Arial"/>
          <w:color w:val="222222"/>
          <w:sz w:val="24"/>
          <w:szCs w:val="24"/>
        </w:rPr>
        <w:t>/2021</w:t>
      </w:r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, com a finalidade de realizar a </w:t>
      </w:r>
      <w:r w:rsidR="00F8778A">
        <w:rPr>
          <w:rFonts w:ascii="Arial" w:hAnsi="Arial" w:cs="Arial"/>
          <w:color w:val="222222"/>
          <w:sz w:val="24"/>
          <w:szCs w:val="24"/>
          <w:lang w:eastAsia="pt-BR"/>
        </w:rPr>
        <w:t>verificação de amostras para uniformes destinados aos funcionários do município de Celso Ramos.</w:t>
      </w:r>
    </w:p>
    <w:p w:rsidR="00920ADE" w:rsidRPr="00920ADE" w:rsidRDefault="00920ADE" w:rsidP="0024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F8778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Após todas as alterações feitas pela empresa GRAFICA AMBROSIO, que foi ficou classificada como segunda colocada deste processo, restou constatada como VENCEDORA </w:t>
      </w:r>
      <w:proofErr w:type="gramStart"/>
      <w:r>
        <w:rPr>
          <w:rFonts w:ascii="Arial" w:hAnsi="Arial" w:cs="Arial"/>
          <w:color w:val="222222"/>
          <w:sz w:val="24"/>
          <w:szCs w:val="24"/>
          <w:lang w:eastAsia="pt-BR"/>
        </w:rPr>
        <w:t>sob apresentação</w:t>
      </w:r>
      <w:proofErr w:type="gramEnd"/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das amostras.</w:t>
      </w:r>
    </w:p>
    <w:p w:rsidR="00F8778A" w:rsidRDefault="00F8778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F8778A" w:rsidRDefault="00F8778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F8778A" w:rsidRDefault="00F8778A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Assim, a comissão de licitação fez a abertura do </w:t>
      </w:r>
      <w:r w:rsidR="000F7DD7" w:rsidRPr="00920ADE">
        <w:rPr>
          <w:rFonts w:ascii="Arial" w:hAnsi="Arial" w:cs="Arial"/>
          <w:color w:val="000000"/>
          <w:sz w:val="24"/>
          <w:szCs w:val="24"/>
          <w:lang w:eastAsia="pt-BR"/>
        </w:rPr>
        <w:t>envelope</w:t>
      </w:r>
      <w:r w:rsidR="008E6CBC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920ADE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GRAFICA AMBROSIO</w:t>
      </w:r>
      <w:r w:rsidR="00920ADE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8E6CBC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onde </w:t>
      </w:r>
      <w:r w:rsidR="000F7DD7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foi verificada </w:t>
      </w:r>
      <w:r w:rsidR="008F431F" w:rsidRPr="00920ADE">
        <w:rPr>
          <w:rFonts w:ascii="Arial" w:hAnsi="Arial" w:cs="Arial"/>
          <w:color w:val="000000"/>
          <w:sz w:val="24"/>
          <w:szCs w:val="24"/>
          <w:lang w:eastAsia="pt-BR"/>
        </w:rPr>
        <w:t>que a mesma</w:t>
      </w:r>
      <w:r w:rsidR="00920ADE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todas as certidões válidas para o período da licitação.</w:t>
      </w:r>
    </w:p>
    <w:p w:rsidR="00920ADE" w:rsidRDefault="00F8778A" w:rsidP="00F8778A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Mas a situação da mesma será verificada pela equipe de apoio, e os documentos serão anexados ao processo licitatório.</w:t>
      </w:r>
    </w:p>
    <w:p w:rsidR="00F8778A" w:rsidRPr="00F8778A" w:rsidRDefault="00F8778A" w:rsidP="00F8778A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Se a mesma estiver com as condições de habilitação VÁLIDAS, a mesma será declarada como VENCEDORA do presente processo.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920ADE" w:rsidRPr="00920ADE" w:rsidRDefault="00920ADE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homologação pela autoridade superior. Nada mais havendo tratar, foi encerrada a sessão, </w:t>
      </w:r>
      <w:proofErr w:type="gramStart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920ADE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F8778A">
        <w:rPr>
          <w:rFonts w:ascii="Arial" w:hAnsi="Arial" w:cs="Arial"/>
          <w:color w:val="000000"/>
          <w:sz w:val="24"/>
          <w:szCs w:val="24"/>
          <w:lang w:eastAsia="pt-BR"/>
        </w:rPr>
        <w:t>28 de</w:t>
      </w:r>
      <w:r w:rsid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F8778A">
        <w:rPr>
          <w:rFonts w:ascii="Arial" w:hAnsi="Arial" w:cs="Arial"/>
          <w:color w:val="000000"/>
          <w:sz w:val="24"/>
          <w:szCs w:val="24"/>
          <w:lang w:eastAsia="pt-BR"/>
        </w:rPr>
        <w:t>setembro</w:t>
      </w:r>
      <w:r w:rsid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de 2021.</w:t>
      </w: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920ADE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920ADE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920ADE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920ADE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920ADE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920ADE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920ADE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920ADE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920ADE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920ADE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920ADE" w:rsidRDefault="0071520F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Pr="00920ADE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920ADE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920ADE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920ADE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920ADE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60929" w:rsidRPr="00920ADE" w:rsidRDefault="00660929" w:rsidP="0071520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660929" w:rsidRPr="00920ADE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B50" w:rsidRDefault="00EF2B50" w:rsidP="00447F90">
      <w:pPr>
        <w:spacing w:after="0" w:line="240" w:lineRule="auto"/>
      </w:pPr>
      <w:r>
        <w:separator/>
      </w:r>
    </w:p>
  </w:endnote>
  <w:endnote w:type="continuationSeparator" w:id="0">
    <w:p w:rsidR="00EF2B50" w:rsidRDefault="00EF2B50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B50" w:rsidRDefault="00EF2B50" w:rsidP="00447F90">
      <w:pPr>
        <w:spacing w:after="0" w:line="240" w:lineRule="auto"/>
      </w:pPr>
      <w:r>
        <w:separator/>
      </w:r>
    </w:p>
  </w:footnote>
  <w:footnote w:type="continuationSeparator" w:id="0">
    <w:p w:rsidR="00EF2B50" w:rsidRDefault="00EF2B50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50C6"/>
    <w:rsid w:val="002470AF"/>
    <w:rsid w:val="00265EE1"/>
    <w:rsid w:val="00287265"/>
    <w:rsid w:val="00296B22"/>
    <w:rsid w:val="002A56F9"/>
    <w:rsid w:val="002D35C8"/>
    <w:rsid w:val="002E51E1"/>
    <w:rsid w:val="00305CBF"/>
    <w:rsid w:val="00363555"/>
    <w:rsid w:val="0036374B"/>
    <w:rsid w:val="00390847"/>
    <w:rsid w:val="003A664F"/>
    <w:rsid w:val="003D3413"/>
    <w:rsid w:val="003E6C7E"/>
    <w:rsid w:val="0040454A"/>
    <w:rsid w:val="00407E66"/>
    <w:rsid w:val="00420619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4B5300"/>
    <w:rsid w:val="00505E66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60929"/>
    <w:rsid w:val="00671329"/>
    <w:rsid w:val="00691E47"/>
    <w:rsid w:val="00692A08"/>
    <w:rsid w:val="006D74F7"/>
    <w:rsid w:val="006F4F24"/>
    <w:rsid w:val="00702D30"/>
    <w:rsid w:val="00711E41"/>
    <w:rsid w:val="0071520F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21902"/>
    <w:rsid w:val="008464AC"/>
    <w:rsid w:val="00850D80"/>
    <w:rsid w:val="008751C2"/>
    <w:rsid w:val="00886F66"/>
    <w:rsid w:val="008D52FC"/>
    <w:rsid w:val="008E6390"/>
    <w:rsid w:val="008E6CBC"/>
    <w:rsid w:val="008F431F"/>
    <w:rsid w:val="00914117"/>
    <w:rsid w:val="00920ADE"/>
    <w:rsid w:val="00982BF3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B2225"/>
    <w:rsid w:val="00DB2840"/>
    <w:rsid w:val="00E1240E"/>
    <w:rsid w:val="00E15F98"/>
    <w:rsid w:val="00E35131"/>
    <w:rsid w:val="00E40E41"/>
    <w:rsid w:val="00E84C6E"/>
    <w:rsid w:val="00EB52E2"/>
    <w:rsid w:val="00EB54DF"/>
    <w:rsid w:val="00EC1AF2"/>
    <w:rsid w:val="00ED33A0"/>
    <w:rsid w:val="00EF2B50"/>
    <w:rsid w:val="00F6662F"/>
    <w:rsid w:val="00F73988"/>
    <w:rsid w:val="00F8778A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2021-08-10T17:25:00Z</cp:lastPrinted>
  <dcterms:created xsi:type="dcterms:W3CDTF">2021-10-05T19:46:00Z</dcterms:created>
  <dcterms:modified xsi:type="dcterms:W3CDTF">2021-10-05T19:46:00Z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