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EDITAL DE LICITAÇÃO </w:t>
      </w:r>
      <w:r w:rsidR="009649E4">
        <w:rPr>
          <w:rFonts w:ascii="Arial" w:hAnsi="Arial" w:cs="Arial"/>
          <w:b/>
          <w:bCs/>
          <w:sz w:val="28"/>
          <w:szCs w:val="28"/>
        </w:rPr>
        <w:t>32/2017</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FUNDO MUNICIPAL DE SAÚDE CELSO RAMOS</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PROCESSO LICITATÓRIO N° </w:t>
      </w:r>
      <w:r w:rsidR="009649E4">
        <w:rPr>
          <w:rFonts w:ascii="Arial" w:hAnsi="Arial" w:cs="Arial"/>
          <w:b/>
          <w:bCs/>
          <w:sz w:val="28"/>
          <w:szCs w:val="28"/>
        </w:rPr>
        <w:t>32/2017</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PREGÃO PRESENCIAL Nº </w:t>
      </w:r>
      <w:r w:rsidR="009649E4">
        <w:rPr>
          <w:rFonts w:ascii="Arial" w:hAnsi="Arial" w:cs="Arial"/>
          <w:b/>
          <w:bCs/>
          <w:sz w:val="28"/>
          <w:szCs w:val="28"/>
        </w:rPr>
        <w:t>32/2017</w:t>
      </w:r>
    </w:p>
    <w:p w:rsidR="007C6CFF" w:rsidRPr="00551F55" w:rsidRDefault="009649E4" w:rsidP="007C6CFF">
      <w:pPr>
        <w:spacing w:before="100" w:beforeAutospacing="1" w:line="360" w:lineRule="auto"/>
        <w:jc w:val="center"/>
        <w:rPr>
          <w:rFonts w:ascii="Arial" w:hAnsi="Arial" w:cs="Arial"/>
          <w:b/>
          <w:bCs/>
          <w:sz w:val="28"/>
          <w:szCs w:val="28"/>
        </w:rPr>
      </w:pPr>
      <w:r>
        <w:rPr>
          <w:rFonts w:ascii="Arial" w:hAnsi="Arial" w:cs="Arial"/>
          <w:b/>
          <w:bCs/>
          <w:sz w:val="28"/>
          <w:szCs w:val="28"/>
        </w:rPr>
        <w:t>TIPO: MENOR PREÇO</w:t>
      </w:r>
    </w:p>
    <w:p w:rsidR="007C6CFF" w:rsidRDefault="007C6CFF" w:rsidP="007C6CFF">
      <w:pPr>
        <w:spacing w:before="100" w:beforeAutospacing="1" w:line="360" w:lineRule="auto"/>
        <w:jc w:val="center"/>
        <w:rPr>
          <w:rFonts w:ascii="Arial" w:hAnsi="Arial" w:cs="Arial"/>
          <w:b/>
          <w:bCs/>
          <w:sz w:val="28"/>
          <w:szCs w:val="28"/>
        </w:rPr>
      </w:pPr>
    </w:p>
    <w:p w:rsidR="00551F55" w:rsidRDefault="00551F55" w:rsidP="007C6CFF">
      <w:pPr>
        <w:spacing w:before="100" w:beforeAutospacing="1" w:line="360" w:lineRule="auto"/>
        <w:jc w:val="center"/>
        <w:rPr>
          <w:rFonts w:ascii="Arial" w:hAnsi="Arial" w:cs="Arial"/>
          <w:b/>
          <w:bCs/>
          <w:sz w:val="28"/>
          <w:szCs w:val="28"/>
        </w:rPr>
      </w:pPr>
    </w:p>
    <w:p w:rsidR="00D743BF" w:rsidRPr="00551F55" w:rsidRDefault="00D743BF" w:rsidP="007C6CFF">
      <w:pPr>
        <w:spacing w:before="100" w:beforeAutospacing="1" w:line="360" w:lineRule="auto"/>
        <w:jc w:val="center"/>
        <w:rPr>
          <w:rFonts w:ascii="Arial" w:hAnsi="Arial" w:cs="Arial"/>
          <w:b/>
          <w:bCs/>
          <w:sz w:val="28"/>
          <w:szCs w:val="28"/>
        </w:rPr>
      </w:pP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OBJETO:</w:t>
      </w:r>
    </w:p>
    <w:p w:rsidR="007C6CFF" w:rsidRDefault="00D743BF" w:rsidP="007C6CFF">
      <w:pPr>
        <w:spacing w:before="100" w:beforeAutospacing="1" w:line="360" w:lineRule="auto"/>
        <w:jc w:val="both"/>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AQUISIÇÃO DE CAMÂRA PARA</w:t>
      </w:r>
      <w:r w:rsidR="009649E4">
        <w:rPr>
          <w:rFonts w:ascii="Arial" w:hAnsi="Arial" w:cs="Arial"/>
          <w:b/>
          <w:bCs/>
          <w:color w:val="000000"/>
          <w:sz w:val="28"/>
          <w:szCs w:val="28"/>
          <w:shd w:val="clear" w:color="auto" w:fill="FFFFFF"/>
        </w:rPr>
        <w:t xml:space="preserve"> CONSERVAÇÃO </w:t>
      </w:r>
      <w:r>
        <w:rPr>
          <w:rFonts w:ascii="Arial" w:hAnsi="Arial" w:cs="Arial"/>
          <w:b/>
          <w:bCs/>
          <w:color w:val="000000"/>
          <w:sz w:val="28"/>
          <w:szCs w:val="28"/>
          <w:shd w:val="clear" w:color="auto" w:fill="FFFFFF"/>
        </w:rPr>
        <w:t xml:space="preserve">DE VACINAS, </w:t>
      </w:r>
      <w:r w:rsidR="00D705DF">
        <w:rPr>
          <w:rFonts w:ascii="Arial" w:hAnsi="Arial" w:cs="Arial"/>
          <w:b/>
          <w:bCs/>
          <w:color w:val="000000"/>
          <w:sz w:val="28"/>
          <w:szCs w:val="28"/>
          <w:shd w:val="clear" w:color="auto" w:fill="FFFFFF"/>
        </w:rPr>
        <w:t>CONFORME TERMO DE REFERENCIA EM ANEXO</w:t>
      </w:r>
      <w:r w:rsidR="00D64D04">
        <w:rPr>
          <w:rFonts w:ascii="Arial" w:hAnsi="Arial" w:cs="Arial"/>
          <w:b/>
          <w:bCs/>
          <w:color w:val="000000"/>
          <w:sz w:val="28"/>
          <w:szCs w:val="28"/>
          <w:shd w:val="clear" w:color="auto" w:fill="FFFFFF"/>
        </w:rPr>
        <w:t>.</w:t>
      </w:r>
    </w:p>
    <w:p w:rsidR="0049598C" w:rsidRDefault="0049598C" w:rsidP="007C6CFF">
      <w:pPr>
        <w:spacing w:before="100" w:beforeAutospacing="1" w:line="360" w:lineRule="auto"/>
        <w:jc w:val="center"/>
        <w:rPr>
          <w:rFonts w:ascii="Arial" w:hAnsi="Arial" w:cs="Arial"/>
          <w:b/>
          <w:bCs/>
          <w:sz w:val="28"/>
          <w:szCs w:val="28"/>
        </w:rPr>
      </w:pPr>
    </w:p>
    <w:p w:rsidR="0049598C" w:rsidRDefault="0049598C" w:rsidP="007C6CFF">
      <w:pPr>
        <w:spacing w:before="100" w:beforeAutospacing="1" w:line="360" w:lineRule="auto"/>
        <w:jc w:val="center"/>
        <w:rPr>
          <w:rFonts w:ascii="Arial" w:hAnsi="Arial" w:cs="Arial"/>
          <w:b/>
          <w:bCs/>
          <w:sz w:val="28"/>
          <w:szCs w:val="28"/>
        </w:rPr>
      </w:pPr>
    </w:p>
    <w:p w:rsidR="00D743BF" w:rsidRDefault="00D743BF" w:rsidP="007C6CFF">
      <w:pPr>
        <w:spacing w:before="100" w:beforeAutospacing="1" w:line="360" w:lineRule="auto"/>
        <w:jc w:val="center"/>
        <w:rPr>
          <w:rFonts w:ascii="Arial" w:hAnsi="Arial" w:cs="Arial"/>
          <w:b/>
          <w:bCs/>
          <w:sz w:val="28"/>
          <w:szCs w:val="28"/>
        </w:rPr>
      </w:pPr>
    </w:p>
    <w:p w:rsidR="00D743BF" w:rsidRDefault="00D743BF" w:rsidP="007C6CFF">
      <w:pPr>
        <w:spacing w:before="100" w:beforeAutospacing="1" w:line="360" w:lineRule="auto"/>
        <w:jc w:val="center"/>
        <w:rPr>
          <w:rFonts w:ascii="Arial" w:hAnsi="Arial" w:cs="Arial"/>
          <w:b/>
          <w:bCs/>
          <w:sz w:val="28"/>
          <w:szCs w:val="28"/>
        </w:rPr>
      </w:pPr>
    </w:p>
    <w:p w:rsidR="007C6CFF" w:rsidRPr="00D743BF" w:rsidRDefault="00D64D04" w:rsidP="007C6CFF">
      <w:pPr>
        <w:spacing w:before="100" w:beforeAutospacing="1" w:line="360" w:lineRule="auto"/>
        <w:jc w:val="center"/>
        <w:rPr>
          <w:rFonts w:ascii="Arial" w:hAnsi="Arial" w:cs="Arial"/>
          <w:b/>
          <w:bCs/>
          <w:sz w:val="24"/>
          <w:szCs w:val="28"/>
        </w:rPr>
      </w:pPr>
      <w:r w:rsidRPr="00D743BF">
        <w:rPr>
          <w:rFonts w:ascii="Arial" w:hAnsi="Arial" w:cs="Arial"/>
          <w:b/>
          <w:bCs/>
          <w:sz w:val="24"/>
          <w:szCs w:val="28"/>
        </w:rPr>
        <w:t xml:space="preserve">ABERTURA: </w:t>
      </w:r>
      <w:r w:rsidR="00194ACB" w:rsidRPr="00D743BF">
        <w:rPr>
          <w:rFonts w:ascii="Arial" w:hAnsi="Arial" w:cs="Arial"/>
          <w:b/>
          <w:bCs/>
          <w:sz w:val="24"/>
          <w:szCs w:val="28"/>
        </w:rPr>
        <w:t>2</w:t>
      </w:r>
      <w:r w:rsidR="0049598C" w:rsidRPr="00D743BF">
        <w:rPr>
          <w:rFonts w:ascii="Arial" w:hAnsi="Arial" w:cs="Arial"/>
          <w:b/>
          <w:bCs/>
          <w:sz w:val="24"/>
          <w:szCs w:val="28"/>
        </w:rPr>
        <w:t>7</w:t>
      </w:r>
      <w:r w:rsidR="009231B2" w:rsidRPr="00D743BF">
        <w:rPr>
          <w:rFonts w:ascii="Arial" w:hAnsi="Arial" w:cs="Arial"/>
          <w:b/>
          <w:bCs/>
          <w:sz w:val="24"/>
          <w:szCs w:val="28"/>
        </w:rPr>
        <w:t xml:space="preserve"> DE </w:t>
      </w:r>
      <w:r w:rsidR="0049598C" w:rsidRPr="00D743BF">
        <w:rPr>
          <w:rFonts w:ascii="Arial" w:hAnsi="Arial" w:cs="Arial"/>
          <w:b/>
          <w:bCs/>
          <w:sz w:val="24"/>
          <w:szCs w:val="28"/>
        </w:rPr>
        <w:t>NOVEM</w:t>
      </w:r>
      <w:r w:rsidR="009231B2" w:rsidRPr="00D743BF">
        <w:rPr>
          <w:rFonts w:ascii="Arial" w:hAnsi="Arial" w:cs="Arial"/>
          <w:b/>
          <w:bCs/>
          <w:sz w:val="24"/>
          <w:szCs w:val="28"/>
        </w:rPr>
        <w:t>BRO</w:t>
      </w:r>
      <w:r w:rsidR="00424606" w:rsidRPr="00D743BF">
        <w:rPr>
          <w:rFonts w:ascii="Arial" w:hAnsi="Arial" w:cs="Arial"/>
          <w:b/>
          <w:bCs/>
          <w:sz w:val="24"/>
          <w:szCs w:val="28"/>
        </w:rPr>
        <w:t xml:space="preserve"> de </w:t>
      </w:r>
      <w:r w:rsidR="003D6F96" w:rsidRPr="00D743BF">
        <w:rPr>
          <w:rFonts w:ascii="Arial" w:hAnsi="Arial" w:cs="Arial"/>
          <w:b/>
          <w:bCs/>
          <w:sz w:val="24"/>
          <w:szCs w:val="28"/>
        </w:rPr>
        <w:t>2017</w:t>
      </w:r>
      <w:r w:rsidR="00424606" w:rsidRPr="00D743BF">
        <w:rPr>
          <w:rFonts w:ascii="Arial" w:hAnsi="Arial" w:cs="Arial"/>
          <w:b/>
          <w:bCs/>
          <w:sz w:val="24"/>
          <w:szCs w:val="28"/>
        </w:rPr>
        <w:t xml:space="preserve">, às 14 </w:t>
      </w:r>
      <w:r w:rsidR="007C6CFF" w:rsidRPr="00D743BF">
        <w:rPr>
          <w:rFonts w:ascii="Arial" w:hAnsi="Arial" w:cs="Arial"/>
          <w:b/>
          <w:bCs/>
          <w:sz w:val="24"/>
          <w:szCs w:val="28"/>
        </w:rPr>
        <w:t>horas</w:t>
      </w:r>
    </w:p>
    <w:p w:rsidR="00E91FBB" w:rsidRPr="00D743BF" w:rsidRDefault="007C6CFF" w:rsidP="00194ACB">
      <w:pPr>
        <w:spacing w:before="100" w:beforeAutospacing="1" w:line="360" w:lineRule="auto"/>
        <w:jc w:val="center"/>
        <w:rPr>
          <w:rFonts w:ascii="Arial" w:hAnsi="Arial" w:cs="Arial"/>
          <w:b/>
          <w:bCs/>
          <w:sz w:val="24"/>
          <w:szCs w:val="28"/>
        </w:rPr>
      </w:pPr>
      <w:r w:rsidRPr="00D743BF">
        <w:rPr>
          <w:rFonts w:ascii="Arial" w:hAnsi="Arial" w:cs="Arial"/>
          <w:b/>
          <w:bCs/>
          <w:sz w:val="24"/>
          <w:szCs w:val="28"/>
        </w:rPr>
        <w:t>Sala de Licitações</w:t>
      </w:r>
    </w:p>
    <w:p w:rsidR="007C6CFF" w:rsidRPr="00996740" w:rsidRDefault="007C6CFF" w:rsidP="007C6CFF">
      <w:pPr>
        <w:spacing w:before="100" w:beforeAutospacing="1" w:line="360" w:lineRule="auto"/>
        <w:jc w:val="center"/>
        <w:rPr>
          <w:rFonts w:ascii="Arial" w:hAnsi="Arial" w:cs="Arial"/>
          <w:b/>
          <w:bCs/>
        </w:rPr>
      </w:pPr>
      <w:r w:rsidRPr="00996740">
        <w:rPr>
          <w:rFonts w:ascii="Arial" w:hAnsi="Arial" w:cs="Arial"/>
          <w:b/>
          <w:bCs/>
        </w:rPr>
        <w:lastRenderedPageBreak/>
        <w:t xml:space="preserve">EDITAL DE LICITAÇÃO </w:t>
      </w:r>
      <w:r w:rsidR="009649E4">
        <w:rPr>
          <w:rFonts w:ascii="Arial" w:hAnsi="Arial" w:cs="Arial"/>
          <w:b/>
          <w:bCs/>
        </w:rPr>
        <w:t>32/2017</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PROCESSO LICITATÓRIO nº </w:t>
      </w:r>
      <w:r w:rsidR="009649E4">
        <w:rPr>
          <w:rFonts w:ascii="Arial" w:hAnsi="Arial" w:cs="Arial"/>
          <w:b/>
          <w:bCs/>
        </w:rPr>
        <w:t>32/2017</w:t>
      </w:r>
      <w:r w:rsidRPr="00996740">
        <w:rPr>
          <w:rFonts w:ascii="Arial" w:hAnsi="Arial" w:cs="Arial"/>
          <w:b/>
          <w:bCs/>
        </w:rPr>
        <w:t xml:space="preserve"> e PREGÃO PRESENCIAL Nº </w:t>
      </w:r>
      <w:r w:rsidR="009649E4">
        <w:rPr>
          <w:rFonts w:ascii="Arial" w:hAnsi="Arial" w:cs="Arial"/>
          <w:b/>
          <w:bCs/>
        </w:rPr>
        <w:t>32/2017</w:t>
      </w:r>
    </w:p>
    <w:p w:rsidR="007C6CFF" w:rsidRPr="0049598C" w:rsidRDefault="007C6CFF" w:rsidP="0049598C">
      <w:pPr>
        <w:spacing w:before="100" w:beforeAutospacing="1" w:line="360" w:lineRule="auto"/>
        <w:jc w:val="both"/>
        <w:rPr>
          <w:rFonts w:ascii="Arial" w:hAnsi="Arial" w:cs="Arial"/>
          <w:b/>
          <w:bCs/>
          <w:color w:val="000000"/>
          <w:sz w:val="28"/>
          <w:szCs w:val="28"/>
          <w:shd w:val="clear" w:color="auto" w:fill="FFFFFF"/>
        </w:rPr>
      </w:pPr>
      <w:r w:rsidRPr="00996740">
        <w:rPr>
          <w:rFonts w:ascii="Arial" w:hAnsi="Arial" w:cs="Arial"/>
          <w:shd w:val="clear" w:color="auto" w:fill="FFFFFF"/>
        </w:rPr>
        <w:t>O Município de</w:t>
      </w:r>
      <w:r w:rsidRPr="00996740">
        <w:rPr>
          <w:rStyle w:val="apple-converted-space"/>
          <w:shd w:val="clear" w:color="auto" w:fill="FFFFFF"/>
        </w:rPr>
        <w:t> </w:t>
      </w:r>
      <w:r w:rsidRPr="00996740">
        <w:rPr>
          <w:rFonts w:ascii="Arial" w:hAnsi="Arial" w:cs="Arial"/>
          <w:b/>
          <w:bCs/>
          <w:shd w:val="clear" w:color="auto" w:fill="FFFFFF"/>
        </w:rPr>
        <w:t>CELSO RAMOS</w:t>
      </w:r>
      <w:r w:rsidRPr="00996740">
        <w:rPr>
          <w:rFonts w:ascii="Arial" w:hAnsi="Arial" w:cs="Arial"/>
          <w:shd w:val="clear" w:color="auto" w:fill="FFFFFF"/>
        </w:rPr>
        <w:t>, pessoa jurídica de direito público interno, situado à Rua Dom Daniel Hostin, Nº 930, Centro, Cidade de Celso Ramos - SC, representado pelo Prefeito Municipal, Exm°. Senhor</w:t>
      </w:r>
      <w:r w:rsidRPr="00996740">
        <w:rPr>
          <w:rStyle w:val="apple-converted-space"/>
          <w:shd w:val="clear" w:color="auto" w:fill="FFFFFF"/>
        </w:rPr>
        <w:t> </w:t>
      </w:r>
      <w:r w:rsidRPr="00996740">
        <w:rPr>
          <w:rFonts w:ascii="Arial" w:hAnsi="Arial" w:cs="Arial"/>
          <w:b/>
          <w:bCs/>
          <w:shd w:val="clear" w:color="auto" w:fill="FFFFFF"/>
        </w:rPr>
        <w:t>ONDINO RIBEIRO DE MEDEIROS</w:t>
      </w:r>
      <w:r w:rsidRPr="00996740">
        <w:rPr>
          <w:rFonts w:ascii="Arial" w:hAnsi="Arial" w:cs="Arial"/>
          <w:shd w:val="clear" w:color="auto" w:fill="FFFFFF"/>
        </w:rPr>
        <w:t xml:space="preserve">, através do </w:t>
      </w:r>
      <w:r w:rsidRPr="00996740">
        <w:rPr>
          <w:rFonts w:ascii="Arial" w:hAnsi="Arial" w:cs="Arial"/>
          <w:b/>
          <w:bCs/>
          <w:shd w:val="clear" w:color="auto" w:fill="FFFFFF"/>
        </w:rPr>
        <w:t xml:space="preserve">FUNDO MUNICIPAL DE SAÚDE, </w:t>
      </w:r>
      <w:r w:rsidRPr="00996740">
        <w:rPr>
          <w:rFonts w:ascii="Arial" w:hAnsi="Arial" w:cs="Arial"/>
          <w:bCs/>
          <w:shd w:val="clear" w:color="auto" w:fill="FFFFFF"/>
        </w:rPr>
        <w:t>inscrito no</w:t>
      </w:r>
      <w:r w:rsidRPr="00996740">
        <w:rPr>
          <w:rFonts w:ascii="Arial" w:hAnsi="Arial" w:cs="Arial"/>
          <w:b/>
          <w:bCs/>
          <w:shd w:val="clear" w:color="auto" w:fill="FFFFFF"/>
        </w:rPr>
        <w:t xml:space="preserve"> CNPJ N° 14.608.771/0001-70</w:t>
      </w:r>
      <w:r w:rsidRPr="00996740">
        <w:rPr>
          <w:rFonts w:ascii="Arial" w:hAnsi="Arial" w:cs="Arial"/>
          <w:shd w:val="clear" w:color="auto" w:fill="FFFFFF"/>
        </w:rPr>
        <w:t xml:space="preserve"> torna público que fará realizar licitação na modalidade</w:t>
      </w:r>
      <w:r w:rsidRPr="00996740">
        <w:rPr>
          <w:rStyle w:val="apple-converted-space"/>
          <w:shd w:val="clear" w:color="auto" w:fill="FFFFFF"/>
        </w:rPr>
        <w:t> </w:t>
      </w:r>
      <w:r w:rsidRPr="00996740">
        <w:rPr>
          <w:rFonts w:ascii="Arial" w:hAnsi="Arial" w:cs="Arial"/>
          <w:b/>
          <w:bCs/>
          <w:shd w:val="clear" w:color="auto" w:fill="FFFFFF"/>
        </w:rPr>
        <w:t>PREGÃO</w:t>
      </w:r>
      <w:r w:rsidRPr="00996740">
        <w:rPr>
          <w:rStyle w:val="apple-converted-space"/>
          <w:shd w:val="clear" w:color="auto" w:fill="FFFFFF"/>
        </w:rPr>
        <w:t> </w:t>
      </w:r>
      <w:r w:rsidRPr="00996740">
        <w:rPr>
          <w:rFonts w:ascii="Arial" w:hAnsi="Arial" w:cs="Arial"/>
          <w:shd w:val="clear" w:color="auto" w:fill="FFFFFF"/>
        </w:rPr>
        <w:t>sob a forma</w:t>
      </w:r>
      <w:r w:rsidRPr="00996740">
        <w:rPr>
          <w:rStyle w:val="apple-converted-space"/>
          <w:shd w:val="clear" w:color="auto" w:fill="FFFFFF"/>
        </w:rPr>
        <w:t> </w:t>
      </w:r>
      <w:r w:rsidRPr="00996740">
        <w:rPr>
          <w:rFonts w:ascii="Arial" w:hAnsi="Arial" w:cs="Arial"/>
          <w:b/>
          <w:bCs/>
          <w:shd w:val="clear" w:color="auto" w:fill="FFFFFF"/>
        </w:rPr>
        <w:t>PRESENCIAL</w:t>
      </w:r>
      <w:r w:rsidRPr="00996740">
        <w:rPr>
          <w:rFonts w:ascii="Arial" w:hAnsi="Arial" w:cs="Arial"/>
          <w:shd w:val="clear" w:color="auto" w:fill="FFFFFF"/>
        </w:rPr>
        <w:t>, no</w:t>
      </w:r>
      <w:r w:rsidRPr="00996740">
        <w:rPr>
          <w:rStyle w:val="apple-converted-space"/>
          <w:shd w:val="clear" w:color="auto" w:fill="FFFFFF"/>
        </w:rPr>
        <w:t> </w:t>
      </w:r>
      <w:r w:rsidR="00F56BFB">
        <w:rPr>
          <w:rFonts w:ascii="Arial" w:hAnsi="Arial" w:cs="Arial"/>
          <w:b/>
          <w:bCs/>
          <w:shd w:val="clear" w:color="auto" w:fill="FFFFFF"/>
        </w:rPr>
        <w:t xml:space="preserve">dia </w:t>
      </w:r>
      <w:r w:rsidR="0049598C">
        <w:rPr>
          <w:rFonts w:ascii="Arial" w:hAnsi="Arial" w:cs="Arial"/>
          <w:b/>
          <w:bCs/>
          <w:shd w:val="clear" w:color="auto" w:fill="FFFFFF"/>
        </w:rPr>
        <w:t>27 DE NOVEMBRO DE</w:t>
      </w:r>
      <w:r w:rsidRPr="00996740">
        <w:rPr>
          <w:rFonts w:ascii="Arial" w:hAnsi="Arial" w:cs="Arial"/>
          <w:b/>
          <w:bCs/>
          <w:shd w:val="clear" w:color="auto" w:fill="FFFFFF"/>
        </w:rPr>
        <w:t xml:space="preserve"> 2017, às </w:t>
      </w:r>
      <w:r w:rsidR="009231B2">
        <w:rPr>
          <w:rFonts w:ascii="Arial" w:hAnsi="Arial" w:cs="Arial"/>
          <w:b/>
          <w:bCs/>
          <w:shd w:val="clear" w:color="auto" w:fill="FFFFFF"/>
        </w:rPr>
        <w:t>14</w:t>
      </w:r>
      <w:r w:rsidRPr="00996740">
        <w:rPr>
          <w:rFonts w:ascii="Arial" w:hAnsi="Arial" w:cs="Arial"/>
          <w:b/>
          <w:bCs/>
          <w:shd w:val="clear" w:color="auto" w:fill="FFFFFF"/>
        </w:rPr>
        <w:t xml:space="preserve"> horas</w:t>
      </w:r>
      <w:r w:rsidRPr="00996740">
        <w:rPr>
          <w:rFonts w:ascii="Arial" w:hAnsi="Arial" w:cs="Arial"/>
          <w:shd w:val="clear" w:color="auto" w:fill="FFFFFF"/>
        </w:rPr>
        <w:t xml:space="preserve">, nas dependências da sala de licitações da Prefeitura Municipal, </w:t>
      </w:r>
      <w:r w:rsidR="00D743BF" w:rsidRPr="00D743BF">
        <w:rPr>
          <w:rFonts w:ascii="Arial" w:hAnsi="Arial" w:cs="Arial"/>
          <w:b/>
          <w:bCs/>
          <w:color w:val="000000"/>
          <w:sz w:val="24"/>
          <w:szCs w:val="24"/>
          <w:shd w:val="clear" w:color="auto" w:fill="FFFFFF"/>
        </w:rPr>
        <w:t>AQUISIÇÃO DE CAMÂRA PARA CONSERVAÇÃO DE VACINAS, CONFORME TERMO DE REFERENCIA EM ANEXO</w:t>
      </w:r>
      <w:r w:rsidR="0049598C" w:rsidRPr="00D743BF">
        <w:rPr>
          <w:rFonts w:ascii="Arial" w:hAnsi="Arial" w:cs="Arial"/>
          <w:b/>
          <w:bCs/>
          <w:color w:val="000000"/>
          <w:sz w:val="24"/>
          <w:szCs w:val="24"/>
          <w:shd w:val="clear" w:color="auto" w:fill="FFFFFF"/>
        </w:rPr>
        <w:t xml:space="preserve">, </w:t>
      </w:r>
      <w:r w:rsidRPr="00996740">
        <w:rPr>
          <w:rFonts w:ascii="Arial" w:hAnsi="Arial" w:cs="Arial"/>
          <w:shd w:val="clear" w:color="auto" w:fill="FFFFFF"/>
        </w:rPr>
        <w:t>A qual será do tipo</w:t>
      </w:r>
      <w:r w:rsidRPr="00996740">
        <w:rPr>
          <w:rStyle w:val="apple-converted-space"/>
          <w:shd w:val="clear" w:color="auto" w:fill="FFFFFF"/>
        </w:rPr>
        <w:t> </w:t>
      </w:r>
      <w:r w:rsidRPr="00996740">
        <w:rPr>
          <w:rFonts w:ascii="Arial" w:hAnsi="Arial" w:cs="Arial"/>
          <w:b/>
          <w:bCs/>
          <w:shd w:val="clear" w:color="auto" w:fill="FFFFFF"/>
        </w:rPr>
        <w:t>MENOR PREÇO POR</w:t>
      </w:r>
      <w:r w:rsidR="00090388">
        <w:rPr>
          <w:rFonts w:ascii="Arial" w:hAnsi="Arial" w:cs="Arial"/>
          <w:b/>
          <w:bCs/>
          <w:shd w:val="clear" w:color="auto" w:fill="FFFFFF"/>
        </w:rPr>
        <w:t xml:space="preserve"> </w:t>
      </w:r>
      <w:r w:rsidR="003D1566">
        <w:rPr>
          <w:rFonts w:ascii="Arial" w:hAnsi="Arial" w:cs="Arial"/>
          <w:b/>
          <w:bCs/>
          <w:shd w:val="clear" w:color="auto" w:fill="FFFFFF"/>
        </w:rPr>
        <w:t>ITEM</w:t>
      </w:r>
      <w:r w:rsidRPr="00996740">
        <w:rPr>
          <w:rFonts w:ascii="Arial" w:hAnsi="Arial" w:cs="Arial"/>
          <w:b/>
          <w:bCs/>
          <w:shd w:val="clear" w:color="auto" w:fill="FFFFFF"/>
        </w:rPr>
        <w:t xml:space="preserve"> </w:t>
      </w:r>
      <w:r w:rsidRPr="00996740">
        <w:rPr>
          <w:rFonts w:ascii="Arial" w:hAnsi="Arial" w:cs="Arial"/>
          <w:shd w:val="clear" w:color="auto" w:fill="FFFFFF"/>
        </w:rPr>
        <w:t>em</w:t>
      </w:r>
      <w:r w:rsidRPr="00996740">
        <w:rPr>
          <w:rStyle w:val="apple-converted-space"/>
          <w:b/>
          <w:bCs/>
          <w:shd w:val="clear" w:color="auto" w:fill="FFFFFF"/>
        </w:rPr>
        <w:t> </w:t>
      </w:r>
      <w:r w:rsidRPr="00996740">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996740" w:rsidRDefault="007C6CFF" w:rsidP="007C6CFF">
      <w:pPr>
        <w:spacing w:before="100" w:beforeAutospacing="1" w:line="360" w:lineRule="auto"/>
        <w:jc w:val="both"/>
        <w:rPr>
          <w:rFonts w:ascii="Arial" w:hAnsi="Arial" w:cs="Arial"/>
          <w:shd w:val="clear" w:color="auto" w:fill="FFFFFF"/>
        </w:rPr>
      </w:pPr>
      <w:r w:rsidRPr="00996740">
        <w:rPr>
          <w:rFonts w:ascii="Arial" w:hAnsi="Arial" w:cs="Arial"/>
        </w:rPr>
        <w:t xml:space="preserve">O recebimento dos envelopes nº 01 – Proposta Comercial e nº 02 – Documentação, contendo, respectivamente, as propostas de preços e a documentação de habilitação dos interessados, dar-se-á até </w:t>
      </w:r>
      <w:r w:rsidRPr="00996740">
        <w:rPr>
          <w:rFonts w:ascii="Arial" w:hAnsi="Arial" w:cs="Arial"/>
          <w:b/>
          <w:bCs/>
          <w:shd w:val="clear" w:color="auto" w:fill="FFFFFF"/>
        </w:rPr>
        <w:t xml:space="preserve">dia </w:t>
      </w:r>
      <w:r w:rsidR="0049598C">
        <w:rPr>
          <w:rFonts w:ascii="Arial" w:hAnsi="Arial" w:cs="Arial"/>
          <w:b/>
          <w:bCs/>
          <w:shd w:val="clear" w:color="auto" w:fill="FFFFFF"/>
        </w:rPr>
        <w:t>27</w:t>
      </w:r>
      <w:r w:rsidR="009231B2">
        <w:rPr>
          <w:rFonts w:ascii="Arial" w:hAnsi="Arial" w:cs="Arial"/>
          <w:b/>
          <w:bCs/>
          <w:shd w:val="clear" w:color="auto" w:fill="FFFFFF"/>
        </w:rPr>
        <w:t xml:space="preserve"> DE </w:t>
      </w:r>
      <w:r w:rsidR="0049598C">
        <w:rPr>
          <w:rFonts w:ascii="Arial" w:hAnsi="Arial" w:cs="Arial"/>
          <w:b/>
          <w:bCs/>
          <w:shd w:val="clear" w:color="auto" w:fill="FFFFFF"/>
        </w:rPr>
        <w:t>NOVEM</w:t>
      </w:r>
      <w:r w:rsidR="009231B2">
        <w:rPr>
          <w:rFonts w:ascii="Arial" w:hAnsi="Arial" w:cs="Arial"/>
          <w:b/>
          <w:bCs/>
          <w:shd w:val="clear" w:color="auto" w:fill="FFFFFF"/>
        </w:rPr>
        <w:t>BRO DE 2017</w:t>
      </w:r>
      <w:r w:rsidRPr="00996740">
        <w:rPr>
          <w:rFonts w:ascii="Arial" w:hAnsi="Arial" w:cs="Arial"/>
          <w:b/>
          <w:bCs/>
          <w:shd w:val="clear" w:color="auto" w:fill="FFFFFF"/>
        </w:rPr>
        <w:t xml:space="preserve">, às </w:t>
      </w:r>
      <w:r w:rsidR="009231B2">
        <w:rPr>
          <w:rFonts w:ascii="Arial" w:hAnsi="Arial" w:cs="Arial"/>
          <w:b/>
          <w:bCs/>
          <w:shd w:val="clear" w:color="auto" w:fill="FFFFFF"/>
        </w:rPr>
        <w:t>14</w:t>
      </w:r>
      <w:r w:rsidRPr="00996740">
        <w:rPr>
          <w:rFonts w:ascii="Arial" w:hAnsi="Arial" w:cs="Arial"/>
          <w:b/>
          <w:bCs/>
          <w:shd w:val="clear" w:color="auto" w:fill="FFFFFF"/>
        </w:rPr>
        <w:t xml:space="preserve"> horas</w:t>
      </w:r>
      <w:r w:rsidRPr="00996740">
        <w:rPr>
          <w:rFonts w:ascii="Arial" w:hAnsi="Arial" w:cs="Arial"/>
          <w:shd w:val="clear" w:color="auto" w:fill="FFFFFF"/>
        </w:rPr>
        <w:t xml:space="preserve">, nas dependências da sala de licitações da Prefeitura Municipal. </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b/>
          <w:bCs/>
        </w:rPr>
        <w:t>1 - DO OBJETO DA LICITAÇÃO</w:t>
      </w:r>
    </w:p>
    <w:p w:rsidR="00D743BF" w:rsidRDefault="00D743BF" w:rsidP="007C6CFF">
      <w:pPr>
        <w:spacing w:line="360" w:lineRule="auto"/>
        <w:jc w:val="both"/>
        <w:outlineLvl w:val="2"/>
        <w:rPr>
          <w:rFonts w:ascii="Arial" w:hAnsi="Arial" w:cs="Arial"/>
          <w:b/>
          <w:bCs/>
          <w:color w:val="000000"/>
          <w:sz w:val="24"/>
          <w:szCs w:val="24"/>
          <w:shd w:val="clear" w:color="auto" w:fill="FFFFFF"/>
        </w:rPr>
      </w:pPr>
      <w:r w:rsidRPr="00D743BF">
        <w:rPr>
          <w:rFonts w:ascii="Arial" w:hAnsi="Arial" w:cs="Arial"/>
          <w:b/>
          <w:bCs/>
          <w:color w:val="000000"/>
          <w:sz w:val="24"/>
          <w:szCs w:val="24"/>
          <w:shd w:val="clear" w:color="auto" w:fill="FFFFFF"/>
        </w:rPr>
        <w:t xml:space="preserve">AQUISIÇÃO DE CAMÂRA PARA CONSERVAÇÃO DE VACINAS, CONFORME TERMO DE REFERENCIA EM ANEXO, </w:t>
      </w:r>
    </w:p>
    <w:p w:rsidR="007C6CFF" w:rsidRPr="00996740" w:rsidRDefault="007C6CFF" w:rsidP="007C6CFF">
      <w:pPr>
        <w:spacing w:line="360" w:lineRule="auto"/>
        <w:jc w:val="both"/>
        <w:outlineLvl w:val="2"/>
        <w:rPr>
          <w:rFonts w:ascii="Arial" w:hAnsi="Arial" w:cs="Arial"/>
          <w:b/>
          <w:bCs/>
        </w:rPr>
      </w:pPr>
      <w:r w:rsidRPr="00996740">
        <w:rPr>
          <w:rFonts w:ascii="Arial" w:hAnsi="Arial" w:cs="Arial"/>
          <w:b/>
          <w:bCs/>
        </w:rPr>
        <w:t>2 - DO PREÇO E DA DOTAÇÃO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2.1 - Os preços ofertados deverão incluir todos os custos diretos e indiretos do proponente, inclusive encargos sociais, trabalhistas e fiscais que recaiam sobre o objeto licitado.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2.3 - Serão desclassificadas as propostas, cujos preços sejam incompatíveis com a realidade de mercado. </w:t>
      </w:r>
    </w:p>
    <w:p w:rsidR="007C6CFF" w:rsidRPr="00996740" w:rsidRDefault="007C6CFF" w:rsidP="007C6CFF">
      <w:pPr>
        <w:spacing w:before="100" w:beforeAutospacing="1" w:line="360" w:lineRule="auto"/>
        <w:jc w:val="both"/>
        <w:rPr>
          <w:rFonts w:ascii="Arial" w:hAnsi="Arial" w:cs="Arial"/>
        </w:rPr>
      </w:pPr>
      <w:r w:rsidRPr="0049598C">
        <w:rPr>
          <w:rFonts w:ascii="Arial" w:hAnsi="Arial" w:cs="Arial"/>
          <w:highlight w:val="yellow"/>
        </w:rPr>
        <w:t>2.4 - Os recursos necessários para fazer frente às despesas do contrato onerarão das Dotações Orçamentárias para o ano de</w:t>
      </w:r>
      <w:r w:rsidR="00F56BFB" w:rsidRPr="0049598C">
        <w:rPr>
          <w:rFonts w:ascii="Arial" w:hAnsi="Arial" w:cs="Arial"/>
          <w:highlight w:val="yellow"/>
        </w:rPr>
        <w:t xml:space="preserve"> </w:t>
      </w:r>
      <w:r w:rsidRPr="0049598C">
        <w:rPr>
          <w:rFonts w:ascii="Arial" w:hAnsi="Arial" w:cs="Arial"/>
          <w:highlight w:val="yellow"/>
        </w:rPr>
        <w:t>2017:</w:t>
      </w:r>
    </w:p>
    <w:p w:rsidR="0049598C" w:rsidRDefault="0049598C" w:rsidP="007C6CFF">
      <w:pPr>
        <w:spacing w:before="100" w:beforeAutospacing="1" w:line="360" w:lineRule="auto"/>
        <w:jc w:val="both"/>
        <w:rPr>
          <w:rFonts w:ascii="Arial" w:hAnsi="Arial" w:cs="Arial"/>
          <w:b/>
          <w:bCs/>
        </w:rPr>
      </w:pP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3 - DA IMPUGNAÇÃO DO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3.1 - Qualquer pessoa, física ou jurídica, é parte legítima para solicitar esclarecimentos ou providências em relação ao presente </w:t>
      </w:r>
      <w:r w:rsidRPr="00996740">
        <w:rPr>
          <w:rFonts w:ascii="Arial" w:hAnsi="Arial" w:cs="Arial"/>
          <w:b/>
          <w:bCs/>
        </w:rPr>
        <w:t>PREGÃO</w:t>
      </w:r>
      <w:r w:rsidRPr="00996740">
        <w:rPr>
          <w:rFonts w:ascii="Arial" w:hAnsi="Arial" w:cs="Arial"/>
        </w:rPr>
        <w:t>, ou ainda para impugnar este edital, desde que o faça com antecedência de até</w:t>
      </w:r>
      <w:r w:rsidRPr="00996740">
        <w:rPr>
          <w:rFonts w:ascii="Arial" w:hAnsi="Arial" w:cs="Arial"/>
          <w:b/>
          <w:bCs/>
        </w:rPr>
        <w:t xml:space="preserve">2 (dois) </w:t>
      </w:r>
      <w:r w:rsidRPr="00996740">
        <w:rPr>
          <w:rFonts w:ascii="Arial" w:hAnsi="Arial" w:cs="Arial"/>
        </w:rPr>
        <w:t>dias úteis da data fixada para recebimento das propostas, observado o disposto no art. 41, § 2º, da Lei Federal nº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3.2- O Pregoeiro, de acordo com a Lei 10.520/2002, deverá decidir sobre a impugnação, se possível, antes da abertura do certame.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3.3 - Quando o acolhimento da impugnação implicar alteração do edital capaz de afetar a formulação das propostas, será designada nova data para a realização deste </w:t>
      </w:r>
      <w:r w:rsidRPr="00996740">
        <w:rPr>
          <w:rFonts w:ascii="Arial" w:hAnsi="Arial" w:cs="Arial"/>
          <w:b/>
          <w:bCs/>
        </w:rPr>
        <w:t>PREGÃO</w:t>
      </w:r>
      <w:r w:rsidRPr="00996740">
        <w:rPr>
          <w:rFonts w:ascii="Arial" w:hAnsi="Arial" w:cs="Arial"/>
        </w:rPr>
        <w:t xml:space="preserv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3.4 - A impugnação, feita tempestivamente pela licitante, não a impedirá de participar deste </w:t>
      </w:r>
      <w:r w:rsidRPr="00996740">
        <w:rPr>
          <w:rFonts w:ascii="Arial" w:hAnsi="Arial" w:cs="Arial"/>
          <w:b/>
          <w:bCs/>
        </w:rPr>
        <w:t>PREGÃO</w:t>
      </w:r>
      <w:r w:rsidRPr="00996740">
        <w:rPr>
          <w:rFonts w:ascii="Arial" w:hAnsi="Arial" w:cs="Arial"/>
        </w:rPr>
        <w:t xml:space="preserve">, até o trânsito em julgado da pertinente decisão.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4 – DAS CONDIÇÕES PARA PARTICIPAÇÃO NA LICITAÇÃO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lastRenderedPageBreak/>
        <w:t>Em processo de falência, concordata, dissolução ou liquidação;</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t>Constituídas sob a forma de consórcio, associação ou cooperação;</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t>Sem registro no País (estrangeiras que não funcionam no País).</w:t>
      </w:r>
    </w:p>
    <w:p w:rsidR="007928C9" w:rsidRPr="00551F55" w:rsidRDefault="007C6CFF" w:rsidP="007928C9">
      <w:pPr>
        <w:spacing w:before="100" w:beforeAutospacing="1" w:line="360" w:lineRule="auto"/>
        <w:jc w:val="both"/>
        <w:rPr>
          <w:rFonts w:ascii="Arial" w:hAnsi="Arial" w:cs="Arial"/>
        </w:rPr>
      </w:pPr>
      <w:r w:rsidRPr="00996740">
        <w:rPr>
          <w:rFonts w:ascii="Arial" w:hAnsi="Arial" w:cs="Arial"/>
        </w:rPr>
        <w:t>4.2 - Podem participar da presente licitação, todos os interessados que comprovem o atendimento dos requisitos estabelecidos neste Edital.</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b/>
          <w:bCs/>
        </w:rPr>
        <w:t>5 - DO CREDENCIAMENTO</w:t>
      </w:r>
    </w:p>
    <w:p w:rsidR="007C6CFF" w:rsidRPr="00996740" w:rsidRDefault="007C6CFF" w:rsidP="007C6CFF">
      <w:pPr>
        <w:spacing w:line="360" w:lineRule="auto"/>
        <w:jc w:val="both"/>
        <w:rPr>
          <w:rFonts w:ascii="Arial" w:hAnsi="Arial" w:cs="Arial"/>
        </w:rPr>
      </w:pPr>
      <w:r w:rsidRPr="00996740">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996740">
        <w:rPr>
          <w:rFonts w:ascii="Arial" w:hAnsi="Arial" w:cs="Arial"/>
          <w:bCs/>
        </w:rPr>
        <w:t>Apresentação de procuração, ou Termo de Credenciamento, nos termos do modelo constante do “Anexo II”, juntamente com um documento de identificação com foto;</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996740">
        <w:rPr>
          <w:rFonts w:ascii="Arial" w:hAnsi="Arial" w:cs="Arial"/>
          <w:bCs/>
        </w:rPr>
        <w:t>Documento de constituição da empresa ou outro documento legal que permita analisar a sua condição de proprietário, sócio ou dirigente</w:t>
      </w:r>
      <w:r w:rsidRPr="00996740">
        <w:rPr>
          <w:rFonts w:ascii="Arial" w:hAnsi="Arial" w:cs="Arial"/>
        </w:rPr>
        <w:t>, bem como para verificar se o credenciado possui os necessários poderes de delegação, cujo documento, após análise pelo pregoeiro, será devolvido ao licitante;</w:t>
      </w:r>
    </w:p>
    <w:p w:rsidR="007C6CFF" w:rsidRPr="00996740" w:rsidRDefault="007C6CFF" w:rsidP="007C6CFF">
      <w:pPr>
        <w:numPr>
          <w:ilvl w:val="0"/>
          <w:numId w:val="8"/>
        </w:numPr>
        <w:spacing w:before="100" w:beforeAutospacing="1" w:after="0" w:line="360" w:lineRule="auto"/>
        <w:jc w:val="both"/>
        <w:rPr>
          <w:rFonts w:ascii="Arial" w:hAnsi="Arial" w:cs="Arial"/>
        </w:rPr>
      </w:pPr>
      <w:r w:rsidRPr="00996740">
        <w:rPr>
          <w:rFonts w:ascii="Arial" w:hAnsi="Arial" w:cs="Arial"/>
        </w:rPr>
        <w:t>Declaração de Atendimento ao art. 4º, VII da Lei nº 10.520/2002,</w:t>
      </w:r>
      <w:r w:rsidRPr="00996740">
        <w:rPr>
          <w:rFonts w:ascii="Arial" w:hAnsi="Arial" w:cs="Arial"/>
          <w:bCs/>
        </w:rPr>
        <w:t xml:space="preserve"> “Anexo IV”.</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996740">
        <w:rPr>
          <w:rFonts w:ascii="Arial" w:hAnsi="Arial" w:cs="Arial"/>
          <w:bCs/>
        </w:rPr>
        <w:t>Declaração de Inexistência de Fato Impeditivo</w:t>
      </w:r>
      <w:r w:rsidRPr="00996740">
        <w:rPr>
          <w:rFonts w:ascii="Arial" w:hAnsi="Arial" w:cs="Arial"/>
          <w:b/>
          <w:bCs/>
        </w:rPr>
        <w:t xml:space="preserve">, </w:t>
      </w:r>
      <w:r w:rsidRPr="00996740">
        <w:rPr>
          <w:rFonts w:ascii="Arial" w:hAnsi="Arial" w:cs="Arial"/>
          <w:bCs/>
        </w:rPr>
        <w:t>“Anexo V”.</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5.3.2 - Em nenhuma hipótese serão recebidas propostas e/ou documentação fora do prazo estabelecido neste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5.3.3- Após a entrega dos envelopes, não cabe desistência da proposta, salvo por motivo justo, decorrente de fato superveniente e aceito pela comissão.</w:t>
      </w:r>
    </w:p>
    <w:p w:rsidR="007928C9" w:rsidRPr="00551F55" w:rsidRDefault="007C6CFF" w:rsidP="007C6CFF">
      <w:pPr>
        <w:spacing w:before="100" w:beforeAutospacing="1" w:line="360" w:lineRule="auto"/>
        <w:jc w:val="both"/>
        <w:rPr>
          <w:rFonts w:ascii="Arial" w:hAnsi="Arial" w:cs="Arial"/>
        </w:rPr>
      </w:pPr>
      <w:r w:rsidRPr="00996740">
        <w:rPr>
          <w:rFonts w:ascii="Arial" w:hAnsi="Arial" w:cs="Arial"/>
        </w:rPr>
        <w:t>5.3.4- Não caberá desistência da proposta em hipótese alguma, depois de aberto o respectivo envelope.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6 – DA PROPOSTA COMERCIAL</w:t>
      </w:r>
    </w:p>
    <w:p w:rsidR="007C6CFF" w:rsidRPr="00996740" w:rsidRDefault="007C6CFF" w:rsidP="007C6CFF">
      <w:pPr>
        <w:spacing w:before="100" w:beforeAutospacing="1" w:line="360" w:lineRule="auto"/>
        <w:jc w:val="both"/>
        <w:rPr>
          <w:rFonts w:ascii="Arial" w:hAnsi="Arial" w:cs="Arial"/>
          <w:bCs/>
        </w:rPr>
      </w:pPr>
      <w:r w:rsidRPr="00996740">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996740">
        <w:rPr>
          <w:rFonts w:ascii="Arial" w:hAnsi="Arial" w:cs="Arial"/>
          <w:b/>
          <w:bCs/>
        </w:rPr>
        <w:t xml:space="preserve">, </w:t>
      </w:r>
      <w:r w:rsidRPr="00996740">
        <w:rPr>
          <w:rFonts w:ascii="Arial" w:hAnsi="Arial" w:cs="Arial"/>
          <w:bCs/>
        </w:rPr>
        <w:t>em envelopes distintos, lacrados, contendo na parte externa a seguinte identificação:</w:t>
      </w:r>
    </w:p>
    <w:p w:rsidR="007C6CFF" w:rsidRPr="00996740" w:rsidRDefault="007C6CFF" w:rsidP="007C6CFF">
      <w:pPr>
        <w:spacing w:before="100" w:beforeAutospacing="1" w:line="360" w:lineRule="auto"/>
        <w:jc w:val="both"/>
        <w:rPr>
          <w:rFonts w:ascii="Arial" w:hAnsi="Arial" w:cs="Arial"/>
          <w:bCs/>
        </w:rPr>
      </w:pPr>
    </w:p>
    <w:tbl>
      <w:tblPr>
        <w:tblStyle w:val="Tabelacomgrade"/>
        <w:tblW w:w="0" w:type="auto"/>
        <w:jc w:val="center"/>
        <w:tblLook w:val="04A0"/>
      </w:tblPr>
      <w:tblGrid>
        <w:gridCol w:w="6449"/>
      </w:tblGrid>
      <w:tr w:rsidR="007C6CFF" w:rsidRPr="00551F55" w:rsidTr="00DE0127">
        <w:trPr>
          <w:jc w:val="center"/>
        </w:trPr>
        <w:tc>
          <w:tcPr>
            <w:tcW w:w="6449" w:type="dxa"/>
          </w:tcPr>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FUNDO MUNICIPAL DE SAUDE DE CELSO RAMOS - SC</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 xml:space="preserve">PROCESSO DE LICITAÇÃO Nº </w:t>
            </w:r>
            <w:r w:rsidR="009649E4">
              <w:rPr>
                <w:rFonts w:ascii="Arial" w:hAnsi="Arial" w:cs="Arial"/>
                <w:b/>
                <w:sz w:val="18"/>
                <w:szCs w:val="18"/>
              </w:rPr>
              <w:t>32/2017</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 xml:space="preserve">PREGÃO Nº </w:t>
            </w:r>
            <w:r w:rsidR="009649E4">
              <w:rPr>
                <w:rFonts w:ascii="Arial" w:hAnsi="Arial" w:cs="Arial"/>
                <w:b/>
                <w:sz w:val="18"/>
                <w:szCs w:val="18"/>
              </w:rPr>
              <w:t>32/2017</w:t>
            </w:r>
          </w:p>
          <w:p w:rsidR="007C6CFF" w:rsidRPr="00551F55" w:rsidRDefault="007C6CFF" w:rsidP="00DE0127">
            <w:pPr>
              <w:spacing w:line="360" w:lineRule="auto"/>
              <w:jc w:val="both"/>
              <w:rPr>
                <w:rFonts w:ascii="Arial" w:hAnsi="Arial" w:cs="Arial"/>
                <w:b/>
                <w:bCs/>
                <w:sz w:val="18"/>
                <w:szCs w:val="18"/>
                <w:u w:val="single"/>
              </w:rPr>
            </w:pPr>
            <w:r w:rsidRPr="00551F55">
              <w:rPr>
                <w:rFonts w:ascii="Arial" w:hAnsi="Arial" w:cs="Arial"/>
                <w:b/>
                <w:bCs/>
                <w:sz w:val="18"/>
                <w:szCs w:val="18"/>
                <w:u w:val="single"/>
              </w:rPr>
              <w:t>ENVELOPE Nº 01 – PROPOSTA COMERCIAL</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PROPONENTE: (RAZÃO SOCIAL)</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CNPJ Nº:</w:t>
            </w:r>
          </w:p>
        </w:tc>
      </w:tr>
    </w:tbl>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Razão social, endereço completo, nº do CNPJ/MF e nº da Inscrição Estadual e/ou Municipal da proponente;</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Número deste Pregão;</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Local, data, assinatura e identificação do representante legal da licitante.</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b/>
        </w:rPr>
        <w:t xml:space="preserve">Será considerada </w:t>
      </w:r>
      <w:r w:rsidR="009231B2">
        <w:rPr>
          <w:rFonts w:ascii="Arial" w:hAnsi="Arial" w:cs="Arial"/>
          <w:b/>
        </w:rPr>
        <w:t>02 (DUAS</w:t>
      </w:r>
      <w:r w:rsidRPr="00996740">
        <w:rPr>
          <w:rFonts w:ascii="Arial" w:hAnsi="Arial" w:cs="Arial"/>
          <w:b/>
        </w:rPr>
        <w:t xml:space="preserve">) casas decimais após a virgula por </w:t>
      </w:r>
      <w:r w:rsidR="003D6F96" w:rsidRPr="00996740">
        <w:rPr>
          <w:rFonts w:ascii="Arial" w:hAnsi="Arial" w:cs="Arial"/>
          <w:b/>
        </w:rPr>
        <w:t>item</w:t>
      </w:r>
      <w:r w:rsidRPr="00996740">
        <w:rPr>
          <w:rFonts w:ascii="Arial" w:hAnsi="Arial" w:cs="Arial"/>
        </w:rPr>
        <w:t>.</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rPr>
        <w:t xml:space="preserve">6.2 - Fica estabelecido em </w:t>
      </w:r>
      <w:r w:rsidRPr="00996740">
        <w:rPr>
          <w:rFonts w:ascii="Arial" w:hAnsi="Arial" w:cs="Arial"/>
          <w:b/>
          <w:bCs/>
        </w:rPr>
        <w:t>60(sessenta) dias o prazo de validade das propostas</w:t>
      </w:r>
      <w:r w:rsidRPr="00996740">
        <w:rPr>
          <w:rFonts w:ascii="Arial" w:hAnsi="Arial" w:cs="Arial"/>
        </w:rPr>
        <w:t>, o qual será contado a partir da data da sessão de abertura dos envelopes nº 01. Na contagem do prazo excluir-se-á o dia de início e incluir-se-á o dia de vencimento.</w:t>
      </w:r>
    </w:p>
    <w:p w:rsidR="007C6CFF" w:rsidRPr="00996740" w:rsidRDefault="007C6CFF" w:rsidP="007C6CFF">
      <w:pPr>
        <w:adjustRightInd w:val="0"/>
        <w:spacing w:line="360" w:lineRule="auto"/>
        <w:jc w:val="both"/>
        <w:rPr>
          <w:rFonts w:ascii="Arial" w:hAnsi="Arial" w:cs="Arial"/>
          <w:b/>
          <w:bCs/>
        </w:rPr>
      </w:pPr>
      <w:r w:rsidRPr="00996740">
        <w:rPr>
          <w:rFonts w:ascii="Arial" w:hAnsi="Arial" w:cs="Arial"/>
          <w:b/>
          <w:bCs/>
        </w:rPr>
        <w:lastRenderedPageBreak/>
        <w:t>7. DA HABILITAÇÃO</w:t>
      </w:r>
    </w:p>
    <w:p w:rsidR="007C6CFF" w:rsidRPr="00996740" w:rsidRDefault="007C6CFF" w:rsidP="007C6CFF">
      <w:pPr>
        <w:pStyle w:val="western"/>
        <w:spacing w:line="360" w:lineRule="auto"/>
        <w:jc w:val="both"/>
        <w:rPr>
          <w:rFonts w:ascii="Arial" w:hAnsi="Arial" w:cs="Arial"/>
          <w:bCs/>
          <w:sz w:val="22"/>
          <w:szCs w:val="22"/>
        </w:rPr>
      </w:pPr>
      <w:r w:rsidRPr="00996740">
        <w:rPr>
          <w:rFonts w:ascii="Arial" w:hAnsi="Arial" w:cs="Arial"/>
          <w:color w:val="auto"/>
          <w:sz w:val="22"/>
          <w:szCs w:val="22"/>
        </w:rPr>
        <w:t>7.1 - No Envelope n° 02 – Habilitação a proponente deverá apresentar os segu</w:t>
      </w:r>
      <w:r w:rsidRPr="00996740">
        <w:rPr>
          <w:rFonts w:ascii="Arial" w:hAnsi="Arial" w:cs="Arial"/>
          <w:sz w:val="22"/>
          <w:szCs w:val="22"/>
        </w:rPr>
        <w:t>intes documentos, os quais deverão ser apresentados em original, por qualquer processo de cópia autenticada por tabelião de notas ou cópia acompanhada do original para autenticação pelo Pregoeiro ou por membro da Equip</w:t>
      </w:r>
      <w:r w:rsidRPr="00996740">
        <w:rPr>
          <w:rFonts w:ascii="Arial" w:hAnsi="Arial" w:cs="Arial"/>
          <w:i/>
          <w:sz w:val="22"/>
          <w:szCs w:val="22"/>
        </w:rPr>
        <w:t>e</w:t>
      </w:r>
      <w:r w:rsidRPr="00996740">
        <w:rPr>
          <w:rFonts w:ascii="Arial" w:hAnsi="Arial" w:cs="Arial"/>
          <w:sz w:val="22"/>
          <w:szCs w:val="22"/>
        </w:rPr>
        <w:t xml:space="preserve"> de</w:t>
      </w:r>
      <w:r w:rsidRPr="00996740">
        <w:rPr>
          <w:rFonts w:ascii="Arial" w:eastAsiaTheme="minorHAnsi" w:hAnsi="Arial" w:cs="Arial"/>
          <w:bCs/>
          <w:sz w:val="22"/>
          <w:szCs w:val="22"/>
          <w:lang w:eastAsia="en-US"/>
        </w:rPr>
        <w:t xml:space="preserve">Apoio, </w:t>
      </w:r>
      <w:r w:rsidRPr="00996740">
        <w:rPr>
          <w:rFonts w:ascii="Arial" w:hAnsi="Arial" w:cs="Arial"/>
          <w:bCs/>
          <w:sz w:val="22"/>
          <w:szCs w:val="22"/>
        </w:rPr>
        <w:t>contendo na parte externa a seguinte identificação:</w:t>
      </w:r>
    </w:p>
    <w:tbl>
      <w:tblPr>
        <w:tblStyle w:val="Tabelacomgrade"/>
        <w:tblW w:w="0" w:type="auto"/>
        <w:jc w:val="center"/>
        <w:tblLook w:val="04A0"/>
      </w:tblPr>
      <w:tblGrid>
        <w:gridCol w:w="5911"/>
      </w:tblGrid>
      <w:tr w:rsidR="007C6CFF" w:rsidRPr="00551F55" w:rsidTr="00DE0127">
        <w:trPr>
          <w:trHeight w:val="2269"/>
          <w:jc w:val="center"/>
        </w:trPr>
        <w:tc>
          <w:tcPr>
            <w:tcW w:w="5911" w:type="dxa"/>
          </w:tcPr>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FUNDO MUNICIPAL DE SAUDE DE CELSO RAMOS - SC</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 xml:space="preserve">PROCESSO DE LICITAÇÃO Nº </w:t>
            </w:r>
            <w:r w:rsidR="009649E4">
              <w:rPr>
                <w:rFonts w:ascii="Arial" w:hAnsi="Arial" w:cs="Arial"/>
                <w:b/>
                <w:sz w:val="20"/>
                <w:szCs w:val="20"/>
              </w:rPr>
              <w:t>32/2017</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 xml:space="preserve">PREGÃO Nº </w:t>
            </w:r>
            <w:r w:rsidR="009649E4">
              <w:rPr>
                <w:rFonts w:ascii="Arial" w:hAnsi="Arial" w:cs="Arial"/>
                <w:b/>
                <w:sz w:val="20"/>
                <w:szCs w:val="20"/>
              </w:rPr>
              <w:t>32/2017</w:t>
            </w:r>
          </w:p>
          <w:p w:rsidR="007C6CFF" w:rsidRPr="00551F55" w:rsidRDefault="007C6CFF" w:rsidP="00DE0127">
            <w:pPr>
              <w:spacing w:line="360" w:lineRule="auto"/>
              <w:jc w:val="both"/>
              <w:rPr>
                <w:rFonts w:ascii="Arial" w:hAnsi="Arial" w:cs="Arial"/>
                <w:b/>
                <w:bCs/>
                <w:sz w:val="20"/>
                <w:szCs w:val="20"/>
                <w:u w:val="single"/>
              </w:rPr>
            </w:pPr>
            <w:r w:rsidRPr="00551F55">
              <w:rPr>
                <w:rFonts w:ascii="Arial" w:hAnsi="Arial" w:cs="Arial"/>
                <w:b/>
                <w:bCs/>
                <w:sz w:val="20"/>
                <w:szCs w:val="20"/>
                <w:u w:val="single"/>
              </w:rPr>
              <w:t>ENVELOPE Nº 02 – HABILITAÇÃO</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PROPONENTE: (RAZÃO SOCIAL)</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CNPJ Nº:</w:t>
            </w:r>
          </w:p>
        </w:tc>
      </w:tr>
    </w:tbl>
    <w:p w:rsidR="007C6CFF" w:rsidRPr="00996740" w:rsidRDefault="007C6CFF" w:rsidP="007C6CFF">
      <w:pPr>
        <w:pStyle w:val="western"/>
        <w:jc w:val="both"/>
        <w:rPr>
          <w:rFonts w:ascii="Arial" w:hAnsi="Arial" w:cs="Arial"/>
          <w:b/>
          <w:bCs/>
          <w:sz w:val="22"/>
          <w:szCs w:val="22"/>
        </w:rPr>
      </w:pPr>
      <w:r w:rsidRPr="00996740">
        <w:rPr>
          <w:rFonts w:ascii="Arial" w:hAnsi="Arial" w:cs="Arial"/>
          <w:b/>
          <w:bCs/>
          <w:sz w:val="22"/>
          <w:szCs w:val="22"/>
        </w:rPr>
        <w:t>Quanto à Qualificação Jurídica: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996740" w:rsidRDefault="007C6CFF" w:rsidP="007C6CFF">
      <w:pPr>
        <w:autoSpaceDE w:val="0"/>
        <w:autoSpaceDN w:val="0"/>
        <w:adjustRightInd w:val="0"/>
        <w:spacing w:line="360" w:lineRule="auto"/>
        <w:rPr>
          <w:rFonts w:ascii="Arial" w:hAnsi="Arial" w:cs="Arial"/>
          <w:b/>
          <w:bCs/>
        </w:rPr>
      </w:pPr>
      <w:r w:rsidRPr="00996740">
        <w:rPr>
          <w:rFonts w:ascii="Arial" w:hAnsi="Arial" w:cs="Arial"/>
          <w:b/>
          <w:bCs/>
        </w:rPr>
        <w:t>Quanto à Regularidade Fiscal e Trabalhista:</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lastRenderedPageBreak/>
        <w:t>Certidão Negativa da Dívida Ativa da União e Certidão de Quitação de Tributos e Contribuições Federais (</w:t>
      </w:r>
      <w:r w:rsidRPr="00996740">
        <w:rPr>
          <w:rFonts w:ascii="Arial" w:hAnsi="Arial" w:cs="Arial"/>
          <w:color w:val="000000"/>
          <w:shd w:val="clear" w:color="auto" w:fill="FFFFFF"/>
        </w:rPr>
        <w:t>com base na Portaria Conjunta RFB/PGFN n</w:t>
      </w:r>
      <w:r w:rsidRPr="00996740">
        <w:rPr>
          <w:rFonts w:ascii="Arial" w:hAnsi="Arial" w:cs="Arial"/>
          <w:color w:val="000000"/>
          <w:u w:val="single"/>
          <w:shd w:val="clear" w:color="auto" w:fill="FFFFFF"/>
          <w:vertAlign w:val="superscript"/>
        </w:rPr>
        <w:t>o</w:t>
      </w:r>
      <w:r w:rsidRPr="00996740">
        <w:rPr>
          <w:rStyle w:val="apple-converted-space"/>
          <w:rFonts w:ascii="Arial" w:hAnsi="Arial" w:cs="Arial"/>
          <w:color w:val="000000"/>
          <w:shd w:val="clear" w:color="auto" w:fill="FFFFFF"/>
        </w:rPr>
        <w:t> </w:t>
      </w:r>
      <w:r w:rsidRPr="00996740">
        <w:rPr>
          <w:rFonts w:ascii="Arial" w:hAnsi="Arial" w:cs="Arial"/>
          <w:color w:val="000000"/>
          <w:shd w:val="clear" w:color="auto" w:fill="FFFFFF"/>
        </w:rPr>
        <w:t>1.751, de 02/10/2014)</w:t>
      </w:r>
      <w:r w:rsidRPr="00996740">
        <w:rPr>
          <w:rFonts w:ascii="Arial" w:hAnsi="Arial" w:cs="Arial"/>
        </w:rPr>
        <w:t>;</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de Regularidade relativa ao Fundo de Garantia por Tempo de Serviços (F.G.T.S.);</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Prova de regularidade para com a Fazenda Estadual através de Certidão (CND) expedida pela Secretaria de Estado de Fazenda do domicílio ou sede do licitante;</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Negativa de Débitos Municipais do domicílio ou sede do licitante;</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 xml:space="preserve"> Prova de inexistência de débitos inadimplidos, perante a Justiça do Trabalho, mediante a apresentação de Certidão Negativa de Débitos Trabalhistas – CNDT;</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Negativa de Falência ou Concordata expedida pelo distribuidor da sede da pessoa jurídica, dentro do prazo de validade quando expresso na própria certidão;</w:t>
      </w:r>
    </w:p>
    <w:p w:rsidR="007C6CFF" w:rsidRPr="00996740" w:rsidRDefault="007C6CFF" w:rsidP="007C6CFF">
      <w:pPr>
        <w:pStyle w:val="PargrafodaLista"/>
        <w:numPr>
          <w:ilvl w:val="0"/>
          <w:numId w:val="3"/>
        </w:numPr>
        <w:autoSpaceDE w:val="0"/>
        <w:autoSpaceDN w:val="0"/>
        <w:adjustRightInd w:val="0"/>
        <w:spacing w:after="0" w:line="360" w:lineRule="auto"/>
        <w:contextualSpacing w:val="0"/>
        <w:rPr>
          <w:rFonts w:ascii="Arial" w:hAnsi="Arial" w:cs="Arial"/>
        </w:rPr>
      </w:pPr>
      <w:r w:rsidRPr="00996740">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996740">
        <w:rPr>
          <w:rFonts w:ascii="Arial" w:hAnsi="Arial" w:cs="Arial"/>
        </w:rPr>
        <w:t xml:space="preserve">; </w:t>
      </w:r>
      <w:r w:rsidRPr="00996740">
        <w:rPr>
          <w:rFonts w:ascii="Arial" w:hAnsi="Arial" w:cs="Arial"/>
          <w:bCs/>
        </w:rPr>
        <w:t>“Anexo III”.</w:t>
      </w:r>
    </w:p>
    <w:p w:rsidR="007C6CFF" w:rsidRDefault="007C6CFF" w:rsidP="002106F8">
      <w:pPr>
        <w:pStyle w:val="PargrafodaLista"/>
        <w:numPr>
          <w:ilvl w:val="0"/>
          <w:numId w:val="3"/>
        </w:numPr>
        <w:autoSpaceDE w:val="0"/>
        <w:autoSpaceDN w:val="0"/>
        <w:adjustRightInd w:val="0"/>
        <w:spacing w:after="0" w:line="360" w:lineRule="auto"/>
        <w:contextualSpacing w:val="0"/>
        <w:jc w:val="both"/>
        <w:rPr>
          <w:rFonts w:ascii="Arial" w:hAnsi="Arial" w:cs="Arial"/>
          <w:bCs/>
        </w:rPr>
      </w:pPr>
      <w:r w:rsidRPr="00996740">
        <w:rPr>
          <w:rFonts w:ascii="Arial" w:hAnsi="Arial" w:cs="Arial"/>
          <w:bCs/>
        </w:rPr>
        <w:t>Declaração de atendimento aos requisitos de habilitação.</w:t>
      </w:r>
    </w:p>
    <w:p w:rsidR="007C6CFF" w:rsidRPr="00996740" w:rsidRDefault="007C6CFF" w:rsidP="007C6CFF">
      <w:pPr>
        <w:spacing w:before="100" w:beforeAutospacing="1" w:line="360" w:lineRule="auto"/>
        <w:jc w:val="both"/>
        <w:rPr>
          <w:rFonts w:ascii="Arial" w:hAnsi="Arial" w:cs="Arial"/>
          <w:b/>
        </w:rPr>
      </w:pPr>
      <w:r w:rsidRPr="00996740">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8 – DISPOSIÇÕES GERAIS SOBRE OS DOCUMENTOS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8.1.1 – Também serão aceitas copias de documentos conferidos pelo Pregoeiro e equipe de apoio, desde que seja apresentada a via original.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8.2 - Todos os documentos expedidos pela licitante deverão estar subscritos por seu representante legal ou procurador, com identificação clara do subscritor.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8.3 - Os documentos devem estar com seu prazo de validade em vigor. Se este prazo não constar de lei específica ou do próprio documento, será considerado o prazo de validade de 06 (seis) meses, a partir da data de sua expedição.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8.4 Os documentos emitidos via internet poderão ser conferidos pela comissão de licitação.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9 - DOS PROCEDIMENTOS DE JULGAMENTO</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rPr>
        <w:t xml:space="preserve">9.1 - Aberta à sessão, os interessados ou seus representantes, </w:t>
      </w:r>
      <w:r w:rsidRPr="00996740">
        <w:rPr>
          <w:rFonts w:ascii="Arial" w:hAnsi="Arial" w:cs="Arial"/>
          <w:b/>
          <w:bCs/>
        </w:rPr>
        <w:t>apresentarão declaração escrita, conforme modelo constante do “Anexo IV”,que deverá vir anexada fora do envelope da proposta, dando ciência de que cumprem plenamente os requisitos de habilitação (inciso VII do art. 4º da Lei nº 10.520/2002).</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996740"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996740">
        <w:rPr>
          <w:rFonts w:ascii="Arial" w:hAnsi="Arial" w:cs="Arial"/>
        </w:rPr>
        <w:t>Caso duas ou mais propostas iniciais apresentem preços iguais, será realizado sorteio para determinação da ordem de oferta dos lances.</w:t>
      </w:r>
    </w:p>
    <w:p w:rsidR="007C6CFF" w:rsidRPr="00996740"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996740">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9.4 - Caso os licitantes não apresentem lances verbais, será verificada a conformidade entre a proposta escrita de menor preço e o valor estimado para a contratação, </w:t>
      </w:r>
      <w:r w:rsidRPr="00996740">
        <w:rPr>
          <w:rFonts w:ascii="Arial" w:hAnsi="Arial" w:cs="Arial"/>
        </w:rPr>
        <w:lastRenderedPageBreak/>
        <w:t>podendo, o pregoeiro, negociar diretamente com o proponente para que seja obtido o menor preço.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9.5 - O encerramento da etapa competitiva dar-se-á quando, convocadas pelo Pregoeiro, as licitantes manifestarem seu desinteresse em apresentar novos lances.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996740">
        <w:rPr>
          <w:rFonts w:ascii="Arial" w:hAnsi="Arial" w:cs="Arial"/>
          <w:b/>
        </w:rPr>
        <w:t>0</w:t>
      </w:r>
      <w:r w:rsidRPr="00996740">
        <w:rPr>
          <w:rFonts w:ascii="Arial" w:hAnsi="Arial" w:cs="Arial"/>
          <w:b/>
          <w:bCs/>
        </w:rPr>
        <w:t>3 dias consecutivos para a apresentação das razões de recurso</w:t>
      </w:r>
      <w:r w:rsidRPr="00996740">
        <w:rPr>
          <w:rFonts w:ascii="Arial" w:hAnsi="Arial" w:cs="Arial"/>
        </w:rPr>
        <w:t xml:space="preserve">, bem como o registro de que todas as demais licitantes ficaram intimadas para, querendo, apresentarem contra-razões do recurso em igual número de dias, que </w:t>
      </w:r>
      <w:r w:rsidRPr="00996740">
        <w:rPr>
          <w:rFonts w:ascii="Arial" w:hAnsi="Arial" w:cs="Arial"/>
        </w:rPr>
        <w:lastRenderedPageBreak/>
        <w:t>começarão a correr do término do prazo da recorrente, sendo-lhes assegurada vista imediata dos autos.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9.10.1 </w:t>
      </w:r>
      <w:r w:rsidRPr="00996740">
        <w:rPr>
          <w:rFonts w:ascii="Arial" w:hAnsi="Arial" w:cs="Arial"/>
          <w:b/>
          <w:bCs/>
        </w:rPr>
        <w:t>- A ausência do licitante ou sua saída antes do término da Sessão Pública do Pregão caracterizar-se-á como renúncia ao direito de recorrer.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9.12 - Caso haja necessidade de adiamento da Sessão Pública, será marcada nova data para continuação dos trabalhos, devendo ficar intimadas, no mesmo ato, as licitantes presentes.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10 - DOS CRITÉRIOS DE JULGAMENTO E ADJUDICAÇÃO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10.1 - No julgamento das propostas, será(ão) considerada(s) vencedora(s) a(s) licitante(s) que apresentar(em) o MENOR PREÇO POR ITEM, desde que atendidas as especificações constantes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10.3 - A adjudicação do objeto deste PREGÃO será formalizada pelo Pregoeiro, de forma POR ITEM à(s) licitante(s) cuja(s) proposta(s) seja(m) considerada(s) vencedora(s).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10.4 - O resultado da licitação será homologado pela Autoridade Competente.</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11 – DAS CONDIÇÕES DO RECEBIMENTO DO OBJETO</w:t>
      </w:r>
    </w:p>
    <w:p w:rsidR="007C6CFF" w:rsidRPr="00996740" w:rsidRDefault="007C6CFF" w:rsidP="007C6CFF">
      <w:pPr>
        <w:pStyle w:val="ecxmsonormal"/>
        <w:shd w:val="clear" w:color="auto" w:fill="FFFFFF"/>
        <w:spacing w:after="324" w:line="360" w:lineRule="auto"/>
        <w:jc w:val="both"/>
        <w:rPr>
          <w:rFonts w:ascii="Arial" w:hAnsi="Arial" w:cs="Arial"/>
          <w:b/>
          <w:bCs/>
          <w:sz w:val="22"/>
          <w:szCs w:val="22"/>
        </w:rPr>
      </w:pPr>
      <w:r w:rsidRPr="00996740">
        <w:rPr>
          <w:rFonts w:ascii="Arial" w:hAnsi="Arial" w:cs="Arial"/>
          <w:b/>
          <w:bCs/>
          <w:sz w:val="22"/>
          <w:szCs w:val="22"/>
        </w:rPr>
        <w:t>11.1 – O fornecimento deverá ser feito em ate 10 (dez) dias úteis a contar da data da Autorização de Fornecimento.  Se este prazo for ultrapassado o Fundo Municipal de Saúde deverá ser informado.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 xml:space="preserve">12 - DAS CONDIÇÕES DE PAGAMENTO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12.2 - O p</w:t>
      </w:r>
      <w:r w:rsidR="0085411C">
        <w:rPr>
          <w:rFonts w:ascii="Arial" w:hAnsi="Arial" w:cs="Arial"/>
        </w:rPr>
        <w:t>agamento será efetuado em até 30</w:t>
      </w:r>
      <w:r w:rsidRPr="00996740">
        <w:rPr>
          <w:rFonts w:ascii="Arial" w:hAnsi="Arial" w:cs="Arial"/>
        </w:rPr>
        <w:t xml:space="preserve"> dias após a Adjudicação da Nota Fiscal correspondente.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13 – DOS RECURSOS ADMINISTRATIVOS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13.2 - O recurso deverá ser dirigido ao Pregoeiro que poderá reconsiderar sua decisão, ou, fazê-lo subir, devidamente informado, para apreciação e decisão.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13.3 - As demais licitantes, já intimadas na Sessão Pública acima referida, terão o prazo de 03 (três) dias consecutivos para apresentarem as contra-razões, que começará a correr do término do prazo da recorrente.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13.4 - A manifestação na Sessão Pública e a motivação, no caso de recurso, são pressupostos de admissibilidade dos recursos.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13.5 - Decididos os recursos, o Pregoeiro fará a adjudicação do objeto do certame à(s) licitante(s) vencedora(s).</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14 – DAS PENALIDADES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14.2 - O prazo para defesa prévia será de cinco dias úteis a contar da notificação.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14.3 - Caberá recurso no prazo de cinco dias a contar da publicação da sanção na Imprensa Oficial do Município.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14.5 - Somente a autoridade que registrou as penalidades poderá fazer a sua retirada.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14.6 - São aplicáveis as sanções previstas no capítulo IV da Lei Federal </w:t>
      </w:r>
      <w:r w:rsidRPr="00996740">
        <w:rPr>
          <w:rFonts w:ascii="Arial" w:hAnsi="Arial" w:cs="Arial"/>
        </w:rPr>
        <w:br/>
        <w:t>nº 8.666/93, na Lei Federal nº 10.520, de 17 de julho de 2002 e demais normas pertinentes.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14.7 - As sanções são independentes e a aplicação de uma não exclui a das outras.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14.8 - O prazo para pagamento de multas será de 5 (cinco) dias úteis a contar da intimação da infratora, sob pena de inscrição do respectivo valor como dívida ativa, sujeitando-se a devedora ao competente processo judicial de execução.</w:t>
      </w:r>
    </w:p>
    <w:p w:rsidR="007C6CFF" w:rsidRPr="00996740" w:rsidRDefault="007C6CFF" w:rsidP="007C6CFF">
      <w:pPr>
        <w:spacing w:before="100" w:beforeAutospacing="1" w:line="360" w:lineRule="auto"/>
        <w:jc w:val="both"/>
        <w:rPr>
          <w:rFonts w:ascii="Arial" w:hAnsi="Arial" w:cs="Arial"/>
          <w:b/>
          <w:bCs/>
          <w:color w:val="000000"/>
          <w:shd w:val="clear" w:color="auto" w:fill="FFFFFF"/>
        </w:rPr>
      </w:pPr>
      <w:r w:rsidRPr="00996740">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15 - DAS DISPOSIÇÕES GERAIS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0</w:t>
      </w:r>
      <w:r w:rsidR="003D6F96" w:rsidRPr="00996740">
        <w:rPr>
          <w:rFonts w:ascii="Arial" w:hAnsi="Arial" w:cs="Arial"/>
        </w:rPr>
        <w:t>8:00hrs às 11:30hrs e das 13:00hrs às 17:3</w:t>
      </w:r>
      <w:r w:rsidRPr="00996740">
        <w:rPr>
          <w:rFonts w:ascii="Arial" w:hAnsi="Arial" w:cs="Arial"/>
        </w:rPr>
        <w:t>0hrs.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15.3 - O presente </w:t>
      </w:r>
      <w:r w:rsidRPr="00996740">
        <w:rPr>
          <w:rFonts w:ascii="Arial" w:hAnsi="Arial" w:cs="Arial"/>
          <w:b/>
          <w:bCs/>
        </w:rPr>
        <w:t>PREGÃO</w:t>
      </w:r>
      <w:r w:rsidRPr="00996740">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15.4 - A Contratada deverá manter, durante a execução do contrato, todas as condições de habilitação.</w:t>
      </w:r>
    </w:p>
    <w:p w:rsidR="007C6CFF" w:rsidRPr="00F56BFB" w:rsidRDefault="007C6CFF" w:rsidP="007C6CFF">
      <w:pPr>
        <w:spacing w:before="100" w:beforeAutospacing="1" w:line="360" w:lineRule="auto"/>
        <w:jc w:val="both"/>
        <w:rPr>
          <w:rFonts w:ascii="Arial" w:hAnsi="Arial" w:cs="Arial"/>
          <w:b/>
          <w:bCs/>
          <w:u w:val="single"/>
        </w:rPr>
      </w:pPr>
      <w:r w:rsidRPr="00F56BFB">
        <w:rPr>
          <w:rFonts w:ascii="Arial" w:hAnsi="Arial" w:cs="Arial"/>
          <w:b/>
          <w:u w:val="single"/>
        </w:rPr>
        <w:t xml:space="preserve">15.5 - O prazo do contrato terá início na data de sua assinatura e encerrará, impreterivelmente, em </w:t>
      </w:r>
      <w:r w:rsidR="0049598C">
        <w:rPr>
          <w:rFonts w:ascii="Arial" w:hAnsi="Arial" w:cs="Arial"/>
          <w:b/>
          <w:bCs/>
          <w:u w:val="single"/>
        </w:rPr>
        <w:t>31/12/2017.</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15.6 - Com fundamento na norma do art. 43, § 3º, da Lei Federal n.º 8.666/93, </w:t>
      </w:r>
      <w:r w:rsidRPr="00996740">
        <w:rPr>
          <w:rFonts w:ascii="Arial" w:hAnsi="Arial" w:cs="Arial"/>
          <w:b/>
          <w:bCs/>
          <w:u w:val="single"/>
        </w:rPr>
        <w:t>é facultada à comissão julgadora, em qualquer fase de licitação, promover diligência destinada a esclarecer ou a complementar a instrução do processo.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15.8 - As normas deste </w:t>
      </w:r>
      <w:r w:rsidRPr="00996740">
        <w:rPr>
          <w:rFonts w:ascii="Arial" w:hAnsi="Arial" w:cs="Arial"/>
          <w:b/>
          <w:bCs/>
        </w:rPr>
        <w:t>PREGÃO</w:t>
      </w:r>
      <w:r w:rsidRPr="00996740">
        <w:rPr>
          <w:rFonts w:ascii="Arial" w:hAnsi="Arial" w:cs="Arial"/>
        </w:rPr>
        <w:t xml:space="preserve"> serão sempre interpretadas </w:t>
      </w:r>
      <w:r w:rsidRPr="00996740">
        <w:rPr>
          <w:rFonts w:ascii="Arial" w:hAnsi="Arial" w:cs="Arial"/>
          <w:b/>
          <w:bCs/>
        </w:rPr>
        <w:t>em favor da ampliação da disputa entre os interessados</w:t>
      </w:r>
      <w:r w:rsidRPr="00996740">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15.9 - O foro competente para dirimir possíveis dúvidas e/ou litígios pertinentes ao objeto da presente licitação é o da Comarca de Anita Garibaldi SC, excluído qualquer outro.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16 - DOS ANEXOS DO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16.1 - Integram o presente Edital, os seguintes anexos, que deverão ser digitados em folhas timbradas da empresa. Não serão aceitas em hipótese alguma folhas preenchidas a mão.</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 Anexo – Termo de Referencia;</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II- Modelo de termo de Credenciamento;</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III - Anexo – Modelo de Declaração de Atendimento à Legislação Trabalhista de Proteção à Criança e ao Adolescente;</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IV - Anexo – Modelo de declaração de atendimento ao art. 4º, VII da Lei nº 10.520/2002;</w:t>
      </w:r>
    </w:p>
    <w:p w:rsidR="007C6CFF"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V– Anexo – Modelo de Declaração de Inexistência de Fato Impeditivo.</w:t>
      </w:r>
    </w:p>
    <w:p w:rsidR="00D743BF" w:rsidRPr="00996740" w:rsidRDefault="00D743BF" w:rsidP="007C6CFF">
      <w:pPr>
        <w:numPr>
          <w:ilvl w:val="0"/>
          <w:numId w:val="2"/>
        </w:numPr>
        <w:spacing w:before="100" w:beforeAutospacing="1" w:after="0" w:line="360" w:lineRule="auto"/>
        <w:jc w:val="both"/>
        <w:rPr>
          <w:rFonts w:ascii="Arial" w:hAnsi="Arial" w:cs="Arial"/>
        </w:rPr>
      </w:pPr>
      <w:r>
        <w:rPr>
          <w:rFonts w:ascii="Arial" w:hAnsi="Arial" w:cs="Arial"/>
        </w:rPr>
        <w:t>VI – Anexo – Declaração de treinamento; (envelope proposta)</w:t>
      </w:r>
    </w:p>
    <w:p w:rsidR="007C6CFF" w:rsidRDefault="007C6CFF" w:rsidP="00996740">
      <w:pPr>
        <w:numPr>
          <w:ilvl w:val="0"/>
          <w:numId w:val="2"/>
        </w:numPr>
        <w:spacing w:before="100" w:beforeAutospacing="1" w:after="0" w:line="360" w:lineRule="auto"/>
        <w:jc w:val="both"/>
        <w:rPr>
          <w:rFonts w:ascii="Arial" w:hAnsi="Arial" w:cs="Arial"/>
        </w:rPr>
      </w:pPr>
      <w:r w:rsidRPr="00996740">
        <w:rPr>
          <w:rFonts w:ascii="Arial" w:hAnsi="Arial" w:cs="Arial"/>
        </w:rPr>
        <w:t>V</w:t>
      </w:r>
      <w:r w:rsidR="00D743BF">
        <w:rPr>
          <w:rFonts w:ascii="Arial" w:hAnsi="Arial" w:cs="Arial"/>
        </w:rPr>
        <w:t>I</w:t>
      </w:r>
      <w:r w:rsidRPr="00996740">
        <w:rPr>
          <w:rFonts w:ascii="Arial" w:hAnsi="Arial" w:cs="Arial"/>
        </w:rPr>
        <w:t xml:space="preserve">I – Anexo – Minuta Contratual </w:t>
      </w:r>
      <w:r w:rsidRPr="00996740">
        <w:rPr>
          <w:rFonts w:ascii="Arial" w:hAnsi="Arial" w:cs="Arial"/>
          <w:b/>
          <w:bCs/>
        </w:rPr>
        <w:t>(NÃO PREENCHER)</w:t>
      </w:r>
    </w:p>
    <w:p w:rsidR="00996740" w:rsidRPr="00996740" w:rsidRDefault="00996740" w:rsidP="00996740">
      <w:pPr>
        <w:spacing w:before="100" w:beforeAutospacing="1" w:after="0" w:line="360" w:lineRule="auto"/>
        <w:ind w:left="360"/>
        <w:jc w:val="both"/>
        <w:rPr>
          <w:rFonts w:ascii="Arial" w:hAnsi="Arial" w:cs="Arial"/>
        </w:rPr>
      </w:pPr>
    </w:p>
    <w:p w:rsidR="007C6CFF" w:rsidRPr="00996740" w:rsidRDefault="007C6CFF" w:rsidP="007C6CFF">
      <w:pPr>
        <w:pStyle w:val="NormalWeb"/>
        <w:spacing w:after="0" w:line="360" w:lineRule="auto"/>
        <w:jc w:val="center"/>
        <w:rPr>
          <w:rFonts w:ascii="Arial" w:hAnsi="Arial" w:cs="Arial"/>
          <w:color w:val="auto"/>
          <w:sz w:val="22"/>
          <w:szCs w:val="22"/>
        </w:rPr>
      </w:pPr>
      <w:r w:rsidRPr="00996740">
        <w:rPr>
          <w:rFonts w:ascii="Arial" w:hAnsi="Arial" w:cs="Arial"/>
          <w:b/>
          <w:bCs/>
          <w:color w:val="auto"/>
          <w:sz w:val="22"/>
          <w:szCs w:val="22"/>
        </w:rPr>
        <w:t xml:space="preserve">Celso Ramos, </w:t>
      </w:r>
      <w:r w:rsidR="0049598C">
        <w:rPr>
          <w:rFonts w:ascii="Arial" w:hAnsi="Arial" w:cs="Arial"/>
          <w:b/>
          <w:bCs/>
          <w:color w:val="auto"/>
          <w:sz w:val="22"/>
          <w:szCs w:val="22"/>
        </w:rPr>
        <w:t>08 de novem</w:t>
      </w:r>
      <w:r w:rsidR="009231B2">
        <w:rPr>
          <w:rFonts w:ascii="Arial" w:hAnsi="Arial" w:cs="Arial"/>
          <w:b/>
          <w:bCs/>
          <w:color w:val="auto"/>
          <w:sz w:val="22"/>
          <w:szCs w:val="22"/>
        </w:rPr>
        <w:t>bro de 2017.</w:t>
      </w:r>
    </w:p>
    <w:p w:rsidR="007C6CFF" w:rsidRPr="00996740" w:rsidRDefault="007C6CFF" w:rsidP="007C6CFF">
      <w:pPr>
        <w:pStyle w:val="NormalWeb"/>
        <w:spacing w:after="0" w:line="360" w:lineRule="auto"/>
        <w:rPr>
          <w:rFonts w:ascii="Arial" w:hAnsi="Arial" w:cs="Arial"/>
          <w:color w:val="auto"/>
          <w:sz w:val="22"/>
          <w:szCs w:val="22"/>
        </w:rPr>
      </w:pPr>
    </w:p>
    <w:p w:rsidR="007C6CFF" w:rsidRPr="00996740" w:rsidRDefault="007C6CFF" w:rsidP="007C6CFF">
      <w:pPr>
        <w:pStyle w:val="NormalWeb"/>
        <w:spacing w:after="0" w:line="360" w:lineRule="auto"/>
        <w:jc w:val="center"/>
        <w:rPr>
          <w:rFonts w:ascii="Arial" w:hAnsi="Arial" w:cs="Arial"/>
          <w:color w:val="auto"/>
          <w:sz w:val="22"/>
          <w:szCs w:val="22"/>
        </w:rPr>
      </w:pPr>
    </w:p>
    <w:p w:rsidR="007C6CFF" w:rsidRPr="00996740" w:rsidRDefault="007C6CFF" w:rsidP="007C6CFF">
      <w:pPr>
        <w:pStyle w:val="NormalWeb"/>
        <w:spacing w:after="0" w:line="360" w:lineRule="auto"/>
        <w:jc w:val="center"/>
        <w:rPr>
          <w:rFonts w:ascii="Arial" w:hAnsi="Arial" w:cs="Arial"/>
          <w:b/>
          <w:color w:val="auto"/>
          <w:sz w:val="22"/>
          <w:szCs w:val="22"/>
        </w:rPr>
      </w:pPr>
      <w:r w:rsidRPr="00996740">
        <w:rPr>
          <w:rFonts w:ascii="Arial" w:hAnsi="Arial" w:cs="Arial"/>
          <w:b/>
          <w:color w:val="auto"/>
          <w:sz w:val="22"/>
          <w:szCs w:val="22"/>
        </w:rPr>
        <w:t>ONDINO RIBEIRO DE MEDEIROS</w:t>
      </w: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PREFEITO MUNICIPAL</w:t>
      </w:r>
    </w:p>
    <w:p w:rsidR="007C6CFF" w:rsidRPr="00996740" w:rsidRDefault="007C6CFF" w:rsidP="007C6CFF">
      <w:pPr>
        <w:pStyle w:val="NormalWeb"/>
        <w:spacing w:after="0" w:line="360" w:lineRule="auto"/>
        <w:rPr>
          <w:rFonts w:ascii="Arial" w:hAnsi="Arial" w:cs="Arial"/>
          <w:b/>
          <w:bCs/>
          <w:color w:val="auto"/>
          <w:sz w:val="22"/>
          <w:szCs w:val="22"/>
        </w:rPr>
      </w:pP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JOÃO GUILHERME BISCARO</w:t>
      </w: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ASSESSOR JURIDICO/OAB SC 283</w:t>
      </w:r>
      <w:r w:rsidR="0049598C">
        <w:rPr>
          <w:rFonts w:ascii="Arial" w:hAnsi="Arial" w:cs="Arial"/>
          <w:b/>
          <w:bCs/>
          <w:color w:val="auto"/>
          <w:sz w:val="22"/>
          <w:szCs w:val="22"/>
        </w:rPr>
        <w:t>75</w:t>
      </w:r>
    </w:p>
    <w:p w:rsidR="007C6CFF" w:rsidRPr="00996740" w:rsidRDefault="007C6CFF" w:rsidP="007C6CFF">
      <w:pPr>
        <w:pStyle w:val="NormalWeb"/>
        <w:spacing w:after="0" w:line="360" w:lineRule="auto"/>
        <w:rPr>
          <w:rFonts w:ascii="Arial" w:hAnsi="Arial" w:cs="Arial"/>
          <w:color w:val="auto"/>
          <w:sz w:val="22"/>
          <w:szCs w:val="22"/>
        </w:rPr>
        <w:sectPr w:rsidR="007C6CFF" w:rsidRPr="00996740"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996740" w:rsidRDefault="007C6CFF" w:rsidP="007C6CFF">
      <w:pPr>
        <w:spacing w:before="100" w:beforeAutospacing="1" w:line="360" w:lineRule="auto"/>
        <w:jc w:val="center"/>
        <w:rPr>
          <w:rFonts w:ascii="Arial" w:hAnsi="Arial" w:cs="Arial"/>
          <w:b/>
        </w:rPr>
      </w:pPr>
      <w:r w:rsidRPr="00996740">
        <w:rPr>
          <w:rFonts w:ascii="Arial" w:hAnsi="Arial" w:cs="Arial"/>
          <w:b/>
        </w:rPr>
        <w:lastRenderedPageBreak/>
        <w:t>ANEXO “I”</w:t>
      </w:r>
    </w:p>
    <w:p w:rsidR="007C6CFF" w:rsidRPr="00996740" w:rsidRDefault="007C6CFF" w:rsidP="007C6CFF">
      <w:pPr>
        <w:spacing w:before="100" w:beforeAutospacing="1" w:line="360" w:lineRule="auto"/>
        <w:jc w:val="center"/>
        <w:rPr>
          <w:rFonts w:ascii="Arial" w:hAnsi="Arial" w:cs="Arial"/>
          <w:b/>
        </w:rPr>
      </w:pPr>
      <w:r w:rsidRPr="00996740">
        <w:rPr>
          <w:rFonts w:ascii="Arial" w:hAnsi="Arial" w:cs="Arial"/>
          <w:b/>
        </w:rPr>
        <w:t xml:space="preserve">PREGÃO Nº </w:t>
      </w:r>
      <w:r w:rsidR="009649E4">
        <w:rPr>
          <w:rFonts w:ascii="Arial" w:hAnsi="Arial" w:cs="Arial"/>
          <w:b/>
        </w:rPr>
        <w:t>32/2017</w:t>
      </w:r>
    </w:p>
    <w:p w:rsidR="007C6CFF" w:rsidRPr="004D0CC3" w:rsidRDefault="007C6CFF" w:rsidP="004D0CC3">
      <w:pPr>
        <w:spacing w:before="100" w:beforeAutospacing="1" w:line="360" w:lineRule="auto"/>
        <w:jc w:val="center"/>
        <w:rPr>
          <w:rFonts w:ascii="Arial" w:hAnsi="Arial" w:cs="Arial"/>
          <w:b/>
          <w:bCs/>
        </w:rPr>
      </w:pPr>
      <w:r w:rsidRPr="00996740">
        <w:rPr>
          <w:rFonts w:ascii="Arial" w:hAnsi="Arial" w:cs="Arial"/>
          <w:b/>
          <w:bCs/>
        </w:rPr>
        <w:t xml:space="preserve">TERMO DE REFERENCIA – PROPOSTA COMERCIAL </w:t>
      </w:r>
    </w:p>
    <w:tbl>
      <w:tblPr>
        <w:tblStyle w:val="Tabelacomgrade"/>
        <w:tblW w:w="8897" w:type="dxa"/>
        <w:tblLayout w:type="fixed"/>
        <w:tblLook w:val="04A0"/>
      </w:tblPr>
      <w:tblGrid>
        <w:gridCol w:w="817"/>
        <w:gridCol w:w="5528"/>
        <w:gridCol w:w="1276"/>
        <w:gridCol w:w="1276"/>
      </w:tblGrid>
      <w:tr w:rsidR="0049598C" w:rsidTr="003D1566">
        <w:tc>
          <w:tcPr>
            <w:tcW w:w="817" w:type="dxa"/>
          </w:tcPr>
          <w:p w:rsidR="0049598C" w:rsidRDefault="0049598C" w:rsidP="003D1566">
            <w:pPr>
              <w:spacing w:before="100" w:beforeAutospacing="1" w:line="360" w:lineRule="auto"/>
              <w:jc w:val="both"/>
              <w:rPr>
                <w:rFonts w:ascii="Arial" w:hAnsi="Arial" w:cs="Arial"/>
                <w:b/>
                <w:bCs/>
              </w:rPr>
            </w:pPr>
            <w:r>
              <w:rPr>
                <w:rFonts w:ascii="Arial" w:hAnsi="Arial" w:cs="Arial"/>
                <w:b/>
                <w:bCs/>
              </w:rPr>
              <w:t>Q</w:t>
            </w:r>
            <w:r w:rsidR="003D1566">
              <w:rPr>
                <w:rFonts w:ascii="Arial" w:hAnsi="Arial" w:cs="Arial"/>
                <w:b/>
                <w:bCs/>
              </w:rPr>
              <w:t>TD</w:t>
            </w:r>
          </w:p>
        </w:tc>
        <w:tc>
          <w:tcPr>
            <w:tcW w:w="5528" w:type="dxa"/>
          </w:tcPr>
          <w:p w:rsidR="0049598C" w:rsidRDefault="0049598C" w:rsidP="007C6CFF">
            <w:pPr>
              <w:spacing w:before="100" w:beforeAutospacing="1" w:line="360" w:lineRule="auto"/>
              <w:jc w:val="both"/>
              <w:rPr>
                <w:rFonts w:ascii="Arial" w:hAnsi="Arial" w:cs="Arial"/>
                <w:b/>
                <w:bCs/>
              </w:rPr>
            </w:pPr>
            <w:r>
              <w:rPr>
                <w:rFonts w:ascii="Arial" w:hAnsi="Arial" w:cs="Arial"/>
                <w:b/>
                <w:bCs/>
              </w:rPr>
              <w:t>Descrição</w:t>
            </w:r>
          </w:p>
        </w:tc>
        <w:tc>
          <w:tcPr>
            <w:tcW w:w="1276" w:type="dxa"/>
          </w:tcPr>
          <w:p w:rsidR="0049598C" w:rsidRDefault="0049598C" w:rsidP="007C6CFF">
            <w:pPr>
              <w:spacing w:before="100" w:beforeAutospacing="1" w:line="360" w:lineRule="auto"/>
              <w:jc w:val="both"/>
              <w:rPr>
                <w:rFonts w:ascii="Arial" w:hAnsi="Arial" w:cs="Arial"/>
                <w:b/>
                <w:bCs/>
              </w:rPr>
            </w:pPr>
            <w:r>
              <w:rPr>
                <w:rFonts w:ascii="Arial" w:hAnsi="Arial" w:cs="Arial"/>
                <w:b/>
                <w:bCs/>
              </w:rPr>
              <w:t>Valor unitário</w:t>
            </w:r>
          </w:p>
        </w:tc>
        <w:tc>
          <w:tcPr>
            <w:tcW w:w="1276" w:type="dxa"/>
          </w:tcPr>
          <w:p w:rsidR="0049598C" w:rsidRDefault="0049598C" w:rsidP="007C6CFF">
            <w:pPr>
              <w:spacing w:before="100" w:beforeAutospacing="1" w:line="360" w:lineRule="auto"/>
              <w:jc w:val="both"/>
              <w:rPr>
                <w:rFonts w:ascii="Arial" w:hAnsi="Arial" w:cs="Arial"/>
                <w:b/>
                <w:bCs/>
              </w:rPr>
            </w:pPr>
            <w:r>
              <w:rPr>
                <w:rFonts w:ascii="Arial" w:hAnsi="Arial" w:cs="Arial"/>
                <w:b/>
                <w:bCs/>
              </w:rPr>
              <w:t>Valor total</w:t>
            </w:r>
          </w:p>
        </w:tc>
      </w:tr>
      <w:tr w:rsidR="0049598C" w:rsidTr="003D1566">
        <w:tc>
          <w:tcPr>
            <w:tcW w:w="817" w:type="dxa"/>
          </w:tcPr>
          <w:p w:rsidR="0049598C" w:rsidRDefault="00DD3D09" w:rsidP="007C6CFF">
            <w:pPr>
              <w:spacing w:before="100" w:beforeAutospacing="1" w:line="360" w:lineRule="auto"/>
              <w:jc w:val="both"/>
              <w:rPr>
                <w:rFonts w:ascii="Arial" w:hAnsi="Arial" w:cs="Arial"/>
                <w:b/>
                <w:bCs/>
              </w:rPr>
            </w:pPr>
            <w:r>
              <w:rPr>
                <w:rFonts w:ascii="Arial" w:hAnsi="Arial" w:cs="Arial"/>
                <w:b/>
                <w:bCs/>
              </w:rPr>
              <w:t>01</w:t>
            </w:r>
          </w:p>
        </w:tc>
        <w:tc>
          <w:tcPr>
            <w:tcW w:w="5528" w:type="dxa"/>
          </w:tcPr>
          <w:p w:rsidR="0049598C" w:rsidRDefault="00DD3D09" w:rsidP="007C6CFF">
            <w:pPr>
              <w:spacing w:before="100" w:beforeAutospacing="1" w:line="360" w:lineRule="auto"/>
              <w:jc w:val="both"/>
              <w:rPr>
                <w:rFonts w:ascii="Arial" w:hAnsi="Arial" w:cs="Arial"/>
                <w:b/>
                <w:bCs/>
              </w:rPr>
            </w:pPr>
            <w:r>
              <w:rPr>
                <w:rFonts w:ascii="Arial" w:hAnsi="Arial" w:cs="Arial"/>
                <w:b/>
                <w:bCs/>
              </w:rPr>
              <w:t xml:space="preserve">Câmara de conservação de vacinas; </w:t>
            </w:r>
          </w:p>
          <w:p w:rsidR="00DD3D09" w:rsidRDefault="00DD3D09" w:rsidP="007C6CFF">
            <w:pPr>
              <w:spacing w:before="100" w:beforeAutospacing="1" w:line="360" w:lineRule="auto"/>
              <w:jc w:val="both"/>
              <w:rPr>
                <w:rFonts w:ascii="Arial" w:hAnsi="Arial" w:cs="Arial"/>
                <w:b/>
                <w:bCs/>
              </w:rPr>
            </w:pPr>
            <w:r>
              <w:rPr>
                <w:rFonts w:ascii="Arial" w:hAnsi="Arial" w:cs="Arial"/>
                <w:b/>
                <w:bCs/>
              </w:rPr>
              <w:t>Tipo VERTICAL;</w:t>
            </w:r>
          </w:p>
          <w:p w:rsidR="00DD3D09" w:rsidRDefault="00DD3D09" w:rsidP="007C6CFF">
            <w:pPr>
              <w:spacing w:before="100" w:beforeAutospacing="1" w:line="360" w:lineRule="auto"/>
              <w:jc w:val="both"/>
              <w:rPr>
                <w:rFonts w:ascii="Arial" w:hAnsi="Arial" w:cs="Arial"/>
                <w:b/>
                <w:bCs/>
              </w:rPr>
            </w:pPr>
            <w:r>
              <w:rPr>
                <w:rFonts w:ascii="Arial" w:hAnsi="Arial" w:cs="Arial"/>
                <w:b/>
                <w:bCs/>
              </w:rPr>
              <w:t>Capacidade interna de no mínimo 500 litros, para armazenamento de no mínimo 45000 doses-frascos de 5ml;</w:t>
            </w:r>
          </w:p>
          <w:p w:rsidR="00DD3D09" w:rsidRDefault="00DD3D09" w:rsidP="007C6CFF">
            <w:pPr>
              <w:spacing w:before="100" w:beforeAutospacing="1" w:line="360" w:lineRule="auto"/>
              <w:jc w:val="both"/>
              <w:rPr>
                <w:rFonts w:ascii="Arial" w:hAnsi="Arial" w:cs="Arial"/>
                <w:b/>
                <w:bCs/>
              </w:rPr>
            </w:pPr>
            <w:r>
              <w:rPr>
                <w:rFonts w:ascii="Arial" w:hAnsi="Arial" w:cs="Arial"/>
                <w:b/>
                <w:bCs/>
              </w:rPr>
              <w:t xml:space="preserve">Temperatura regulável na faixa de +2º a +8ºC; </w:t>
            </w:r>
          </w:p>
          <w:p w:rsidR="00DD3D09" w:rsidRDefault="00DD3D09" w:rsidP="007C6CFF">
            <w:pPr>
              <w:spacing w:before="100" w:beforeAutospacing="1" w:line="360" w:lineRule="auto"/>
              <w:jc w:val="both"/>
              <w:rPr>
                <w:rFonts w:ascii="Arial" w:hAnsi="Arial" w:cs="Arial"/>
                <w:b/>
                <w:bCs/>
              </w:rPr>
            </w:pPr>
            <w:r>
              <w:rPr>
                <w:rFonts w:ascii="Arial" w:hAnsi="Arial" w:cs="Arial"/>
                <w:b/>
                <w:bCs/>
              </w:rPr>
              <w:t>Temperatura programada de 4ºC;</w:t>
            </w:r>
          </w:p>
          <w:p w:rsidR="00DD3D09" w:rsidRDefault="00DD3D09" w:rsidP="007C6CFF">
            <w:pPr>
              <w:spacing w:before="100" w:beforeAutospacing="1" w:line="360" w:lineRule="auto"/>
              <w:jc w:val="both"/>
              <w:rPr>
                <w:rFonts w:ascii="Arial" w:hAnsi="Arial" w:cs="Arial"/>
                <w:b/>
                <w:bCs/>
              </w:rPr>
            </w:pPr>
            <w:r>
              <w:rPr>
                <w:rFonts w:ascii="Arial" w:hAnsi="Arial" w:cs="Arial"/>
                <w:b/>
                <w:bCs/>
              </w:rPr>
              <w:t>Construção do gabinete externo em CHAPA DE AÇO tratada que evite a corrosão, esmaltada em alta temperatura, pintado com tinta epóxi ou tinta celanizada na cor branca;</w:t>
            </w:r>
          </w:p>
          <w:p w:rsidR="00DD3D09" w:rsidRDefault="00DD3D09" w:rsidP="007C6CFF">
            <w:pPr>
              <w:spacing w:before="100" w:beforeAutospacing="1" w:line="360" w:lineRule="auto"/>
              <w:jc w:val="both"/>
              <w:rPr>
                <w:rFonts w:ascii="Arial" w:hAnsi="Arial" w:cs="Arial"/>
                <w:b/>
                <w:bCs/>
              </w:rPr>
            </w:pPr>
            <w:r>
              <w:rPr>
                <w:rFonts w:ascii="Arial" w:hAnsi="Arial" w:cs="Arial"/>
                <w:b/>
                <w:bCs/>
              </w:rPr>
              <w:t>- Isolação térmica em poliuretano injetado de anta densidade, com no mínimo cinco cm de espessura em todas as paredes;</w:t>
            </w:r>
          </w:p>
          <w:p w:rsidR="00DD3D09" w:rsidRDefault="00DD3D09" w:rsidP="007C6CFF">
            <w:pPr>
              <w:spacing w:before="100" w:beforeAutospacing="1" w:line="360" w:lineRule="auto"/>
              <w:jc w:val="both"/>
              <w:rPr>
                <w:rFonts w:ascii="Arial" w:hAnsi="Arial" w:cs="Arial"/>
                <w:b/>
                <w:bCs/>
              </w:rPr>
            </w:pPr>
            <w:r>
              <w:rPr>
                <w:rFonts w:ascii="Arial" w:hAnsi="Arial" w:cs="Arial"/>
                <w:b/>
                <w:bCs/>
              </w:rPr>
              <w:t>- Porta de vidro triplo “no fog”</w:t>
            </w:r>
            <w:r w:rsidR="00E45A61">
              <w:rPr>
                <w:rFonts w:ascii="Arial" w:hAnsi="Arial" w:cs="Arial"/>
                <w:b/>
                <w:bCs/>
              </w:rPr>
              <w:t>, com sistema anti embaçante, com fecho magnético e guarnição de PVC em todo o perímetro;</w:t>
            </w:r>
          </w:p>
          <w:p w:rsidR="00E45A61" w:rsidRDefault="00E45A61" w:rsidP="007C6CFF">
            <w:pPr>
              <w:spacing w:before="100" w:beforeAutospacing="1" w:line="360" w:lineRule="auto"/>
              <w:jc w:val="both"/>
              <w:rPr>
                <w:rFonts w:ascii="Arial" w:hAnsi="Arial" w:cs="Arial"/>
                <w:b/>
                <w:bCs/>
              </w:rPr>
            </w:pPr>
            <w:r>
              <w:rPr>
                <w:rFonts w:ascii="Arial" w:hAnsi="Arial" w:cs="Arial"/>
                <w:b/>
                <w:bCs/>
              </w:rPr>
              <w:t xml:space="preserve">- Gabinete interno em aço inoxidável e que </w:t>
            </w:r>
            <w:r>
              <w:rPr>
                <w:rFonts w:ascii="Arial" w:hAnsi="Arial" w:cs="Arial"/>
                <w:b/>
                <w:bCs/>
              </w:rPr>
              <w:lastRenderedPageBreak/>
              <w:t>permita acomodação de no mínimo 7 prateleitar em aço inox, ajustáveis e removíveis;</w:t>
            </w:r>
          </w:p>
          <w:p w:rsidR="00E45A61" w:rsidRDefault="00E45A61" w:rsidP="007C6CFF">
            <w:pPr>
              <w:spacing w:before="100" w:beforeAutospacing="1" w:line="360" w:lineRule="auto"/>
              <w:jc w:val="both"/>
              <w:rPr>
                <w:rFonts w:ascii="Arial" w:hAnsi="Arial" w:cs="Arial"/>
                <w:b/>
                <w:bCs/>
              </w:rPr>
            </w:pPr>
            <w:r>
              <w:rPr>
                <w:rFonts w:ascii="Arial" w:hAnsi="Arial" w:cs="Arial"/>
                <w:b/>
                <w:bCs/>
              </w:rPr>
              <w:t>- Sistema de refrigeração isento CFC, ecologicamente correto;</w:t>
            </w:r>
          </w:p>
          <w:p w:rsidR="00E45A61" w:rsidRDefault="00E45A61" w:rsidP="007C6CFF">
            <w:pPr>
              <w:spacing w:before="100" w:beforeAutospacing="1" w:line="360" w:lineRule="auto"/>
              <w:jc w:val="both"/>
              <w:rPr>
                <w:rFonts w:ascii="Arial" w:hAnsi="Arial" w:cs="Arial"/>
                <w:b/>
                <w:bCs/>
              </w:rPr>
            </w:pPr>
            <w:r>
              <w:rPr>
                <w:rFonts w:ascii="Arial" w:hAnsi="Arial" w:cs="Arial"/>
                <w:b/>
                <w:bCs/>
              </w:rPr>
              <w:t>- Sistema de refrigeração com unidade selada, com silencioso, compressor para funcionamento contínuo, montado de forma que evite a transmissão de vibrações para o sistema;</w:t>
            </w:r>
          </w:p>
          <w:p w:rsidR="00E45A61" w:rsidRDefault="00E45A61" w:rsidP="007C6CFF">
            <w:pPr>
              <w:spacing w:before="100" w:beforeAutospacing="1" w:line="360" w:lineRule="auto"/>
              <w:jc w:val="both"/>
              <w:rPr>
                <w:rFonts w:ascii="Arial" w:hAnsi="Arial" w:cs="Arial"/>
                <w:b/>
                <w:bCs/>
              </w:rPr>
            </w:pPr>
            <w:r>
              <w:rPr>
                <w:rFonts w:ascii="Arial" w:hAnsi="Arial" w:cs="Arial"/>
                <w:b/>
                <w:bCs/>
              </w:rPr>
              <w:t>- Controle automático, com sistema de delego automático;</w:t>
            </w:r>
          </w:p>
          <w:p w:rsidR="00E45A61" w:rsidRDefault="00E45A61" w:rsidP="007C6CFF">
            <w:pPr>
              <w:spacing w:before="100" w:beforeAutospacing="1" w:line="360" w:lineRule="auto"/>
              <w:jc w:val="both"/>
              <w:rPr>
                <w:rFonts w:ascii="Arial" w:hAnsi="Arial" w:cs="Arial"/>
                <w:b/>
                <w:bCs/>
              </w:rPr>
            </w:pPr>
            <w:r>
              <w:rPr>
                <w:rFonts w:ascii="Arial" w:hAnsi="Arial" w:cs="Arial"/>
                <w:b/>
                <w:bCs/>
              </w:rPr>
              <w:t>- Sistema vertical de circulação contínuo de ar forçado e temperatura uniformemente distribuídas em todos os compartimentos;</w:t>
            </w:r>
          </w:p>
          <w:p w:rsidR="00E45A61" w:rsidRDefault="00E45A61" w:rsidP="007C6CFF">
            <w:pPr>
              <w:spacing w:before="100" w:beforeAutospacing="1" w:line="360" w:lineRule="auto"/>
              <w:jc w:val="both"/>
              <w:rPr>
                <w:rFonts w:ascii="Arial" w:hAnsi="Arial" w:cs="Arial"/>
                <w:b/>
                <w:bCs/>
              </w:rPr>
            </w:pPr>
            <w:r>
              <w:rPr>
                <w:rFonts w:ascii="Arial" w:hAnsi="Arial" w:cs="Arial"/>
                <w:b/>
                <w:bCs/>
              </w:rPr>
              <w:t>- Equipada de 4 sensores internos tipo PT100, sendo um para leitura digital de temperatura, imerso em solução simulando a real temperatura da vacina armazenada, no sistema de segurança e dois em, pontos diferentes câmara;</w:t>
            </w:r>
          </w:p>
          <w:p w:rsidR="00E45A61" w:rsidRDefault="001254C9" w:rsidP="007C6CFF">
            <w:pPr>
              <w:spacing w:before="100" w:beforeAutospacing="1" w:line="360" w:lineRule="auto"/>
              <w:jc w:val="both"/>
              <w:rPr>
                <w:rFonts w:ascii="Arial" w:hAnsi="Arial" w:cs="Arial"/>
                <w:b/>
                <w:bCs/>
              </w:rPr>
            </w:pPr>
            <w:r>
              <w:rPr>
                <w:rFonts w:ascii="Arial" w:hAnsi="Arial" w:cs="Arial"/>
                <w:b/>
                <w:bCs/>
              </w:rPr>
              <w:t>- Menu para miltisensores com tela de LCD que permite visualizar simultaneamente a temperatura em todos os sensores instalados;</w:t>
            </w:r>
          </w:p>
          <w:p w:rsidR="001254C9" w:rsidRDefault="001254C9" w:rsidP="007C6CFF">
            <w:pPr>
              <w:spacing w:before="100" w:beforeAutospacing="1" w:line="360" w:lineRule="auto"/>
              <w:jc w:val="both"/>
              <w:rPr>
                <w:rFonts w:ascii="Arial" w:hAnsi="Arial" w:cs="Arial"/>
                <w:b/>
                <w:bCs/>
              </w:rPr>
            </w:pPr>
            <w:r>
              <w:rPr>
                <w:rFonts w:ascii="Arial" w:hAnsi="Arial" w:cs="Arial"/>
                <w:b/>
                <w:bCs/>
              </w:rPr>
              <w:t>- Termômetro digital para leitura das temperaturas do memento, máxima e mínima diretamente e simultaneamente no mesmo display, que são memerizadas com mesmo com o desligamento da camara e sei reinicio manual;</w:t>
            </w:r>
          </w:p>
          <w:p w:rsidR="001254C9" w:rsidRDefault="001254C9" w:rsidP="007C6CFF">
            <w:pPr>
              <w:spacing w:before="100" w:beforeAutospacing="1" w:line="360" w:lineRule="auto"/>
              <w:jc w:val="both"/>
              <w:rPr>
                <w:rFonts w:ascii="Arial" w:hAnsi="Arial" w:cs="Arial"/>
                <w:b/>
                <w:bCs/>
              </w:rPr>
            </w:pPr>
            <w:r>
              <w:rPr>
                <w:rFonts w:ascii="Arial" w:hAnsi="Arial" w:cs="Arial"/>
                <w:b/>
                <w:bCs/>
              </w:rPr>
              <w:lastRenderedPageBreak/>
              <w:t>- Termõmetro digital com subdivisão de leitura de no mínimo 0,1ºC;</w:t>
            </w:r>
          </w:p>
          <w:p w:rsidR="001254C9" w:rsidRDefault="001254C9" w:rsidP="007C6CFF">
            <w:pPr>
              <w:spacing w:before="100" w:beforeAutospacing="1" w:line="360" w:lineRule="auto"/>
              <w:jc w:val="both"/>
              <w:rPr>
                <w:rFonts w:ascii="Arial" w:hAnsi="Arial" w:cs="Arial"/>
                <w:b/>
                <w:bCs/>
              </w:rPr>
            </w:pPr>
            <w:r>
              <w:rPr>
                <w:rFonts w:ascii="Arial" w:hAnsi="Arial" w:cs="Arial"/>
                <w:b/>
                <w:bCs/>
              </w:rPr>
              <w:t>Teclas tipo toque suave e memória dos valores pré-programdos;</w:t>
            </w:r>
          </w:p>
          <w:p w:rsidR="001254C9" w:rsidRDefault="001254C9" w:rsidP="007C6CFF">
            <w:pPr>
              <w:spacing w:before="100" w:beforeAutospacing="1" w:line="360" w:lineRule="auto"/>
              <w:jc w:val="both"/>
              <w:rPr>
                <w:rFonts w:ascii="Arial" w:hAnsi="Arial" w:cs="Arial"/>
                <w:b/>
                <w:bCs/>
              </w:rPr>
            </w:pPr>
            <w:r>
              <w:rPr>
                <w:rFonts w:ascii="Arial" w:hAnsi="Arial" w:cs="Arial"/>
                <w:b/>
                <w:bCs/>
              </w:rPr>
              <w:t>- Controlador eletrônico microprocessado;</w:t>
            </w:r>
          </w:p>
          <w:p w:rsidR="001254C9" w:rsidRDefault="001254C9" w:rsidP="007C6CFF">
            <w:pPr>
              <w:spacing w:before="100" w:beforeAutospacing="1" w:line="360" w:lineRule="auto"/>
              <w:jc w:val="both"/>
              <w:rPr>
                <w:rFonts w:ascii="Arial" w:hAnsi="Arial" w:cs="Arial"/>
                <w:b/>
                <w:bCs/>
              </w:rPr>
            </w:pPr>
            <w:r>
              <w:rPr>
                <w:rFonts w:ascii="Arial" w:hAnsi="Arial" w:cs="Arial"/>
                <w:b/>
                <w:bCs/>
              </w:rPr>
              <w:t>- Sistema eletrônico de travamento, que evita alterações inadvertidas na programação;</w:t>
            </w:r>
          </w:p>
          <w:p w:rsidR="001254C9" w:rsidRDefault="00EE5234" w:rsidP="007C6CFF">
            <w:pPr>
              <w:spacing w:before="100" w:beforeAutospacing="1" w:line="360" w:lineRule="auto"/>
              <w:jc w:val="both"/>
              <w:rPr>
                <w:rFonts w:ascii="Arial" w:hAnsi="Arial" w:cs="Arial"/>
                <w:b/>
                <w:bCs/>
              </w:rPr>
            </w:pPr>
            <w:r>
              <w:rPr>
                <w:rFonts w:ascii="Arial" w:hAnsi="Arial" w:cs="Arial"/>
                <w:b/>
                <w:bCs/>
              </w:rPr>
              <w:t>- Filtros contra ruídos eletromagnéticos, provenientes da rede de alimentação elétrica, protegendo o sistema microprocessado;</w:t>
            </w:r>
          </w:p>
          <w:p w:rsidR="00EE5234" w:rsidRDefault="00EE5234" w:rsidP="007C6CFF">
            <w:pPr>
              <w:spacing w:before="100" w:beforeAutospacing="1" w:line="360" w:lineRule="auto"/>
              <w:jc w:val="both"/>
              <w:rPr>
                <w:rFonts w:ascii="Arial" w:hAnsi="Arial" w:cs="Arial"/>
                <w:b/>
                <w:bCs/>
              </w:rPr>
            </w:pPr>
            <w:r>
              <w:rPr>
                <w:rFonts w:ascii="Arial" w:hAnsi="Arial" w:cs="Arial"/>
                <w:b/>
                <w:bCs/>
              </w:rPr>
              <w:t>- Sistema de monitorização da rede elétrica, restabelecendo os parâmetros de programação, caso ocorra uma variação brusca de energia elétrica;</w:t>
            </w:r>
          </w:p>
          <w:p w:rsidR="00EE5234" w:rsidRDefault="00EE5234" w:rsidP="007C6CFF">
            <w:pPr>
              <w:spacing w:before="100" w:beforeAutospacing="1" w:line="360" w:lineRule="auto"/>
              <w:jc w:val="both"/>
              <w:rPr>
                <w:rFonts w:ascii="Arial" w:hAnsi="Arial" w:cs="Arial"/>
                <w:b/>
                <w:bCs/>
              </w:rPr>
            </w:pPr>
            <w:r>
              <w:rPr>
                <w:rFonts w:ascii="Arial" w:hAnsi="Arial" w:cs="Arial"/>
                <w:b/>
                <w:bCs/>
              </w:rPr>
              <w:t>- Alarmes audiovisuais para porta aberta e para alteração de temperatura, calibrados automaticamente 2,0ºC acima ou 2,0ºC abaixo da temperatura de trabalho (4ºC)</w:t>
            </w:r>
          </w:p>
          <w:p w:rsidR="00EE5234" w:rsidRDefault="00EE5234" w:rsidP="007C6CFF">
            <w:pPr>
              <w:spacing w:before="100" w:beforeAutospacing="1" w:line="360" w:lineRule="auto"/>
              <w:jc w:val="both"/>
              <w:rPr>
                <w:rFonts w:ascii="Arial" w:hAnsi="Arial" w:cs="Arial"/>
                <w:b/>
                <w:bCs/>
              </w:rPr>
            </w:pPr>
            <w:r>
              <w:rPr>
                <w:rFonts w:ascii="Arial" w:hAnsi="Arial" w:cs="Arial"/>
                <w:b/>
                <w:bCs/>
              </w:rPr>
              <w:t>- Indicações visuais, para ligado geral, refrigeração e alarme inibido;</w:t>
            </w:r>
          </w:p>
          <w:p w:rsidR="00EE5234" w:rsidRDefault="00EE5234" w:rsidP="007C6CFF">
            <w:pPr>
              <w:spacing w:before="100" w:beforeAutospacing="1" w:line="360" w:lineRule="auto"/>
              <w:jc w:val="both"/>
              <w:rPr>
                <w:rFonts w:ascii="Arial" w:hAnsi="Arial" w:cs="Arial"/>
                <w:b/>
                <w:bCs/>
              </w:rPr>
            </w:pPr>
            <w:r>
              <w:rPr>
                <w:rFonts w:ascii="Arial" w:hAnsi="Arial" w:cs="Arial"/>
                <w:b/>
                <w:bCs/>
              </w:rPr>
              <w:t>- Tecla para inibir som dos alarmes, reativando-se automaticamente, com tempo programável;</w:t>
            </w:r>
          </w:p>
          <w:p w:rsidR="00EE5234" w:rsidRDefault="00EE5234" w:rsidP="007C6CFF">
            <w:pPr>
              <w:spacing w:before="100" w:beforeAutospacing="1" w:line="360" w:lineRule="auto"/>
              <w:jc w:val="both"/>
              <w:rPr>
                <w:rFonts w:ascii="Arial" w:hAnsi="Arial" w:cs="Arial"/>
                <w:b/>
                <w:bCs/>
              </w:rPr>
            </w:pPr>
            <w:r>
              <w:rPr>
                <w:rFonts w:ascii="Arial" w:hAnsi="Arial" w:cs="Arial"/>
                <w:b/>
                <w:bCs/>
              </w:rPr>
              <w:t>- sistema de auto teste de todas as funções;</w:t>
            </w:r>
          </w:p>
          <w:p w:rsidR="00EE5234" w:rsidRDefault="00EE5234" w:rsidP="007C6CFF">
            <w:pPr>
              <w:spacing w:before="100" w:beforeAutospacing="1" w:line="360" w:lineRule="auto"/>
              <w:jc w:val="both"/>
              <w:rPr>
                <w:rFonts w:ascii="Arial" w:hAnsi="Arial" w:cs="Arial"/>
                <w:b/>
                <w:bCs/>
              </w:rPr>
            </w:pPr>
            <w:r>
              <w:rPr>
                <w:rFonts w:ascii="Arial" w:hAnsi="Arial" w:cs="Arial"/>
                <w:b/>
                <w:bCs/>
              </w:rPr>
              <w:t xml:space="preserve">- chave geral, para alimentação elétrica. Fusíveis </w:t>
            </w:r>
            <w:r>
              <w:rPr>
                <w:rFonts w:ascii="Arial" w:hAnsi="Arial" w:cs="Arial"/>
                <w:b/>
                <w:bCs/>
              </w:rPr>
              <w:lastRenderedPageBreak/>
              <w:t>de segurança;</w:t>
            </w:r>
          </w:p>
          <w:p w:rsidR="00EE5234" w:rsidRDefault="00EE5234" w:rsidP="007C6CFF">
            <w:pPr>
              <w:spacing w:before="100" w:beforeAutospacing="1" w:line="360" w:lineRule="auto"/>
              <w:jc w:val="both"/>
              <w:rPr>
                <w:rFonts w:ascii="Arial" w:hAnsi="Arial" w:cs="Arial"/>
                <w:b/>
                <w:bCs/>
              </w:rPr>
            </w:pPr>
            <w:r>
              <w:rPr>
                <w:rFonts w:ascii="Arial" w:hAnsi="Arial" w:cs="Arial"/>
                <w:b/>
                <w:bCs/>
              </w:rPr>
              <w:t>- Vo</w:t>
            </w:r>
            <w:r w:rsidR="00EB0F5E">
              <w:rPr>
                <w:rFonts w:ascii="Arial" w:hAnsi="Arial" w:cs="Arial"/>
                <w:b/>
                <w:bCs/>
              </w:rPr>
              <w:t>l</w:t>
            </w:r>
            <w:r>
              <w:rPr>
                <w:rFonts w:ascii="Arial" w:hAnsi="Arial" w:cs="Arial"/>
                <w:b/>
                <w:bCs/>
              </w:rPr>
              <w:t>tagem 220V monofásico 60Hz;</w:t>
            </w:r>
          </w:p>
          <w:p w:rsidR="00EE5234" w:rsidRDefault="00EE5234" w:rsidP="007C6CFF">
            <w:pPr>
              <w:spacing w:before="100" w:beforeAutospacing="1" w:line="360" w:lineRule="auto"/>
              <w:jc w:val="both"/>
              <w:rPr>
                <w:rFonts w:ascii="Arial" w:hAnsi="Arial" w:cs="Arial"/>
                <w:b/>
                <w:bCs/>
              </w:rPr>
            </w:pPr>
            <w:r>
              <w:rPr>
                <w:rFonts w:ascii="Arial" w:hAnsi="Arial" w:cs="Arial"/>
                <w:b/>
                <w:bCs/>
              </w:rPr>
              <w:t>- Iluminação interna com acionamento automático durante a abertura d</w:t>
            </w:r>
            <w:r w:rsidR="00EB0F5E">
              <w:rPr>
                <w:rFonts w:ascii="Arial" w:hAnsi="Arial" w:cs="Arial"/>
                <w:b/>
                <w:bCs/>
              </w:rPr>
              <w:t>a porta e mesmo com a porta fech</w:t>
            </w:r>
            <w:r>
              <w:rPr>
                <w:rFonts w:ascii="Arial" w:hAnsi="Arial" w:cs="Arial"/>
                <w:b/>
                <w:bCs/>
              </w:rPr>
              <w:t>ada;</w:t>
            </w:r>
          </w:p>
          <w:p w:rsidR="00EE5234" w:rsidRDefault="00EE5234" w:rsidP="007C6CFF">
            <w:pPr>
              <w:spacing w:before="100" w:beforeAutospacing="1" w:line="360" w:lineRule="auto"/>
              <w:jc w:val="both"/>
              <w:rPr>
                <w:rFonts w:ascii="Arial" w:hAnsi="Arial" w:cs="Arial"/>
                <w:b/>
                <w:bCs/>
              </w:rPr>
            </w:pPr>
            <w:r>
              <w:rPr>
                <w:rFonts w:ascii="Arial" w:hAnsi="Arial" w:cs="Arial"/>
                <w:b/>
                <w:bCs/>
              </w:rPr>
              <w:t>- Sistema de manutenção de temperatura crítica em caso de falta de energia elétrica, garantido por blocos de material criogênico distribuídos de maneira uniforme, fixados em suporte de aço inox, de forma a não diminuir o aproveitamento interno da câmara.</w:t>
            </w:r>
          </w:p>
          <w:p w:rsidR="00EE5234" w:rsidRDefault="00EE5234" w:rsidP="007C6CFF">
            <w:pPr>
              <w:spacing w:before="100" w:beforeAutospacing="1" w:line="360" w:lineRule="auto"/>
              <w:jc w:val="both"/>
              <w:rPr>
                <w:rFonts w:ascii="Arial" w:hAnsi="Arial" w:cs="Arial"/>
                <w:b/>
                <w:bCs/>
              </w:rPr>
            </w:pPr>
            <w:r>
              <w:rPr>
                <w:rFonts w:ascii="Arial" w:hAnsi="Arial" w:cs="Arial"/>
                <w:b/>
                <w:bCs/>
              </w:rPr>
              <w:t>- Discadora telefônica automática que utilize ramais, para no mínimo três números diferentes – acionada quando houver alteração de temperatura em 2,0ºC acima ou 2,0ºC abaixo da temperatura de trabalho;</w:t>
            </w:r>
          </w:p>
          <w:p w:rsidR="00EE5234" w:rsidRDefault="00EB0F5E" w:rsidP="007C6CFF">
            <w:pPr>
              <w:spacing w:before="100" w:beforeAutospacing="1" w:line="360" w:lineRule="auto"/>
              <w:jc w:val="both"/>
              <w:rPr>
                <w:rFonts w:ascii="Arial" w:hAnsi="Arial" w:cs="Arial"/>
                <w:b/>
                <w:bCs/>
              </w:rPr>
            </w:pPr>
            <w:r>
              <w:rPr>
                <w:rFonts w:ascii="Arial" w:hAnsi="Arial" w:cs="Arial"/>
                <w:b/>
                <w:bCs/>
              </w:rPr>
              <w:t>- Possuir sistema de rodízio</w:t>
            </w:r>
            <w:r w:rsidR="00EE5234">
              <w:rPr>
                <w:rFonts w:ascii="Arial" w:hAnsi="Arial" w:cs="Arial"/>
                <w:b/>
                <w:bCs/>
              </w:rPr>
              <w:t xml:space="preserve"> com freio;</w:t>
            </w:r>
          </w:p>
        </w:tc>
        <w:tc>
          <w:tcPr>
            <w:tcW w:w="1276" w:type="dxa"/>
          </w:tcPr>
          <w:p w:rsidR="0049598C" w:rsidRDefault="003D1566" w:rsidP="007C6CFF">
            <w:pPr>
              <w:spacing w:before="100" w:beforeAutospacing="1" w:line="360" w:lineRule="auto"/>
              <w:jc w:val="both"/>
              <w:rPr>
                <w:rFonts w:ascii="Arial" w:hAnsi="Arial" w:cs="Arial"/>
                <w:b/>
                <w:bCs/>
              </w:rPr>
            </w:pPr>
            <w:r>
              <w:rPr>
                <w:rFonts w:ascii="Arial" w:hAnsi="Arial" w:cs="Arial"/>
                <w:b/>
                <w:bCs/>
              </w:rPr>
              <w:lastRenderedPageBreak/>
              <w:t>16.495,00</w:t>
            </w:r>
          </w:p>
        </w:tc>
        <w:tc>
          <w:tcPr>
            <w:tcW w:w="1276" w:type="dxa"/>
          </w:tcPr>
          <w:p w:rsidR="0049598C" w:rsidRDefault="003D1566" w:rsidP="007C6CFF">
            <w:pPr>
              <w:spacing w:before="100" w:beforeAutospacing="1" w:line="360" w:lineRule="auto"/>
              <w:jc w:val="both"/>
              <w:rPr>
                <w:rFonts w:ascii="Arial" w:hAnsi="Arial" w:cs="Arial"/>
                <w:b/>
                <w:bCs/>
              </w:rPr>
            </w:pPr>
            <w:r>
              <w:rPr>
                <w:rFonts w:ascii="Arial" w:hAnsi="Arial" w:cs="Arial"/>
                <w:b/>
                <w:bCs/>
              </w:rPr>
              <w:t>16.495,00</w:t>
            </w:r>
          </w:p>
        </w:tc>
      </w:tr>
    </w:tbl>
    <w:p w:rsidR="003F6D5D" w:rsidRDefault="00EB0F5E" w:rsidP="00EB0F5E">
      <w:pPr>
        <w:spacing w:before="100" w:beforeAutospacing="1" w:line="360" w:lineRule="auto"/>
        <w:jc w:val="both"/>
        <w:rPr>
          <w:rFonts w:ascii="Arial" w:hAnsi="Arial" w:cs="Arial"/>
          <w:b/>
          <w:bCs/>
        </w:rPr>
      </w:pPr>
      <w:r>
        <w:rPr>
          <w:rFonts w:ascii="Arial" w:hAnsi="Arial" w:cs="Arial"/>
          <w:b/>
          <w:bCs/>
        </w:rPr>
        <w:lastRenderedPageBreak/>
        <w:t>DECLARAR :</w:t>
      </w:r>
    </w:p>
    <w:p w:rsidR="00EB0F5E" w:rsidRDefault="003F6D5D" w:rsidP="00EB0F5E">
      <w:pPr>
        <w:spacing w:before="100" w:beforeAutospacing="1" w:line="360" w:lineRule="auto"/>
        <w:jc w:val="both"/>
        <w:rPr>
          <w:rFonts w:ascii="Arial" w:hAnsi="Arial" w:cs="Arial"/>
          <w:b/>
          <w:bCs/>
        </w:rPr>
      </w:pPr>
      <w:r>
        <w:rPr>
          <w:rFonts w:ascii="Arial" w:hAnsi="Arial" w:cs="Arial"/>
          <w:b/>
          <w:bCs/>
        </w:rPr>
        <w:t>- Garantia de 12 meses</w:t>
      </w:r>
      <w:r w:rsidR="00EB0F5E">
        <w:rPr>
          <w:rFonts w:ascii="Arial" w:hAnsi="Arial" w:cs="Arial"/>
          <w:b/>
          <w:bCs/>
        </w:rPr>
        <w:t>;</w:t>
      </w:r>
    </w:p>
    <w:p w:rsidR="00EB0F5E" w:rsidRDefault="00D743BF" w:rsidP="00EB0F5E">
      <w:pPr>
        <w:spacing w:before="100" w:beforeAutospacing="1" w:line="360" w:lineRule="auto"/>
        <w:jc w:val="both"/>
        <w:rPr>
          <w:rFonts w:ascii="Arial" w:hAnsi="Arial" w:cs="Arial"/>
          <w:b/>
          <w:bCs/>
        </w:rPr>
      </w:pPr>
      <w:r>
        <w:rPr>
          <w:rFonts w:ascii="Arial" w:hAnsi="Arial" w:cs="Arial"/>
          <w:b/>
          <w:bCs/>
        </w:rPr>
        <w:t>- Comprometimento em dar treinamento para dois servidores do FMS no local da câmara instalada. O treinamento envolverá todas as partes do equipamento e será qualitativa e quantitativamente tal qual aquele oferecido pelo fabricante a seus próprios técnicos, devendo este treinamento ser realizado após a instalação do equipamento e dentro de no Maximo 10 dias a contar da data da convocação e emissão da AF.</w:t>
      </w:r>
    </w:p>
    <w:p w:rsidR="00EB0F5E" w:rsidRDefault="00EB0F5E" w:rsidP="00EB0F5E">
      <w:pPr>
        <w:spacing w:before="100" w:beforeAutospacing="1" w:line="360" w:lineRule="auto"/>
        <w:jc w:val="both"/>
        <w:rPr>
          <w:rFonts w:ascii="Arial" w:hAnsi="Arial" w:cs="Arial"/>
          <w:b/>
          <w:bCs/>
        </w:rPr>
      </w:pPr>
      <w:r>
        <w:rPr>
          <w:rFonts w:ascii="Arial" w:hAnsi="Arial" w:cs="Arial"/>
          <w:b/>
          <w:bCs/>
        </w:rPr>
        <w:lastRenderedPageBreak/>
        <w:t>APRESENTAR:</w:t>
      </w:r>
    </w:p>
    <w:p w:rsidR="00EB0F5E" w:rsidRDefault="00EB0F5E" w:rsidP="00EB0F5E">
      <w:pPr>
        <w:spacing w:before="100" w:beforeAutospacing="1" w:line="360" w:lineRule="auto"/>
        <w:jc w:val="both"/>
        <w:rPr>
          <w:rFonts w:ascii="Arial" w:hAnsi="Arial" w:cs="Arial"/>
          <w:b/>
          <w:bCs/>
        </w:rPr>
      </w:pPr>
      <w:r>
        <w:rPr>
          <w:rFonts w:ascii="Arial" w:hAnsi="Arial" w:cs="Arial"/>
          <w:b/>
          <w:bCs/>
        </w:rPr>
        <w:t>- Manual de instrução em PORTUGUÊS;</w:t>
      </w:r>
    </w:p>
    <w:p w:rsidR="007C6CFF" w:rsidRDefault="00EB0F5E" w:rsidP="00EB0F5E">
      <w:pPr>
        <w:spacing w:before="100" w:beforeAutospacing="1" w:line="360" w:lineRule="auto"/>
        <w:jc w:val="both"/>
        <w:rPr>
          <w:rFonts w:ascii="Arial" w:hAnsi="Arial" w:cs="Arial"/>
          <w:b/>
          <w:bCs/>
        </w:rPr>
      </w:pPr>
      <w:r>
        <w:rPr>
          <w:rFonts w:ascii="Arial" w:hAnsi="Arial" w:cs="Arial"/>
          <w:b/>
          <w:bCs/>
        </w:rPr>
        <w:t>- A empresa deve APRESENTAR CERTIFICADO DE CALIBRAÇÃO DA CÂMARA DE CONSERVAÇÃO juntamente com as incertezas da medição apresentadas a rastreabilidade pelo INMETRO/RBC;</w:t>
      </w:r>
    </w:p>
    <w:p w:rsidR="00EB0F5E" w:rsidRPr="00996740" w:rsidRDefault="00EB0F5E" w:rsidP="00EB0F5E">
      <w:pPr>
        <w:spacing w:before="100" w:beforeAutospacing="1" w:line="360" w:lineRule="auto"/>
        <w:jc w:val="both"/>
        <w:rPr>
          <w:rFonts w:ascii="Arial" w:hAnsi="Arial" w:cs="Arial"/>
          <w:b/>
          <w:bCs/>
        </w:rPr>
      </w:pP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Validade da Proposta: 60 dias           Carimbo e assinatura do responsável</w:t>
      </w:r>
    </w:p>
    <w:p w:rsidR="007C6CFF" w:rsidRPr="00996740" w:rsidRDefault="007C6CFF" w:rsidP="007C6CFF">
      <w:pPr>
        <w:spacing w:before="100" w:beforeAutospacing="1" w:line="360" w:lineRule="auto"/>
        <w:jc w:val="both"/>
        <w:rPr>
          <w:rFonts w:ascii="Arial" w:hAnsi="Arial" w:cs="Arial"/>
          <w:b/>
          <w:bCs/>
        </w:rPr>
        <w:sectPr w:rsidR="007C6CFF" w:rsidRPr="00996740" w:rsidSect="00241B40">
          <w:pgSz w:w="11906" w:h="16838"/>
          <w:pgMar w:top="1418" w:right="1701" w:bottom="1418" w:left="1701" w:header="709" w:footer="709" w:gutter="0"/>
          <w:cols w:space="708"/>
          <w:docGrid w:linePitch="360"/>
        </w:sectPr>
      </w:pP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“II”</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649E4">
        <w:rPr>
          <w:rFonts w:ascii="Arial" w:hAnsi="Arial" w:cs="Arial"/>
          <w:b/>
        </w:rPr>
        <w:t>32/2017</w:t>
      </w:r>
    </w:p>
    <w:p w:rsidR="007C6CFF" w:rsidRPr="00996740" w:rsidRDefault="007C6CFF" w:rsidP="007928C9">
      <w:pPr>
        <w:spacing w:line="360" w:lineRule="auto"/>
        <w:jc w:val="center"/>
        <w:rPr>
          <w:rFonts w:ascii="Arial" w:hAnsi="Arial" w:cs="Arial"/>
        </w:rPr>
      </w:pPr>
      <w:r w:rsidRPr="00996740">
        <w:rPr>
          <w:rFonts w:ascii="Arial" w:hAnsi="Arial" w:cs="Arial"/>
          <w:b/>
          <w:bCs/>
        </w:rPr>
        <w:t>MODELO DE TERMO DE CREDENCIAMENTO</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À Prefeitura Municipal de Celso Ramos - SC</w:t>
      </w:r>
    </w:p>
    <w:p w:rsidR="007C6CFF" w:rsidRPr="00996740" w:rsidRDefault="007C6CFF" w:rsidP="007C6CFF">
      <w:pPr>
        <w:spacing w:line="360" w:lineRule="auto"/>
        <w:jc w:val="both"/>
        <w:rPr>
          <w:rFonts w:ascii="Arial" w:hAnsi="Arial" w:cs="Arial"/>
        </w:rPr>
      </w:pPr>
      <w:r w:rsidRPr="00996740">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9649E4">
        <w:rPr>
          <w:rFonts w:ascii="Arial" w:hAnsi="Arial" w:cs="Arial"/>
        </w:rPr>
        <w:t>32/2017</w:t>
      </w:r>
      <w:r w:rsidRPr="00996740">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 2017.</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C6CFF">
      <w:pPr>
        <w:spacing w:line="360" w:lineRule="auto"/>
        <w:jc w:val="both"/>
        <w:rPr>
          <w:rFonts w:ascii="Arial" w:hAnsi="Arial" w:cs="Arial"/>
        </w:rPr>
      </w:pPr>
      <w:r w:rsidRPr="00996740">
        <w:rPr>
          <w:rFonts w:ascii="Arial" w:hAnsi="Arial" w:cs="Arial"/>
        </w:rPr>
        <w:t>(número da carteira de identidade e órgão emissor)</w:t>
      </w:r>
    </w:p>
    <w:p w:rsidR="007C6CFF" w:rsidRPr="00996740" w:rsidRDefault="007C6CFF" w:rsidP="007928C9">
      <w:pPr>
        <w:spacing w:line="360" w:lineRule="auto"/>
        <w:rPr>
          <w:rFonts w:ascii="Arial" w:hAnsi="Arial" w:cs="Arial"/>
          <w:b/>
        </w:rPr>
      </w:pPr>
    </w:p>
    <w:p w:rsidR="009231B2" w:rsidRDefault="009231B2" w:rsidP="007C6CFF">
      <w:pPr>
        <w:spacing w:line="360" w:lineRule="auto"/>
        <w:jc w:val="center"/>
        <w:rPr>
          <w:rFonts w:ascii="Arial" w:hAnsi="Arial" w:cs="Arial"/>
          <w:b/>
        </w:rPr>
      </w:pPr>
    </w:p>
    <w:p w:rsidR="009231B2" w:rsidRDefault="009231B2" w:rsidP="007C6CFF">
      <w:pPr>
        <w:spacing w:line="360" w:lineRule="auto"/>
        <w:jc w:val="center"/>
        <w:rPr>
          <w:rFonts w:ascii="Arial" w:hAnsi="Arial" w:cs="Arial"/>
          <w:b/>
        </w:rPr>
      </w:pPr>
    </w:p>
    <w:p w:rsidR="007C6CFF" w:rsidRPr="00996740" w:rsidRDefault="007C6CFF" w:rsidP="007C6CFF">
      <w:pPr>
        <w:spacing w:line="360" w:lineRule="auto"/>
        <w:jc w:val="center"/>
        <w:rPr>
          <w:rFonts w:ascii="Arial" w:hAnsi="Arial" w:cs="Arial"/>
          <w:b/>
        </w:rPr>
      </w:pPr>
      <w:r w:rsidRPr="00996740">
        <w:rPr>
          <w:rFonts w:ascii="Arial" w:hAnsi="Arial" w:cs="Arial"/>
          <w:b/>
        </w:rPr>
        <w:t>ANEXO “III”</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649E4">
        <w:rPr>
          <w:rFonts w:ascii="Arial" w:hAnsi="Arial" w:cs="Arial"/>
          <w:b/>
        </w:rPr>
        <w:t>32/2017</w:t>
      </w:r>
    </w:p>
    <w:p w:rsidR="007C6CFF" w:rsidRPr="00996740" w:rsidRDefault="007C6CFF" w:rsidP="007928C9">
      <w:pPr>
        <w:spacing w:line="360" w:lineRule="auto"/>
        <w:jc w:val="center"/>
        <w:rPr>
          <w:rFonts w:ascii="Arial" w:hAnsi="Arial" w:cs="Arial"/>
          <w:b/>
          <w:bCs/>
        </w:rPr>
      </w:pPr>
      <w:r w:rsidRPr="00996740">
        <w:rPr>
          <w:rFonts w:ascii="Arial" w:hAnsi="Arial" w:cs="Arial"/>
          <w:b/>
          <w:bCs/>
        </w:rPr>
        <w:t>MODELO DE DECLARAÇÃO DE ATENDIMENTO À LEGISLAÇÃO TRABALHISTA DE PROTEÇÃO À CRIANÇA E AO ADOLESCENTE</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r w:rsidRPr="00996740">
        <w:rPr>
          <w:rFonts w:ascii="Arial" w:hAnsi="Arial" w:cs="Arial"/>
        </w:rPr>
        <w:t>DECLARAÇÃO</w:t>
      </w:r>
    </w:p>
    <w:p w:rsidR="007C6CFF" w:rsidRPr="00996740" w:rsidRDefault="007C6CFF" w:rsidP="007C6CFF">
      <w:pPr>
        <w:spacing w:line="360" w:lineRule="auto"/>
        <w:jc w:val="both"/>
        <w:rPr>
          <w:rFonts w:ascii="Arial" w:hAnsi="Arial" w:cs="Arial"/>
        </w:rPr>
      </w:pPr>
      <w:r w:rsidRPr="00996740">
        <w:rPr>
          <w:rFonts w:ascii="Arial" w:hAnsi="Arial" w:cs="Arial"/>
        </w:rPr>
        <w:t xml:space="preserve">Ref.: PREGÃO Nº </w:t>
      </w:r>
      <w:r w:rsidR="009649E4">
        <w:rPr>
          <w:rFonts w:ascii="Arial" w:hAnsi="Arial" w:cs="Arial"/>
        </w:rPr>
        <w:t>32/2017</w:t>
      </w:r>
    </w:p>
    <w:p w:rsidR="007C6CFF" w:rsidRPr="00996740" w:rsidRDefault="007C6CFF" w:rsidP="007C6CFF">
      <w:pPr>
        <w:spacing w:line="360" w:lineRule="auto"/>
        <w:jc w:val="both"/>
        <w:rPr>
          <w:rFonts w:ascii="Arial" w:hAnsi="Arial" w:cs="Arial"/>
        </w:rPr>
      </w:pPr>
      <w:r w:rsidRPr="00996740">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996740" w:rsidRDefault="007C6CFF" w:rsidP="007C6CFF">
      <w:pPr>
        <w:spacing w:line="360" w:lineRule="auto"/>
        <w:jc w:val="both"/>
        <w:rPr>
          <w:rFonts w:ascii="Arial" w:hAnsi="Arial" w:cs="Arial"/>
        </w:rPr>
      </w:pPr>
      <w:r w:rsidRPr="00996740">
        <w:rPr>
          <w:rFonts w:ascii="Arial" w:hAnsi="Arial" w:cs="Arial"/>
        </w:rPr>
        <w:t>Ressalva: emprega menor, a partir de quatorze anos, na condição de aprendiz (   ).   (Observação) : em caso afirmativo, assinalar a ressalva.</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 2017.</w:t>
      </w: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928C9">
      <w:pPr>
        <w:spacing w:line="360" w:lineRule="auto"/>
        <w:jc w:val="both"/>
        <w:rPr>
          <w:rFonts w:ascii="Arial" w:hAnsi="Arial" w:cs="Arial"/>
        </w:rPr>
      </w:pPr>
      <w:r w:rsidRPr="00996740">
        <w:rPr>
          <w:rFonts w:ascii="Arial" w:hAnsi="Arial" w:cs="Arial"/>
        </w:rPr>
        <w:t>(número da carteira de identidade e órgão emissor)</w:t>
      </w: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“IV”</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649E4">
        <w:rPr>
          <w:rFonts w:ascii="Arial" w:hAnsi="Arial" w:cs="Arial"/>
          <w:b/>
        </w:rPr>
        <w:t>32/2017</w:t>
      </w:r>
    </w:p>
    <w:p w:rsidR="007C6CFF" w:rsidRPr="00996740" w:rsidRDefault="007C6CFF" w:rsidP="007C6CFF">
      <w:pPr>
        <w:spacing w:line="360" w:lineRule="auto"/>
        <w:jc w:val="center"/>
        <w:rPr>
          <w:rFonts w:ascii="Arial" w:hAnsi="Arial" w:cs="Arial"/>
        </w:rPr>
      </w:pPr>
    </w:p>
    <w:p w:rsidR="007C6CFF" w:rsidRPr="00996740" w:rsidRDefault="007C6CFF" w:rsidP="007C6CFF">
      <w:pPr>
        <w:spacing w:line="360" w:lineRule="auto"/>
        <w:jc w:val="center"/>
        <w:rPr>
          <w:rFonts w:ascii="Arial" w:hAnsi="Arial" w:cs="Arial"/>
          <w:b/>
          <w:bCs/>
        </w:rPr>
      </w:pPr>
      <w:r w:rsidRPr="00996740">
        <w:rPr>
          <w:rFonts w:ascii="Arial" w:hAnsi="Arial" w:cs="Arial"/>
          <w:b/>
          <w:bCs/>
        </w:rPr>
        <w:t>MODELO DE DECLARAÇÃO DE ATENDIMENTO AO ART. 4º, VII DA LEI Nº 10.520/2002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Este documento deverá ser preenchido e anexado ao Envelope nº 01 – PROPOSTA COMERCIAL (pelo lado externo)</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r w:rsidRPr="00996740">
        <w:rPr>
          <w:rFonts w:ascii="Arial" w:hAnsi="Arial" w:cs="Arial"/>
        </w:rPr>
        <w:t>DECLARAÇÃO</w:t>
      </w:r>
    </w:p>
    <w:p w:rsidR="007C6CFF" w:rsidRPr="00996740" w:rsidRDefault="007C6CFF" w:rsidP="007C6CFF">
      <w:pPr>
        <w:spacing w:line="360" w:lineRule="auto"/>
        <w:jc w:val="both"/>
        <w:rPr>
          <w:rFonts w:ascii="Arial" w:hAnsi="Arial" w:cs="Arial"/>
        </w:rPr>
      </w:pPr>
      <w:r w:rsidRPr="00996740">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996740">
        <w:rPr>
          <w:rFonts w:ascii="Arial" w:hAnsi="Arial" w:cs="Arial"/>
        </w:rPr>
        <w:t>ão exigidos no PREGÃO Nº 1/2017</w:t>
      </w:r>
      <w:r w:rsidRPr="00996740">
        <w:rPr>
          <w:rFonts w:ascii="Arial" w:hAnsi="Arial" w:cs="Arial"/>
        </w:rPr>
        <w:t>, instaurado pela Prefeitura Municipal de Celso Ramos - SC.</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de2017</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928C9">
      <w:pPr>
        <w:spacing w:line="360" w:lineRule="auto"/>
        <w:jc w:val="both"/>
        <w:rPr>
          <w:rFonts w:ascii="Arial" w:hAnsi="Arial" w:cs="Arial"/>
        </w:rPr>
      </w:pPr>
      <w:r w:rsidRPr="00996740">
        <w:rPr>
          <w:rFonts w:ascii="Arial" w:hAnsi="Arial" w:cs="Arial"/>
        </w:rPr>
        <w:t>(número da carteira de identidade e órgão emissor)</w:t>
      </w:r>
    </w:p>
    <w:p w:rsidR="009231B2" w:rsidRDefault="009231B2" w:rsidP="007C6CFF">
      <w:pPr>
        <w:spacing w:line="360" w:lineRule="auto"/>
        <w:jc w:val="center"/>
        <w:rPr>
          <w:rFonts w:ascii="Arial" w:hAnsi="Arial" w:cs="Arial"/>
          <w:b/>
        </w:rPr>
      </w:pP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V</w:t>
      </w:r>
    </w:p>
    <w:p w:rsidR="007C6CFF" w:rsidRPr="00996740" w:rsidRDefault="007C6CFF" w:rsidP="007928C9">
      <w:pPr>
        <w:spacing w:line="360" w:lineRule="auto"/>
        <w:jc w:val="center"/>
        <w:rPr>
          <w:rFonts w:ascii="Arial" w:hAnsi="Arial" w:cs="Arial"/>
          <w:b/>
          <w:bCs/>
        </w:rPr>
      </w:pPr>
      <w:r w:rsidRPr="00996740">
        <w:rPr>
          <w:rFonts w:ascii="Arial" w:hAnsi="Arial" w:cs="Arial"/>
          <w:b/>
          <w:bCs/>
        </w:rPr>
        <w:t>DECLARAÇÃO DE INEXISTENCIA DE FATO IMPEDITIVO</w:t>
      </w:r>
    </w:p>
    <w:p w:rsidR="007C6CFF" w:rsidRPr="00996740" w:rsidRDefault="007C6CFF" w:rsidP="007C6CFF">
      <w:pPr>
        <w:spacing w:line="360" w:lineRule="auto"/>
        <w:jc w:val="both"/>
        <w:rPr>
          <w:rFonts w:ascii="Arial" w:hAnsi="Arial" w:cs="Arial"/>
        </w:rPr>
      </w:pPr>
      <w:r w:rsidRPr="00996740">
        <w:rPr>
          <w:rFonts w:ascii="Arial" w:hAnsi="Arial" w:cs="Arial"/>
        </w:rPr>
        <w:t xml:space="preserve">À PREFEITURA MUNICIPAL DE CELSO RAMOS/SC </w:t>
      </w:r>
    </w:p>
    <w:p w:rsidR="007C6CFF" w:rsidRPr="00996740" w:rsidRDefault="007C6CFF" w:rsidP="007C6CFF">
      <w:pPr>
        <w:spacing w:line="360" w:lineRule="auto"/>
        <w:jc w:val="both"/>
        <w:rPr>
          <w:rFonts w:ascii="Arial" w:hAnsi="Arial" w:cs="Arial"/>
        </w:rPr>
      </w:pPr>
      <w:r w:rsidRPr="00996740">
        <w:rPr>
          <w:rFonts w:ascii="Arial" w:hAnsi="Arial" w:cs="Arial"/>
        </w:rPr>
        <w:t xml:space="preserve">At. – Comissão Permanente de Licitações – CPL </w:t>
      </w:r>
    </w:p>
    <w:p w:rsidR="007C6CFF" w:rsidRPr="00996740" w:rsidRDefault="007C6CFF" w:rsidP="007928C9">
      <w:pPr>
        <w:spacing w:line="360" w:lineRule="auto"/>
        <w:jc w:val="both"/>
        <w:rPr>
          <w:rFonts w:ascii="Arial" w:hAnsi="Arial" w:cs="Arial"/>
        </w:rPr>
      </w:pPr>
      <w:r w:rsidRPr="00996740">
        <w:rPr>
          <w:rFonts w:ascii="Arial" w:hAnsi="Arial" w:cs="Arial"/>
        </w:rPr>
        <w:t xml:space="preserve">Ref. Pregão Presencial Nº </w:t>
      </w:r>
      <w:r w:rsidR="009649E4">
        <w:rPr>
          <w:rFonts w:ascii="Arial" w:hAnsi="Arial" w:cs="Arial"/>
        </w:rPr>
        <w:t>32/2017</w:t>
      </w:r>
    </w:p>
    <w:p w:rsidR="007C6CFF" w:rsidRPr="00996740" w:rsidRDefault="007C6CFF" w:rsidP="007C6CFF">
      <w:pPr>
        <w:spacing w:line="360" w:lineRule="auto"/>
        <w:ind w:left="2268"/>
        <w:jc w:val="both"/>
        <w:rPr>
          <w:rFonts w:ascii="Arial" w:hAnsi="Arial" w:cs="Arial"/>
        </w:rPr>
      </w:pPr>
      <w:r w:rsidRPr="00996740">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996740" w:rsidRDefault="007C6CFF" w:rsidP="007C6CFF">
      <w:pPr>
        <w:spacing w:line="360" w:lineRule="auto"/>
        <w:ind w:firstLine="2268"/>
        <w:jc w:val="both"/>
        <w:rPr>
          <w:rFonts w:ascii="Arial" w:hAnsi="Arial" w:cs="Arial"/>
        </w:rPr>
      </w:pPr>
      <w:r w:rsidRPr="00996740">
        <w:rPr>
          <w:rFonts w:ascii="Arial" w:hAnsi="Arial" w:cs="Arial"/>
          <w:b/>
          <w:bCs/>
          <w:u w:val="single"/>
        </w:rPr>
        <w:t>DECLARAR</w:t>
      </w:r>
      <w:r w:rsidRPr="00996740">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996740" w:rsidRDefault="007C6CFF" w:rsidP="007C6CFF">
      <w:pPr>
        <w:spacing w:line="360" w:lineRule="auto"/>
        <w:jc w:val="both"/>
        <w:rPr>
          <w:rFonts w:ascii="Arial" w:hAnsi="Arial" w:cs="Arial"/>
        </w:rPr>
      </w:pPr>
      <w:r w:rsidRPr="00996740">
        <w:rPr>
          <w:rFonts w:ascii="Arial" w:hAnsi="Arial" w:cs="Arial"/>
        </w:rPr>
        <w:t xml:space="preserve">Por ser verdade assina o presente.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xml:space="preserve">Celso Ramos, ___ de _____________ de 2017.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xml:space="preserve">___________________________________ </w:t>
      </w:r>
    </w:p>
    <w:p w:rsidR="007C6CFF" w:rsidRPr="00996740" w:rsidRDefault="007C6CFF" w:rsidP="007928C9">
      <w:pPr>
        <w:spacing w:line="360" w:lineRule="auto"/>
        <w:jc w:val="both"/>
        <w:rPr>
          <w:rFonts w:ascii="Arial" w:hAnsi="Arial" w:cs="Arial"/>
        </w:rPr>
      </w:pPr>
      <w:r w:rsidRPr="00996740">
        <w:rPr>
          <w:rFonts w:ascii="Arial" w:hAnsi="Arial" w:cs="Arial"/>
        </w:rPr>
        <w:t>(nome e número da identidade do representante legal da Empresa)</w:t>
      </w:r>
    </w:p>
    <w:p w:rsidR="009231B2" w:rsidRDefault="009231B2" w:rsidP="007C6CFF">
      <w:pPr>
        <w:spacing w:line="360" w:lineRule="auto"/>
        <w:jc w:val="center"/>
        <w:rPr>
          <w:rFonts w:ascii="Arial" w:hAnsi="Arial" w:cs="Arial"/>
          <w:b/>
          <w:sz w:val="18"/>
          <w:szCs w:val="18"/>
        </w:rPr>
      </w:pPr>
    </w:p>
    <w:p w:rsidR="009231B2" w:rsidRDefault="009231B2" w:rsidP="007C6CFF">
      <w:pPr>
        <w:spacing w:line="360" w:lineRule="auto"/>
        <w:jc w:val="center"/>
        <w:rPr>
          <w:rFonts w:ascii="Arial" w:hAnsi="Arial" w:cs="Arial"/>
          <w:b/>
          <w:sz w:val="18"/>
          <w:szCs w:val="18"/>
        </w:rPr>
      </w:pPr>
    </w:p>
    <w:p w:rsidR="00954E89" w:rsidRDefault="0049598C" w:rsidP="0049598C">
      <w:pPr>
        <w:jc w:val="center"/>
        <w:rPr>
          <w:rFonts w:ascii="Arial" w:hAnsi="Arial" w:cs="Arial"/>
          <w:b/>
          <w:sz w:val="18"/>
          <w:szCs w:val="18"/>
        </w:rPr>
      </w:pPr>
      <w:r>
        <w:rPr>
          <w:rFonts w:ascii="Arial" w:hAnsi="Arial" w:cs="Arial"/>
          <w:b/>
          <w:sz w:val="18"/>
          <w:szCs w:val="18"/>
        </w:rPr>
        <w:lastRenderedPageBreak/>
        <w:t>Anexo VI</w:t>
      </w:r>
    </w:p>
    <w:p w:rsidR="00D743BF" w:rsidRDefault="00D743BF" w:rsidP="0049598C">
      <w:pPr>
        <w:jc w:val="center"/>
        <w:rPr>
          <w:rFonts w:ascii="Arial" w:hAnsi="Arial" w:cs="Arial"/>
          <w:b/>
          <w:sz w:val="18"/>
          <w:szCs w:val="18"/>
        </w:rPr>
      </w:pPr>
    </w:p>
    <w:p w:rsidR="00D743BF" w:rsidRDefault="00D743BF" w:rsidP="0049598C">
      <w:pPr>
        <w:jc w:val="center"/>
        <w:rPr>
          <w:rFonts w:ascii="Arial" w:hAnsi="Arial" w:cs="Arial"/>
          <w:b/>
          <w:sz w:val="18"/>
          <w:szCs w:val="18"/>
        </w:rPr>
      </w:pPr>
      <w:r>
        <w:rPr>
          <w:rFonts w:ascii="Arial" w:hAnsi="Arial" w:cs="Arial"/>
          <w:b/>
          <w:sz w:val="18"/>
          <w:szCs w:val="18"/>
        </w:rPr>
        <w:t xml:space="preserve">DECLARAÇÃO </w:t>
      </w:r>
    </w:p>
    <w:p w:rsidR="00D743BF" w:rsidRDefault="00D743BF" w:rsidP="0049598C">
      <w:pPr>
        <w:jc w:val="center"/>
        <w:rPr>
          <w:rFonts w:ascii="Arial" w:hAnsi="Arial" w:cs="Arial"/>
          <w:b/>
          <w:sz w:val="18"/>
          <w:szCs w:val="18"/>
        </w:rPr>
      </w:pPr>
      <w:r>
        <w:rPr>
          <w:rFonts w:ascii="Arial" w:hAnsi="Arial" w:cs="Arial"/>
          <w:b/>
          <w:sz w:val="18"/>
          <w:szCs w:val="18"/>
        </w:rPr>
        <w:t>(ENVELOPE PROPOSTA)</w:t>
      </w:r>
    </w:p>
    <w:p w:rsidR="00D743BF" w:rsidRDefault="00D743BF" w:rsidP="0049598C">
      <w:pPr>
        <w:jc w:val="center"/>
        <w:rPr>
          <w:rFonts w:ascii="Arial" w:hAnsi="Arial" w:cs="Arial"/>
          <w:b/>
          <w:sz w:val="18"/>
          <w:szCs w:val="18"/>
        </w:rPr>
      </w:pPr>
    </w:p>
    <w:p w:rsidR="00D743BF" w:rsidRPr="00996740" w:rsidRDefault="00D743BF" w:rsidP="00D743BF">
      <w:pPr>
        <w:spacing w:line="360" w:lineRule="auto"/>
        <w:ind w:left="2268"/>
        <w:jc w:val="both"/>
        <w:rPr>
          <w:rFonts w:ascii="Arial" w:hAnsi="Arial" w:cs="Arial"/>
        </w:rPr>
      </w:pPr>
      <w:r w:rsidRPr="00996740">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D743BF" w:rsidRPr="00D743BF" w:rsidRDefault="00D743BF" w:rsidP="00D743BF">
      <w:pPr>
        <w:ind w:left="1416" w:firstLine="708"/>
        <w:jc w:val="both"/>
        <w:rPr>
          <w:rFonts w:ascii="Arial" w:hAnsi="Arial" w:cs="Arial"/>
          <w:b/>
          <w:sz w:val="18"/>
          <w:szCs w:val="18"/>
        </w:rPr>
      </w:pPr>
      <w:r w:rsidRPr="00996740">
        <w:rPr>
          <w:rFonts w:ascii="Arial" w:hAnsi="Arial" w:cs="Arial"/>
          <w:b/>
          <w:bCs/>
          <w:u w:val="single"/>
        </w:rPr>
        <w:t>DECLARAR</w:t>
      </w:r>
      <w:r w:rsidRPr="00996740">
        <w:rPr>
          <w:rFonts w:ascii="Arial" w:hAnsi="Arial" w:cs="Arial"/>
        </w:rPr>
        <w:t>, para fins de particip</w:t>
      </w:r>
      <w:r>
        <w:rPr>
          <w:rFonts w:ascii="Arial" w:hAnsi="Arial" w:cs="Arial"/>
        </w:rPr>
        <w:t>ação no processo licitatório em  pauta, sob as penas da Lei, que realizará</w:t>
      </w:r>
      <w:r>
        <w:rPr>
          <w:rFonts w:ascii="Arial" w:hAnsi="Arial" w:cs="Arial"/>
          <w:b/>
          <w:sz w:val="18"/>
          <w:szCs w:val="18"/>
        </w:rPr>
        <w:t xml:space="preserve"> </w:t>
      </w:r>
      <w:r>
        <w:rPr>
          <w:rFonts w:ascii="Arial" w:hAnsi="Arial" w:cs="Arial"/>
          <w:b/>
          <w:bCs/>
        </w:rPr>
        <w:t>treinamento para dois servidores do FMS no local da instalação da câmara. O treinamento envolverá todas as partes do equipamento e será qualitativa e quantitativamente tal qual aquele oferecido pelo fabricante a seus próprios técnicos, devendo este treinamento ser realizado após a instalação do equipamento e dentro de no Maximo 10 dias a contar da data da convocação e emissão da AF.</w:t>
      </w:r>
    </w:p>
    <w:p w:rsidR="00D743BF" w:rsidRPr="00996740" w:rsidRDefault="00D743BF" w:rsidP="00D743BF">
      <w:pPr>
        <w:spacing w:line="360" w:lineRule="auto"/>
        <w:jc w:val="both"/>
        <w:rPr>
          <w:rFonts w:ascii="Arial" w:hAnsi="Arial" w:cs="Arial"/>
        </w:rPr>
      </w:pPr>
      <w:r w:rsidRPr="00996740">
        <w:rPr>
          <w:rFonts w:ascii="Arial" w:hAnsi="Arial" w:cs="Arial"/>
        </w:rPr>
        <w:t xml:space="preserve">Por ser verdade assina o presente. </w:t>
      </w:r>
    </w:p>
    <w:p w:rsidR="00D743BF" w:rsidRPr="00996740" w:rsidRDefault="00D743BF" w:rsidP="00D743BF">
      <w:pPr>
        <w:spacing w:line="360" w:lineRule="auto"/>
        <w:jc w:val="both"/>
        <w:rPr>
          <w:rFonts w:ascii="Arial" w:hAnsi="Arial" w:cs="Arial"/>
        </w:rPr>
      </w:pPr>
    </w:p>
    <w:p w:rsidR="00D743BF" w:rsidRPr="00996740" w:rsidRDefault="00D743BF" w:rsidP="00D743BF">
      <w:pPr>
        <w:spacing w:line="360" w:lineRule="auto"/>
        <w:jc w:val="both"/>
        <w:rPr>
          <w:rFonts w:ascii="Arial" w:hAnsi="Arial" w:cs="Arial"/>
        </w:rPr>
      </w:pPr>
      <w:r w:rsidRPr="00996740">
        <w:rPr>
          <w:rFonts w:ascii="Arial" w:hAnsi="Arial" w:cs="Arial"/>
        </w:rPr>
        <w:t xml:space="preserve">Celso Ramos, ___ de _____________ de 2017. </w:t>
      </w:r>
    </w:p>
    <w:p w:rsidR="00D743BF" w:rsidRPr="00996740" w:rsidRDefault="00D743BF" w:rsidP="00D743BF">
      <w:pPr>
        <w:spacing w:line="360" w:lineRule="auto"/>
        <w:jc w:val="both"/>
        <w:rPr>
          <w:rFonts w:ascii="Arial" w:hAnsi="Arial" w:cs="Arial"/>
        </w:rPr>
      </w:pPr>
    </w:p>
    <w:p w:rsidR="00D743BF" w:rsidRPr="00996740" w:rsidRDefault="00D743BF" w:rsidP="00D743BF">
      <w:pPr>
        <w:spacing w:line="360" w:lineRule="auto"/>
        <w:jc w:val="both"/>
        <w:rPr>
          <w:rFonts w:ascii="Arial" w:hAnsi="Arial" w:cs="Arial"/>
        </w:rPr>
      </w:pPr>
      <w:r w:rsidRPr="00996740">
        <w:rPr>
          <w:rFonts w:ascii="Arial" w:hAnsi="Arial" w:cs="Arial"/>
        </w:rPr>
        <w:t xml:space="preserve">___________________________________ </w:t>
      </w:r>
    </w:p>
    <w:p w:rsidR="00D743BF" w:rsidRPr="00996740" w:rsidRDefault="00D743BF" w:rsidP="00D743BF">
      <w:pPr>
        <w:spacing w:line="360" w:lineRule="auto"/>
        <w:jc w:val="both"/>
        <w:rPr>
          <w:rFonts w:ascii="Arial" w:hAnsi="Arial" w:cs="Arial"/>
        </w:rPr>
      </w:pPr>
      <w:r w:rsidRPr="00996740">
        <w:rPr>
          <w:rFonts w:ascii="Arial" w:hAnsi="Arial" w:cs="Arial"/>
        </w:rPr>
        <w:t>(nome e número da identidade do representante legal da Empresa)</w:t>
      </w:r>
    </w:p>
    <w:p w:rsidR="00D743BF" w:rsidRDefault="00D743BF" w:rsidP="00D743BF">
      <w:pPr>
        <w:jc w:val="both"/>
        <w:rPr>
          <w:rFonts w:ascii="Arial" w:hAnsi="Arial" w:cs="Arial"/>
          <w:b/>
          <w:bCs/>
        </w:rPr>
      </w:pPr>
    </w:p>
    <w:p w:rsidR="00D743BF" w:rsidRDefault="00D743BF" w:rsidP="00D743BF">
      <w:pPr>
        <w:jc w:val="both"/>
        <w:rPr>
          <w:rFonts w:ascii="Arial" w:hAnsi="Arial" w:cs="Arial"/>
          <w:b/>
          <w:bCs/>
        </w:rPr>
      </w:pPr>
    </w:p>
    <w:p w:rsidR="00D743BF" w:rsidRDefault="00D743BF" w:rsidP="00D743BF">
      <w:pPr>
        <w:jc w:val="center"/>
        <w:rPr>
          <w:rFonts w:ascii="Arial" w:hAnsi="Arial" w:cs="Arial"/>
          <w:b/>
          <w:sz w:val="18"/>
          <w:szCs w:val="18"/>
        </w:rPr>
      </w:pPr>
      <w:r>
        <w:rPr>
          <w:rFonts w:ascii="Arial" w:hAnsi="Arial" w:cs="Arial"/>
          <w:b/>
          <w:sz w:val="18"/>
          <w:szCs w:val="18"/>
        </w:rPr>
        <w:lastRenderedPageBreak/>
        <w:t>Anexo VII</w:t>
      </w:r>
    </w:p>
    <w:p w:rsidR="00D743BF" w:rsidRDefault="00D743BF" w:rsidP="00D743BF">
      <w:pPr>
        <w:jc w:val="both"/>
        <w:rPr>
          <w:rFonts w:ascii="Arial" w:hAnsi="Arial" w:cs="Arial"/>
          <w:b/>
          <w:sz w:val="18"/>
          <w:szCs w:val="18"/>
        </w:rPr>
      </w:pPr>
    </w:p>
    <w:p w:rsidR="0049598C" w:rsidRDefault="0049598C" w:rsidP="0049598C">
      <w:pPr>
        <w:jc w:val="center"/>
        <w:rPr>
          <w:rFonts w:ascii="Arial" w:hAnsi="Arial" w:cs="Arial"/>
          <w:b/>
          <w:sz w:val="18"/>
          <w:szCs w:val="18"/>
        </w:rPr>
      </w:pPr>
      <w:r>
        <w:rPr>
          <w:rFonts w:ascii="Arial" w:hAnsi="Arial" w:cs="Arial"/>
          <w:b/>
          <w:sz w:val="18"/>
          <w:szCs w:val="18"/>
        </w:rPr>
        <w:t>MINUTA CONTRATUAL</w:t>
      </w:r>
    </w:p>
    <w:p w:rsidR="0085411C" w:rsidRPr="00E62F8E" w:rsidRDefault="0085411C" w:rsidP="0085411C">
      <w:pPr>
        <w:spacing w:after="0" w:line="360" w:lineRule="auto"/>
        <w:ind w:firstLine="709"/>
        <w:jc w:val="both"/>
        <w:rPr>
          <w:rFonts w:ascii="Arial" w:hAnsi="Arial" w:cs="Arial"/>
          <w:sz w:val="16"/>
          <w:szCs w:val="16"/>
        </w:rPr>
      </w:pPr>
    </w:p>
    <w:p w:rsidR="0085411C" w:rsidRPr="00E62F8E" w:rsidRDefault="0085411C" w:rsidP="0085411C">
      <w:pPr>
        <w:spacing w:after="0" w:line="360" w:lineRule="auto"/>
        <w:ind w:firstLine="709"/>
        <w:jc w:val="both"/>
        <w:rPr>
          <w:rFonts w:ascii="Arial" w:hAnsi="Arial" w:cs="Arial"/>
          <w:sz w:val="16"/>
          <w:szCs w:val="16"/>
        </w:rPr>
      </w:pPr>
      <w:r w:rsidRPr="00E62F8E">
        <w:rPr>
          <w:rFonts w:ascii="Arial" w:hAnsi="Arial" w:cs="Arial"/>
          <w:sz w:val="16"/>
          <w:szCs w:val="16"/>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Municipal, o Sr. </w:t>
      </w:r>
      <w:r>
        <w:rPr>
          <w:rFonts w:ascii="Arial" w:hAnsi="Arial" w:cs="Arial"/>
          <w:sz w:val="16"/>
          <w:szCs w:val="16"/>
        </w:rPr>
        <w:t xml:space="preserve">ONDINO RIBEIRO DE MEDEIROS, </w:t>
      </w:r>
      <w:r w:rsidRPr="00E62F8E">
        <w:rPr>
          <w:rFonts w:ascii="Arial" w:hAnsi="Arial" w:cs="Arial"/>
          <w:sz w:val="16"/>
          <w:szCs w:val="16"/>
        </w:rPr>
        <w:t xml:space="preserve">doravante denominado simplesmente </w:t>
      </w:r>
      <w:r w:rsidRPr="00E62F8E">
        <w:rPr>
          <w:rFonts w:ascii="Arial" w:hAnsi="Arial" w:cs="Arial"/>
          <w:b/>
          <w:bCs/>
          <w:sz w:val="16"/>
          <w:szCs w:val="16"/>
        </w:rPr>
        <w:t>CONTRATANTE</w:t>
      </w:r>
      <w:r w:rsidRPr="00E62F8E">
        <w:rPr>
          <w:rFonts w:ascii="Arial" w:hAnsi="Arial" w:cs="Arial"/>
          <w:sz w:val="16"/>
          <w:szCs w:val="16"/>
        </w:rPr>
        <w:t>, e de outro lado a empresa .........................................................</w:t>
      </w:r>
      <w:r w:rsidRPr="00E62F8E">
        <w:rPr>
          <w:rFonts w:ascii="Arial" w:hAnsi="Arial" w:cs="Arial"/>
          <w:b/>
          <w:bCs/>
          <w:sz w:val="16"/>
          <w:szCs w:val="16"/>
        </w:rPr>
        <w:t xml:space="preserve">, </w:t>
      </w:r>
      <w:r w:rsidRPr="00E62F8E">
        <w:rPr>
          <w:rFonts w:ascii="Arial" w:hAnsi="Arial" w:cs="Arial"/>
          <w:sz w:val="16"/>
          <w:szCs w:val="16"/>
        </w:rPr>
        <w:t>inscrita no CNPJ n° ................................................</w:t>
      </w:r>
      <w:r w:rsidRPr="00E62F8E">
        <w:rPr>
          <w:rFonts w:ascii="Arial" w:hAnsi="Arial" w:cs="Arial"/>
          <w:b/>
          <w:bCs/>
          <w:sz w:val="16"/>
          <w:szCs w:val="16"/>
        </w:rPr>
        <w:t xml:space="preserve">, </w:t>
      </w:r>
      <w:r w:rsidRPr="00E62F8E">
        <w:rPr>
          <w:rFonts w:ascii="Arial" w:hAnsi="Arial" w:cs="Arial"/>
          <w:sz w:val="16"/>
          <w:szCs w:val="16"/>
        </w:rPr>
        <w:t xml:space="preserve">doravante denominado simplesmente </w:t>
      </w:r>
      <w:r w:rsidRPr="00E62F8E">
        <w:rPr>
          <w:rFonts w:ascii="Arial" w:hAnsi="Arial" w:cs="Arial"/>
          <w:b/>
          <w:bCs/>
          <w:sz w:val="16"/>
          <w:szCs w:val="16"/>
        </w:rPr>
        <w:t>CONTRATADO</w:t>
      </w:r>
      <w:r w:rsidRPr="00E62F8E">
        <w:rPr>
          <w:rFonts w:ascii="Arial" w:hAnsi="Arial" w:cs="Arial"/>
          <w:sz w:val="16"/>
          <w:szCs w:val="16"/>
        </w:rPr>
        <w:t>, tem justo e contratado o presente Contrato de Prestação de Serviços, e pelas cláusulas e condições que abaixo seguem:</w:t>
      </w:r>
    </w:p>
    <w:p w:rsidR="0085411C" w:rsidRPr="00D77E58" w:rsidRDefault="0085411C" w:rsidP="0085411C">
      <w:pPr>
        <w:spacing w:line="360" w:lineRule="auto"/>
        <w:jc w:val="both"/>
        <w:outlineLvl w:val="2"/>
        <w:rPr>
          <w:rFonts w:ascii="Arial" w:hAnsi="Arial" w:cs="Arial"/>
          <w:b/>
          <w:bCs/>
          <w:color w:val="000000"/>
          <w:sz w:val="20"/>
          <w:szCs w:val="20"/>
          <w:shd w:val="clear" w:color="auto" w:fill="FFFFFF"/>
        </w:rPr>
      </w:pPr>
      <w:r w:rsidRPr="00E62F8E">
        <w:rPr>
          <w:rFonts w:ascii="Arial" w:hAnsi="Arial" w:cs="Arial"/>
          <w:sz w:val="16"/>
          <w:szCs w:val="16"/>
        </w:rPr>
        <w:t>Nos termos do Processo Licitatório, na modalidade de ........................... nº..........................., bem como, das normas da Lei 8.666/93 e alterações subsequentes e Lei 10.520/02, firmam o Contrato mediante as cláusulas e condições abaixo.</w:t>
      </w:r>
      <w:r w:rsidRPr="00E62F8E">
        <w:rPr>
          <w:rFonts w:ascii="Arial" w:hAnsi="Arial" w:cs="Arial"/>
          <w:b/>
          <w:bCs/>
          <w:sz w:val="16"/>
          <w:szCs w:val="16"/>
        </w:rPr>
        <w:t>CLÁUSULA PRIMEIRA - DO OBJETO</w:t>
      </w:r>
      <w:r w:rsidR="00D743BF">
        <w:rPr>
          <w:rFonts w:ascii="Arial" w:hAnsi="Arial" w:cs="Arial"/>
          <w:b/>
          <w:sz w:val="16"/>
          <w:szCs w:val="16"/>
        </w:rPr>
        <w:t xml:space="preserve">: </w:t>
      </w:r>
      <w:r w:rsidR="00D743BF" w:rsidRPr="00D77E58">
        <w:rPr>
          <w:rFonts w:ascii="Arial" w:hAnsi="Arial" w:cs="Arial"/>
          <w:b/>
          <w:bCs/>
          <w:color w:val="000000"/>
          <w:sz w:val="20"/>
          <w:szCs w:val="20"/>
          <w:shd w:val="clear" w:color="auto" w:fill="FFFFFF"/>
        </w:rPr>
        <w:t>AQUISIÇÃO DE CAMÂRA PARA CONSERVAÇÃO DE VACINAS, CONFORME TERMO DE REFERENCIA EM ANEXO</w:t>
      </w:r>
      <w:r w:rsidR="00D77E58" w:rsidRPr="00D77E58">
        <w:rPr>
          <w:rFonts w:ascii="Arial" w:hAnsi="Arial" w:cs="Arial"/>
          <w:b/>
          <w:bCs/>
          <w:color w:val="000000"/>
          <w:sz w:val="20"/>
          <w:szCs w:val="20"/>
          <w:shd w:val="clear" w:color="auto" w:fill="FFFFFF"/>
        </w:rPr>
        <w:t>.</w:t>
      </w:r>
    </w:p>
    <w:p w:rsidR="0085411C" w:rsidRPr="00842D30" w:rsidRDefault="0085411C" w:rsidP="0085411C">
      <w:pPr>
        <w:spacing w:after="0" w:line="240" w:lineRule="auto"/>
        <w:jc w:val="both"/>
        <w:outlineLvl w:val="2"/>
        <w:rPr>
          <w:rFonts w:ascii="Arial" w:eastAsia="Times New Roman" w:hAnsi="Arial" w:cs="Arial"/>
          <w:b/>
          <w:bCs/>
          <w:sz w:val="16"/>
          <w:szCs w:val="16"/>
        </w:rPr>
      </w:pP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CLÁUSULA SEGUNDA – DA EXECUÇÃO</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sz w:val="16"/>
          <w:szCs w:val="16"/>
        </w:rPr>
        <w:t xml:space="preserve">A </w:t>
      </w:r>
      <w:r w:rsidRPr="00E62F8E">
        <w:rPr>
          <w:rFonts w:ascii="Arial" w:hAnsi="Arial" w:cs="Arial"/>
          <w:b/>
          <w:bCs/>
          <w:sz w:val="16"/>
          <w:szCs w:val="16"/>
        </w:rPr>
        <w:t>CONTRATADA</w:t>
      </w:r>
      <w:r w:rsidRPr="00E62F8E">
        <w:rPr>
          <w:rFonts w:ascii="Arial" w:hAnsi="Arial" w:cs="Arial"/>
          <w:sz w:val="16"/>
          <w:szCs w:val="16"/>
        </w:rPr>
        <w:t xml:space="preserve"> deverá entregar os p</w:t>
      </w:r>
      <w:r>
        <w:rPr>
          <w:rFonts w:ascii="Arial" w:hAnsi="Arial" w:cs="Arial"/>
          <w:sz w:val="16"/>
          <w:szCs w:val="16"/>
        </w:rPr>
        <w:t>roduto no local indicado na Autorização de Fornecimento em até 10 dias.</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 xml:space="preserve">CLÁUSULA TERCEIRA - DO VALOR </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sz w:val="16"/>
          <w:szCs w:val="16"/>
        </w:rPr>
        <w:t xml:space="preserve">Será pago o valor de </w:t>
      </w:r>
      <w:r w:rsidRPr="00E62F8E">
        <w:rPr>
          <w:rFonts w:ascii="Arial" w:hAnsi="Arial" w:cs="Arial"/>
          <w:b/>
          <w:bCs/>
          <w:sz w:val="16"/>
          <w:szCs w:val="16"/>
        </w:rPr>
        <w:t>....................................................................</w:t>
      </w:r>
      <w:r w:rsidRPr="00E62F8E">
        <w:rPr>
          <w:rFonts w:ascii="Arial" w:hAnsi="Arial" w:cs="Arial"/>
          <w:sz w:val="16"/>
          <w:szCs w:val="16"/>
        </w:rPr>
        <w:t>que a referida empresa foi vencedora, de acordo com os preços e condições estipuladas na proposta oferecida.</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CLÁUSULA QUARTA - DO VALOR TOTAL E DO PAGAMEN</w:t>
      </w:r>
      <w:r>
        <w:rPr>
          <w:rFonts w:ascii="Arial" w:hAnsi="Arial" w:cs="Arial"/>
          <w:b/>
          <w:bCs/>
          <w:sz w:val="16"/>
          <w:szCs w:val="16"/>
        </w:rPr>
        <w:t>TO</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 1 º.</w:t>
      </w:r>
      <w:r w:rsidRPr="00E62F8E">
        <w:rPr>
          <w:rFonts w:ascii="Arial" w:hAnsi="Arial" w:cs="Arial"/>
          <w:sz w:val="16"/>
          <w:szCs w:val="16"/>
        </w:rPr>
        <w:t xml:space="preserve"> O pagamento pela aquisição objeto da presente Licitação será feito em favor</w:t>
      </w:r>
      <w:r>
        <w:rPr>
          <w:rFonts w:ascii="Arial" w:hAnsi="Arial" w:cs="Arial"/>
          <w:sz w:val="16"/>
          <w:szCs w:val="16"/>
        </w:rPr>
        <w:t xml:space="preserve"> da licitante vencedora, </w:t>
      </w:r>
      <w:r w:rsidRPr="00842D30">
        <w:rPr>
          <w:rFonts w:ascii="Arial" w:hAnsi="Arial" w:cs="Arial"/>
          <w:b/>
          <w:sz w:val="16"/>
          <w:szCs w:val="16"/>
        </w:rPr>
        <w:t xml:space="preserve">EM </w:t>
      </w:r>
      <w:r>
        <w:rPr>
          <w:rFonts w:ascii="Arial" w:hAnsi="Arial" w:cs="Arial"/>
          <w:b/>
          <w:sz w:val="16"/>
          <w:szCs w:val="16"/>
        </w:rPr>
        <w:t>30</w:t>
      </w:r>
      <w:r w:rsidRPr="00842D30">
        <w:rPr>
          <w:rFonts w:ascii="Arial" w:hAnsi="Arial" w:cs="Arial"/>
          <w:b/>
          <w:sz w:val="16"/>
          <w:szCs w:val="16"/>
        </w:rPr>
        <w:t xml:space="preserve"> DIAS.</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 2 º.</w:t>
      </w:r>
      <w:r w:rsidRPr="00E62F8E">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 3 º.</w:t>
      </w:r>
      <w:r w:rsidRPr="00E62F8E">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85411C" w:rsidRPr="00E62F8E" w:rsidRDefault="0085411C" w:rsidP="0085411C">
      <w:pPr>
        <w:keepNext/>
        <w:spacing w:after="0" w:line="360" w:lineRule="auto"/>
        <w:jc w:val="both"/>
        <w:rPr>
          <w:rFonts w:ascii="Arial" w:hAnsi="Arial" w:cs="Arial"/>
          <w:sz w:val="16"/>
          <w:szCs w:val="16"/>
        </w:rPr>
      </w:pPr>
      <w:r w:rsidRPr="00E62F8E">
        <w:rPr>
          <w:rFonts w:ascii="Arial" w:hAnsi="Arial" w:cs="Arial"/>
          <w:b/>
          <w:bCs/>
          <w:sz w:val="16"/>
          <w:szCs w:val="16"/>
        </w:rPr>
        <w:t>CLÁUSULA QUINTA - DA REVISÃO</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sz w:val="16"/>
          <w:szCs w:val="16"/>
        </w:rPr>
        <w:t>Para o objeto desse contrato não haverá nenhum reajuste.</w:t>
      </w:r>
    </w:p>
    <w:p w:rsidR="0085411C" w:rsidRPr="00E62F8E" w:rsidRDefault="0085411C" w:rsidP="0085411C">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SEXTA - DA DOTAÇÃO ORÇAMENTÁRIA </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sz w:val="16"/>
          <w:szCs w:val="16"/>
        </w:rPr>
        <w:t>As despesas decorrentes deste Contrato correrão à conta do orçamento da Prefeitura Municipal de Celso Ramos –SC para o exercício d</w:t>
      </w:r>
      <w:r>
        <w:rPr>
          <w:rFonts w:ascii="Arial" w:hAnsi="Arial" w:cs="Arial"/>
          <w:sz w:val="16"/>
          <w:szCs w:val="16"/>
        </w:rPr>
        <w:t>e 2017.</w:t>
      </w:r>
    </w:p>
    <w:p w:rsidR="0085411C" w:rsidRPr="00E62F8E" w:rsidRDefault="0085411C" w:rsidP="0085411C">
      <w:pPr>
        <w:keepNext/>
        <w:spacing w:after="0" w:line="360" w:lineRule="auto"/>
        <w:jc w:val="both"/>
        <w:rPr>
          <w:rFonts w:ascii="Arial" w:hAnsi="Arial" w:cs="Arial"/>
          <w:sz w:val="16"/>
          <w:szCs w:val="16"/>
        </w:rPr>
      </w:pPr>
      <w:r w:rsidRPr="00E62F8E">
        <w:rPr>
          <w:rFonts w:ascii="Arial" w:hAnsi="Arial" w:cs="Arial"/>
          <w:b/>
          <w:bCs/>
          <w:sz w:val="16"/>
          <w:szCs w:val="16"/>
        </w:rPr>
        <w:t>CLÁUSULA SÉTIMA - DAS PENALIDADES</w:t>
      </w:r>
    </w:p>
    <w:p w:rsidR="0085411C" w:rsidRDefault="0085411C" w:rsidP="0085411C">
      <w:pPr>
        <w:spacing w:after="0" w:line="360" w:lineRule="auto"/>
        <w:jc w:val="both"/>
        <w:rPr>
          <w:rFonts w:ascii="Arial" w:hAnsi="Arial" w:cs="Arial"/>
          <w:sz w:val="16"/>
          <w:szCs w:val="16"/>
        </w:rPr>
      </w:pPr>
      <w:r w:rsidRPr="00E62F8E">
        <w:rPr>
          <w:rFonts w:ascii="Arial" w:hAnsi="Arial" w:cs="Arial"/>
          <w:sz w:val="16"/>
          <w:szCs w:val="16"/>
        </w:rPr>
        <w:t xml:space="preserve">A inexecução contratual, parcial ou total, submeterá a </w:t>
      </w:r>
      <w:r w:rsidRPr="00E62F8E">
        <w:rPr>
          <w:rFonts w:ascii="Arial" w:hAnsi="Arial" w:cs="Arial"/>
          <w:b/>
          <w:bCs/>
          <w:sz w:val="16"/>
          <w:szCs w:val="16"/>
        </w:rPr>
        <w:t>CONTRATADA</w:t>
      </w:r>
      <w:r w:rsidRPr="00E62F8E">
        <w:rPr>
          <w:rFonts w:ascii="Arial" w:hAnsi="Arial" w:cs="Arial"/>
          <w:sz w:val="16"/>
          <w:szCs w:val="16"/>
        </w:rPr>
        <w:t xml:space="preserve"> às penalidades previstas no artigo 87 da Lei 8666/93, na suspensão temporária da participação em Licitações e impedimento de contratar com o Município pelo prazo de 2 (dois) anos e multa de 10% (dez por cento) do valor contratado.</w:t>
      </w:r>
    </w:p>
    <w:p w:rsidR="0085411C" w:rsidRPr="00BC27AB" w:rsidRDefault="0085411C" w:rsidP="0085411C">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licitante que descumprir as cláusulas contratuais referentes a entrega dos itens conforme as requisições emitidas pelo Departamento de Compras, sofrerá as penalidades estabelecidas em lei.</w:t>
      </w:r>
    </w:p>
    <w:p w:rsidR="0085411C" w:rsidRPr="00BC27AB" w:rsidRDefault="0085411C" w:rsidP="0085411C">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lastRenderedPageBreak/>
        <w:t>O descumprimento no prazo de entrega resultará em notificação, seguida de advertência e Cancelamento de contrato, conforme prevê a Lei 8666/1993.</w:t>
      </w:r>
    </w:p>
    <w:p w:rsidR="0085411C" w:rsidRPr="00E62F8E" w:rsidRDefault="0085411C" w:rsidP="0085411C">
      <w:pPr>
        <w:spacing w:after="0" w:line="360" w:lineRule="auto"/>
        <w:jc w:val="both"/>
        <w:rPr>
          <w:rFonts w:ascii="Arial" w:hAnsi="Arial" w:cs="Arial"/>
          <w:sz w:val="16"/>
          <w:szCs w:val="16"/>
        </w:rPr>
      </w:pPr>
    </w:p>
    <w:p w:rsidR="0085411C" w:rsidRPr="00E62F8E" w:rsidRDefault="0085411C" w:rsidP="0085411C">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OITAVA - DA RESCISÃO </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Parágrafo Único -</w:t>
      </w:r>
      <w:r w:rsidRPr="00E62F8E">
        <w:rPr>
          <w:rFonts w:ascii="Arial" w:hAnsi="Arial" w:cs="Arial"/>
          <w:sz w:val="16"/>
          <w:szCs w:val="16"/>
        </w:rPr>
        <w:t xml:space="preserve"> O Contrato poderá ser rescindido, ainda, por mútuo acordo.</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CLÁUSULA NONA – DA VIGÊNCIA E DO PRAZO</w:t>
      </w:r>
    </w:p>
    <w:p w:rsidR="0085411C" w:rsidRDefault="0085411C" w:rsidP="0085411C">
      <w:pPr>
        <w:spacing w:after="0" w:line="360" w:lineRule="auto"/>
        <w:jc w:val="both"/>
        <w:rPr>
          <w:rFonts w:ascii="Arial" w:hAnsi="Arial" w:cs="Arial"/>
          <w:b/>
          <w:sz w:val="16"/>
          <w:szCs w:val="16"/>
          <w:u w:val="single"/>
        </w:rPr>
      </w:pPr>
      <w:r w:rsidRPr="00E62F8E">
        <w:rPr>
          <w:rFonts w:ascii="Arial" w:hAnsi="Arial" w:cs="Arial"/>
          <w:sz w:val="16"/>
          <w:szCs w:val="16"/>
        </w:rPr>
        <w:t xml:space="preserve">O presente Contrato terá vigência do dia da assinatura do presente contrato </w:t>
      </w:r>
      <w:r w:rsidRPr="00372CD3">
        <w:rPr>
          <w:rFonts w:ascii="Arial" w:hAnsi="Arial" w:cs="Arial"/>
          <w:b/>
          <w:sz w:val="16"/>
          <w:szCs w:val="16"/>
          <w:u w:val="single"/>
        </w:rPr>
        <w:t>até</w:t>
      </w:r>
      <w:r>
        <w:rPr>
          <w:rFonts w:ascii="Arial" w:hAnsi="Arial" w:cs="Arial"/>
          <w:b/>
          <w:sz w:val="16"/>
          <w:szCs w:val="16"/>
          <w:u w:val="single"/>
        </w:rPr>
        <w:t xml:space="preserve"> 31/12/2017</w:t>
      </w:r>
    </w:p>
    <w:p w:rsidR="003D1566" w:rsidRPr="00E62F8E" w:rsidRDefault="003D1566" w:rsidP="0085411C">
      <w:pPr>
        <w:spacing w:after="0" w:line="360" w:lineRule="auto"/>
        <w:jc w:val="both"/>
        <w:rPr>
          <w:rFonts w:ascii="Arial" w:hAnsi="Arial" w:cs="Arial"/>
          <w:sz w:val="16"/>
          <w:szCs w:val="16"/>
        </w:rPr>
      </w:pPr>
      <w:r>
        <w:rPr>
          <w:rFonts w:ascii="Arial" w:hAnsi="Arial" w:cs="Arial"/>
          <w:b/>
          <w:sz w:val="16"/>
          <w:szCs w:val="16"/>
          <w:u w:val="single"/>
        </w:rPr>
        <w:t>Garantia de 12 meses.</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 xml:space="preserve">CLÁUSULA DÉCIMA - DA FISCALIZAÇÃO </w:t>
      </w:r>
    </w:p>
    <w:p w:rsidR="0085411C" w:rsidRPr="00E62F8E" w:rsidRDefault="0085411C" w:rsidP="0085411C">
      <w:pPr>
        <w:tabs>
          <w:tab w:val="left" w:pos="6597"/>
        </w:tabs>
        <w:spacing w:after="0" w:line="360" w:lineRule="auto"/>
        <w:jc w:val="both"/>
        <w:rPr>
          <w:rFonts w:ascii="Arial" w:hAnsi="Arial" w:cs="Arial"/>
          <w:sz w:val="16"/>
          <w:szCs w:val="16"/>
        </w:rPr>
      </w:pPr>
      <w:r w:rsidRPr="00E62F8E">
        <w:rPr>
          <w:rFonts w:ascii="Arial" w:hAnsi="Arial" w:cs="Arial"/>
          <w:sz w:val="16"/>
          <w:szCs w:val="16"/>
        </w:rPr>
        <w:t xml:space="preserve">A entrega </w:t>
      </w:r>
      <w:r>
        <w:rPr>
          <w:rFonts w:ascii="Arial" w:hAnsi="Arial" w:cs="Arial"/>
          <w:sz w:val="16"/>
          <w:szCs w:val="16"/>
        </w:rPr>
        <w:t>dos produtos será fiscalizada, pela Secretaria de EDUCAÇÃO.</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CLÁUSULA DÉCIMA PRIMEIRA – DAS OBRIGAÇÕES DA CONTRATADA</w:t>
      </w:r>
    </w:p>
    <w:p w:rsidR="0085411C" w:rsidRPr="00E62F8E" w:rsidRDefault="0085411C" w:rsidP="0085411C">
      <w:pPr>
        <w:spacing w:after="0" w:line="360" w:lineRule="auto"/>
        <w:ind w:left="284"/>
        <w:jc w:val="both"/>
        <w:rPr>
          <w:rFonts w:ascii="Arial" w:hAnsi="Arial" w:cs="Arial"/>
          <w:sz w:val="16"/>
          <w:szCs w:val="16"/>
        </w:rPr>
      </w:pPr>
      <w:r w:rsidRPr="00E62F8E">
        <w:rPr>
          <w:rFonts w:ascii="Arial" w:hAnsi="Arial" w:cs="Arial"/>
          <w:sz w:val="16"/>
          <w:szCs w:val="16"/>
        </w:rPr>
        <w:t xml:space="preserve">É responsabilidade da </w:t>
      </w:r>
      <w:r w:rsidRPr="00E62F8E">
        <w:rPr>
          <w:rFonts w:ascii="Arial" w:hAnsi="Arial" w:cs="Arial"/>
          <w:b/>
          <w:bCs/>
          <w:sz w:val="16"/>
          <w:szCs w:val="16"/>
        </w:rPr>
        <w:t>CONTRATADA</w:t>
      </w:r>
      <w:r w:rsidRPr="00E62F8E">
        <w:rPr>
          <w:rFonts w:ascii="Arial" w:hAnsi="Arial" w:cs="Arial"/>
          <w:sz w:val="16"/>
          <w:szCs w:val="16"/>
        </w:rPr>
        <w:t>:</w:t>
      </w:r>
      <w:r>
        <w:rPr>
          <w:rFonts w:ascii="Arial" w:hAnsi="Arial" w:cs="Arial"/>
          <w:sz w:val="16"/>
          <w:szCs w:val="16"/>
        </w:rPr>
        <w:t xml:space="preserve"> </w:t>
      </w:r>
      <w:r w:rsidRPr="00E62F8E">
        <w:rPr>
          <w:rFonts w:ascii="Arial" w:hAnsi="Arial" w:cs="Arial"/>
          <w:sz w:val="16"/>
          <w:szCs w:val="16"/>
        </w:rPr>
        <w:t>a) Entregar os produtos objetos do presente processo licitatório de acordo com as marcas e condições oferecidas na proposta</w:t>
      </w:r>
      <w:r>
        <w:rPr>
          <w:rFonts w:ascii="Arial" w:hAnsi="Arial" w:cs="Arial"/>
          <w:sz w:val="16"/>
          <w:szCs w:val="16"/>
        </w:rPr>
        <w:t xml:space="preserve"> EM ATÉ 10 DIAS</w:t>
      </w:r>
      <w:r w:rsidRPr="00E62F8E">
        <w:rPr>
          <w:rFonts w:ascii="Arial" w:hAnsi="Arial" w:cs="Arial"/>
          <w:sz w:val="16"/>
          <w:szCs w:val="16"/>
        </w:rPr>
        <w:t>;</w:t>
      </w:r>
    </w:p>
    <w:p w:rsidR="0085411C" w:rsidRPr="00E62F8E" w:rsidRDefault="0085411C" w:rsidP="0085411C">
      <w:pPr>
        <w:spacing w:after="0" w:line="360" w:lineRule="auto"/>
        <w:ind w:firstLine="284"/>
        <w:jc w:val="both"/>
        <w:rPr>
          <w:rFonts w:ascii="Arial" w:hAnsi="Arial" w:cs="Arial"/>
          <w:sz w:val="16"/>
          <w:szCs w:val="16"/>
        </w:rPr>
      </w:pPr>
      <w:r w:rsidRPr="00E62F8E">
        <w:rPr>
          <w:rFonts w:ascii="Arial" w:hAnsi="Arial" w:cs="Arial"/>
          <w:sz w:val="16"/>
          <w:szCs w:val="16"/>
        </w:rPr>
        <w:t>b) Entregar os produtos em ótimo estado de conservação;</w:t>
      </w:r>
    </w:p>
    <w:p w:rsidR="0085411C" w:rsidRDefault="0085411C" w:rsidP="0085411C">
      <w:pPr>
        <w:spacing w:after="0" w:line="360" w:lineRule="auto"/>
        <w:ind w:firstLine="284"/>
        <w:jc w:val="both"/>
        <w:rPr>
          <w:rFonts w:ascii="Arial" w:hAnsi="Arial" w:cs="Arial"/>
          <w:sz w:val="16"/>
          <w:szCs w:val="16"/>
        </w:rPr>
      </w:pPr>
      <w:r w:rsidRPr="00E62F8E">
        <w:rPr>
          <w:rFonts w:ascii="Arial" w:hAnsi="Arial" w:cs="Arial"/>
          <w:sz w:val="16"/>
          <w:szCs w:val="16"/>
        </w:rPr>
        <w:t>c) Entregar as quantidades solicitadas pelo departamento de compras nos dias e locais solicitados;</w:t>
      </w:r>
    </w:p>
    <w:p w:rsidR="0085411C" w:rsidRDefault="0085411C" w:rsidP="0085411C">
      <w:pPr>
        <w:spacing w:after="0" w:line="360" w:lineRule="auto"/>
        <w:ind w:firstLine="284"/>
        <w:jc w:val="both"/>
        <w:rPr>
          <w:rFonts w:ascii="Arial" w:hAnsi="Arial" w:cs="Arial"/>
          <w:b/>
          <w:sz w:val="16"/>
          <w:szCs w:val="16"/>
          <w:u w:val="single"/>
        </w:rPr>
      </w:pPr>
      <w:r>
        <w:rPr>
          <w:rFonts w:ascii="Arial" w:hAnsi="Arial" w:cs="Arial"/>
          <w:b/>
          <w:sz w:val="16"/>
          <w:szCs w:val="16"/>
          <w:u w:val="single"/>
        </w:rPr>
        <w:t>d</w:t>
      </w:r>
      <w:r w:rsidRPr="00654C76">
        <w:rPr>
          <w:rFonts w:ascii="Arial" w:hAnsi="Arial" w:cs="Arial"/>
          <w:b/>
          <w:sz w:val="16"/>
          <w:szCs w:val="16"/>
          <w:u w:val="single"/>
        </w:rPr>
        <w:t xml:space="preserve">) </w:t>
      </w:r>
      <w:r>
        <w:rPr>
          <w:rFonts w:ascii="Arial" w:hAnsi="Arial" w:cs="Arial"/>
          <w:b/>
          <w:sz w:val="16"/>
          <w:szCs w:val="16"/>
          <w:u w:val="single"/>
        </w:rPr>
        <w:t>A execução dos serviços será realizada mediante da solicitação feita pela Adminsitração.</w:t>
      </w:r>
    </w:p>
    <w:p w:rsidR="0085411C" w:rsidRPr="00E62F8E" w:rsidRDefault="0085411C" w:rsidP="0085411C">
      <w:pPr>
        <w:spacing w:after="0" w:line="360" w:lineRule="auto"/>
        <w:ind w:firstLine="284"/>
        <w:jc w:val="both"/>
        <w:rPr>
          <w:rFonts w:ascii="Arial" w:hAnsi="Arial" w:cs="Arial"/>
          <w:sz w:val="16"/>
          <w:szCs w:val="16"/>
        </w:rPr>
      </w:pPr>
      <w:r>
        <w:rPr>
          <w:rFonts w:ascii="Arial" w:hAnsi="Arial" w:cs="Arial"/>
          <w:b/>
          <w:sz w:val="16"/>
          <w:szCs w:val="16"/>
          <w:u w:val="single"/>
        </w:rPr>
        <w:t>e) Garantia mínima de 12 meses.</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CLÁUSULA DÉCIMA SEGUNDA - DA VINCULAÇÃO AO PROCESSO LICITATÓRIO E DA LEGISLAÇÃO APLICÁVEL</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sz w:val="16"/>
          <w:szCs w:val="16"/>
        </w:rPr>
        <w:t>O presente Contrato encontra-se vinculado ao processo licitatório que o originou, sendo os casos omissos resolvidos, à luz da Lei nº 10520/02 e 8.666/93 e alterações subsequentes.</w:t>
      </w:r>
    </w:p>
    <w:p w:rsidR="0085411C" w:rsidRPr="00E62F8E" w:rsidRDefault="0085411C" w:rsidP="0085411C">
      <w:pPr>
        <w:spacing w:after="0" w:line="360" w:lineRule="auto"/>
        <w:jc w:val="both"/>
        <w:outlineLvl w:val="5"/>
        <w:rPr>
          <w:rFonts w:ascii="Arial" w:hAnsi="Arial" w:cs="Arial"/>
          <w:i/>
          <w:iCs/>
          <w:sz w:val="16"/>
          <w:szCs w:val="16"/>
        </w:rPr>
      </w:pPr>
      <w:r w:rsidRPr="00E62F8E">
        <w:rPr>
          <w:rFonts w:ascii="Arial" w:hAnsi="Arial" w:cs="Arial"/>
          <w:b/>
          <w:bCs/>
          <w:sz w:val="16"/>
          <w:szCs w:val="16"/>
        </w:rPr>
        <w:t>CLÁUSULA DÉCIMA TERCEIRA – DA ADMINISTRAÇÃO DO CONTRATO</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sz w:val="16"/>
          <w:szCs w:val="16"/>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b/>
          <w:bCs/>
          <w:sz w:val="16"/>
          <w:szCs w:val="16"/>
        </w:rPr>
        <w:t>CLÁUSULA DÉCIMA TERCEIRA - DO FORO</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85411C" w:rsidRPr="00E62F8E" w:rsidRDefault="0085411C" w:rsidP="0085411C">
      <w:pPr>
        <w:spacing w:after="0" w:line="360" w:lineRule="auto"/>
        <w:jc w:val="both"/>
        <w:rPr>
          <w:rFonts w:ascii="Arial" w:hAnsi="Arial" w:cs="Arial"/>
          <w:sz w:val="16"/>
          <w:szCs w:val="16"/>
        </w:rPr>
      </w:pPr>
      <w:r w:rsidRPr="00E62F8E">
        <w:rPr>
          <w:rFonts w:ascii="Arial" w:hAnsi="Arial" w:cs="Arial"/>
          <w:sz w:val="16"/>
          <w:szCs w:val="16"/>
        </w:rPr>
        <w:t>E, por estarem justos e contratados, firmam o presente Contrato em 3 (três) vias de igual teor e forma, perante duas testemunhas.</w:t>
      </w:r>
    </w:p>
    <w:p w:rsidR="0085411C" w:rsidRPr="00E62F8E" w:rsidRDefault="0085411C" w:rsidP="0085411C">
      <w:pPr>
        <w:spacing w:after="0" w:line="360" w:lineRule="auto"/>
        <w:ind w:left="1418"/>
        <w:jc w:val="both"/>
        <w:rPr>
          <w:rFonts w:ascii="Arial" w:hAnsi="Arial" w:cs="Arial"/>
          <w:sz w:val="16"/>
          <w:szCs w:val="16"/>
        </w:rPr>
      </w:pPr>
      <w:r w:rsidRPr="00E62F8E">
        <w:rPr>
          <w:rFonts w:ascii="Arial" w:hAnsi="Arial" w:cs="Arial"/>
          <w:sz w:val="16"/>
          <w:szCs w:val="16"/>
        </w:rPr>
        <w:t>Celso Ramos, SC ............/................./............</w:t>
      </w:r>
    </w:p>
    <w:p w:rsidR="0085411C" w:rsidRDefault="0085411C" w:rsidP="0085411C">
      <w:pPr>
        <w:spacing w:after="0" w:line="360" w:lineRule="auto"/>
        <w:rPr>
          <w:rFonts w:ascii="Arial" w:hAnsi="Arial" w:cs="Arial"/>
          <w:b/>
          <w:bCs/>
          <w:sz w:val="16"/>
          <w:szCs w:val="16"/>
        </w:rPr>
      </w:pPr>
    </w:p>
    <w:p w:rsidR="0085411C" w:rsidRPr="00E62F8E" w:rsidRDefault="0085411C" w:rsidP="0085411C">
      <w:pPr>
        <w:spacing w:after="0" w:line="360" w:lineRule="auto"/>
        <w:rPr>
          <w:rFonts w:ascii="Arial" w:hAnsi="Arial" w:cs="Arial"/>
          <w:b/>
          <w:bCs/>
          <w:sz w:val="16"/>
          <w:szCs w:val="16"/>
        </w:rPr>
      </w:pPr>
      <w:r w:rsidRPr="00E62F8E">
        <w:rPr>
          <w:rFonts w:ascii="Arial" w:hAnsi="Arial" w:cs="Arial"/>
          <w:b/>
          <w:bCs/>
          <w:sz w:val="16"/>
          <w:szCs w:val="16"/>
        </w:rPr>
        <w:t>Município de Celso Ramos</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Representante da empresa</w:t>
      </w:r>
    </w:p>
    <w:p w:rsidR="0085411C" w:rsidRPr="008B1F11" w:rsidRDefault="0085411C" w:rsidP="0085411C">
      <w:pPr>
        <w:spacing w:after="0" w:line="360" w:lineRule="auto"/>
        <w:rPr>
          <w:rFonts w:ascii="Arial" w:hAnsi="Arial" w:cs="Arial"/>
          <w:b/>
          <w:bCs/>
          <w:sz w:val="16"/>
          <w:szCs w:val="16"/>
        </w:rPr>
      </w:pPr>
      <w:r w:rsidRPr="00E62F8E">
        <w:rPr>
          <w:rFonts w:ascii="Arial" w:hAnsi="Arial" w:cs="Arial"/>
          <w:b/>
          <w:bCs/>
          <w:sz w:val="16"/>
          <w:szCs w:val="16"/>
        </w:rPr>
        <w:t>Contratante</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Contratada</w:t>
      </w:r>
    </w:p>
    <w:p w:rsidR="0049598C" w:rsidRPr="00996740" w:rsidRDefault="0049598C" w:rsidP="0049598C">
      <w:pPr>
        <w:jc w:val="center"/>
        <w:rPr>
          <w:rFonts w:ascii="Arial" w:hAnsi="Arial" w:cs="Arial"/>
          <w:sz w:val="18"/>
          <w:szCs w:val="18"/>
        </w:rPr>
      </w:pPr>
    </w:p>
    <w:sectPr w:rsidR="0049598C" w:rsidRPr="00996740"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36C" w:rsidRDefault="00D2336C" w:rsidP="00B169AE">
      <w:pPr>
        <w:spacing w:after="0" w:line="240" w:lineRule="auto"/>
      </w:pPr>
      <w:r>
        <w:separator/>
      </w:r>
    </w:p>
  </w:endnote>
  <w:endnote w:type="continuationSeparator" w:id="1">
    <w:p w:rsidR="00D2336C" w:rsidRDefault="00D2336C"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7C6CFF">
    <w:pPr>
      <w:pStyle w:val="Rodap"/>
    </w:pPr>
  </w:p>
  <w:p w:rsidR="007C6CFF" w:rsidRDefault="009231B2" w:rsidP="009231B2">
    <w:pPr>
      <w:pStyle w:val="Rodap"/>
      <w:jc w:val="center"/>
    </w:pPr>
    <w:r>
      <w:t>Rua José Martinelli – 198 – Centro – Celso Ramos/SC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B169AE" w:rsidP="00CA2667">
    <w:pPr>
      <w:pStyle w:val="Rodap"/>
      <w:ind w:left="-1361"/>
    </w:pPr>
    <w:r>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36C" w:rsidRDefault="00D2336C" w:rsidP="00B169AE">
      <w:pPr>
        <w:spacing w:after="0" w:line="240" w:lineRule="auto"/>
      </w:pPr>
      <w:r>
        <w:separator/>
      </w:r>
    </w:p>
  </w:footnote>
  <w:footnote w:type="continuationSeparator" w:id="1">
    <w:p w:rsidR="00D2336C" w:rsidRDefault="00D2336C"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4E217C" w:rsidP="007C6CFF">
    <w:pPr>
      <w:pStyle w:val="Cabealho"/>
      <w:tabs>
        <w:tab w:val="clear" w:pos="4252"/>
        <w:tab w:val="clear" w:pos="8504"/>
        <w:tab w:val="left" w:pos="3630"/>
      </w:tabs>
    </w:pPr>
    <w:r>
      <w:rPr>
        <w:rFonts w:ascii="Cambria" w:hAnsi="Cambria"/>
        <w:noProof/>
        <w:sz w:val="32"/>
        <w:szCs w:val="32"/>
      </w:rPr>
      <w:drawing>
        <wp:inline distT="0" distB="0" distL="0" distR="0">
          <wp:extent cx="5400040" cy="1419058"/>
          <wp:effectExtent l="19050" t="0" r="0"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r w:rsidR="007C6C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99" w:rsidRDefault="001D7C99" w:rsidP="001D7C99">
    <w:pPr>
      <w:pStyle w:val="Cabealho"/>
      <w:pBdr>
        <w:bottom w:val="thickThinSmallGap" w:sz="24" w:space="1" w:color="622423" w:themeColor="accent2" w:themeShade="7F"/>
      </w:pBdr>
      <w:rPr>
        <w:rFonts w:asciiTheme="majorHAnsi" w:eastAsiaTheme="majorEastAsia" w:hAnsiTheme="majorHAnsi" w:cstheme="majorBidi"/>
        <w:sz w:val="32"/>
        <w:szCs w:val="32"/>
      </w:rPr>
    </w:pPr>
    <w:r>
      <w:rPr>
        <w:rFonts w:ascii="Cambria" w:hAnsi="Cambria"/>
        <w:noProof/>
        <w:sz w:val="32"/>
        <w:szCs w:val="32"/>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B169AE" w:rsidRDefault="00B169AE" w:rsidP="00CA2667">
    <w:pPr>
      <w:pStyle w:val="Cabealho"/>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B475BF"/>
    <w:multiLevelType w:val="hybridMultilevel"/>
    <w:tmpl w:val="95E29D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84F0A01"/>
    <w:multiLevelType w:val="multilevel"/>
    <w:tmpl w:val="13C02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6"/>
  </w:num>
  <w:num w:numId="3">
    <w:abstractNumId w:val="6"/>
  </w:num>
  <w:num w:numId="4">
    <w:abstractNumId w:val="12"/>
  </w:num>
  <w:num w:numId="5">
    <w:abstractNumId w:val="11"/>
  </w:num>
  <w:num w:numId="6">
    <w:abstractNumId w:val="15"/>
  </w:num>
  <w:num w:numId="7">
    <w:abstractNumId w:val="2"/>
  </w:num>
  <w:num w:numId="8">
    <w:abstractNumId w:val="5"/>
  </w:num>
  <w:num w:numId="9">
    <w:abstractNumId w:val="7"/>
  </w:num>
  <w:num w:numId="10">
    <w:abstractNumId w:val="0"/>
  </w:num>
  <w:num w:numId="11">
    <w:abstractNumId w:val="3"/>
  </w:num>
  <w:num w:numId="12">
    <w:abstractNumId w:val="13"/>
  </w:num>
  <w:num w:numId="13">
    <w:abstractNumId w:val="1"/>
  </w:num>
  <w:num w:numId="14">
    <w:abstractNumId w:val="10"/>
  </w:num>
  <w:num w:numId="15">
    <w:abstractNumId w:val="9"/>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B169AE"/>
    <w:rsid w:val="000216E4"/>
    <w:rsid w:val="000569F0"/>
    <w:rsid w:val="00090388"/>
    <w:rsid w:val="000E5BE0"/>
    <w:rsid w:val="0010664B"/>
    <w:rsid w:val="001254C9"/>
    <w:rsid w:val="00143877"/>
    <w:rsid w:val="001742E9"/>
    <w:rsid w:val="0018485C"/>
    <w:rsid w:val="00194ACB"/>
    <w:rsid w:val="001D7C99"/>
    <w:rsid w:val="00205875"/>
    <w:rsid w:val="002106F8"/>
    <w:rsid w:val="00212BB6"/>
    <w:rsid w:val="002175C8"/>
    <w:rsid w:val="00242B84"/>
    <w:rsid w:val="002477C4"/>
    <w:rsid w:val="00257980"/>
    <w:rsid w:val="002A323A"/>
    <w:rsid w:val="002B5731"/>
    <w:rsid w:val="003022D0"/>
    <w:rsid w:val="0031056C"/>
    <w:rsid w:val="003374B5"/>
    <w:rsid w:val="00380ACD"/>
    <w:rsid w:val="003B12CE"/>
    <w:rsid w:val="003B4769"/>
    <w:rsid w:val="003D1566"/>
    <w:rsid w:val="003D6F96"/>
    <w:rsid w:val="003F6D5D"/>
    <w:rsid w:val="00411871"/>
    <w:rsid w:val="004157C8"/>
    <w:rsid w:val="00424606"/>
    <w:rsid w:val="0047551D"/>
    <w:rsid w:val="0049598C"/>
    <w:rsid w:val="004C05CB"/>
    <w:rsid w:val="004C7A45"/>
    <w:rsid w:val="004D0CC3"/>
    <w:rsid w:val="004E217C"/>
    <w:rsid w:val="00511A66"/>
    <w:rsid w:val="00536B06"/>
    <w:rsid w:val="0054364C"/>
    <w:rsid w:val="00551F55"/>
    <w:rsid w:val="00562EFE"/>
    <w:rsid w:val="005810BA"/>
    <w:rsid w:val="005B29A3"/>
    <w:rsid w:val="005C1717"/>
    <w:rsid w:val="005D514F"/>
    <w:rsid w:val="006443D1"/>
    <w:rsid w:val="00662BC8"/>
    <w:rsid w:val="00662D08"/>
    <w:rsid w:val="006958BC"/>
    <w:rsid w:val="00695AA7"/>
    <w:rsid w:val="006A639D"/>
    <w:rsid w:val="006B00AD"/>
    <w:rsid w:val="006B485C"/>
    <w:rsid w:val="007928C9"/>
    <w:rsid w:val="007A5DC7"/>
    <w:rsid w:val="007C6CFF"/>
    <w:rsid w:val="007E2F2D"/>
    <w:rsid w:val="008075AC"/>
    <w:rsid w:val="008410AC"/>
    <w:rsid w:val="0085411C"/>
    <w:rsid w:val="00860D8D"/>
    <w:rsid w:val="00873A80"/>
    <w:rsid w:val="009231B2"/>
    <w:rsid w:val="00954E89"/>
    <w:rsid w:val="009649E4"/>
    <w:rsid w:val="00984506"/>
    <w:rsid w:val="00994F49"/>
    <w:rsid w:val="00996740"/>
    <w:rsid w:val="009C3B29"/>
    <w:rsid w:val="00A03657"/>
    <w:rsid w:val="00A24AE5"/>
    <w:rsid w:val="00A27243"/>
    <w:rsid w:val="00A36ADF"/>
    <w:rsid w:val="00A870EB"/>
    <w:rsid w:val="00AE013D"/>
    <w:rsid w:val="00AE1A1F"/>
    <w:rsid w:val="00AF2D64"/>
    <w:rsid w:val="00AF40C6"/>
    <w:rsid w:val="00B169AE"/>
    <w:rsid w:val="00B3696D"/>
    <w:rsid w:val="00B4071E"/>
    <w:rsid w:val="00B6061D"/>
    <w:rsid w:val="00B963B5"/>
    <w:rsid w:val="00BD6627"/>
    <w:rsid w:val="00C932C3"/>
    <w:rsid w:val="00CA2667"/>
    <w:rsid w:val="00CA7AF5"/>
    <w:rsid w:val="00CC09A8"/>
    <w:rsid w:val="00CD5759"/>
    <w:rsid w:val="00CE4768"/>
    <w:rsid w:val="00D14D9E"/>
    <w:rsid w:val="00D2336C"/>
    <w:rsid w:val="00D27C7F"/>
    <w:rsid w:val="00D64D04"/>
    <w:rsid w:val="00D66626"/>
    <w:rsid w:val="00D705DF"/>
    <w:rsid w:val="00D743BF"/>
    <w:rsid w:val="00D76419"/>
    <w:rsid w:val="00D77E58"/>
    <w:rsid w:val="00DB046A"/>
    <w:rsid w:val="00DB43EC"/>
    <w:rsid w:val="00DD3D09"/>
    <w:rsid w:val="00DE192C"/>
    <w:rsid w:val="00E45A61"/>
    <w:rsid w:val="00E91FBB"/>
    <w:rsid w:val="00EB0F5E"/>
    <w:rsid w:val="00EE17AB"/>
    <w:rsid w:val="00EE5234"/>
    <w:rsid w:val="00F56BFB"/>
    <w:rsid w:val="00FA7034"/>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 w:id="141678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BA11-1D30-4517-A984-18518178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6035</Words>
  <Characters>32590</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Usuário do Windows</cp:lastModifiedBy>
  <cp:revision>7</cp:revision>
  <cp:lastPrinted>2017-08-18T19:14:00Z</cp:lastPrinted>
  <dcterms:created xsi:type="dcterms:W3CDTF">2017-10-27T16:47:00Z</dcterms:created>
  <dcterms:modified xsi:type="dcterms:W3CDTF">2017-10-30T15:58:00Z</dcterms:modified>
</cp:coreProperties>
</file>