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315DB1">
        <w:rPr>
          <w:rFonts w:ascii="Arial" w:eastAsia="Times New Roman" w:hAnsi="Arial" w:cs="Arial"/>
          <w:b/>
          <w:bCs/>
          <w:sz w:val="28"/>
          <w:szCs w:val="28"/>
        </w:rPr>
        <w:t>10/2018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AQUISIÇÃO DE</w:t>
      </w:r>
      <w:r w:rsidR="00F5022C">
        <w:rPr>
          <w:rFonts w:ascii="Arial" w:hAnsi="Arial" w:cs="Arial"/>
          <w:b/>
          <w:sz w:val="32"/>
          <w:szCs w:val="32"/>
        </w:rPr>
        <w:t xml:space="preserve"> </w:t>
      </w:r>
      <w:r w:rsidR="004540C8">
        <w:rPr>
          <w:rFonts w:ascii="Arial" w:hAnsi="Arial" w:cs="Arial"/>
          <w:b/>
          <w:sz w:val="32"/>
          <w:szCs w:val="32"/>
        </w:rPr>
        <w:t>KIMON</w:t>
      </w:r>
      <w:r w:rsidR="00315DB1">
        <w:rPr>
          <w:rFonts w:ascii="Arial" w:hAnsi="Arial" w:cs="Arial"/>
          <w:b/>
          <w:sz w:val="32"/>
          <w:szCs w:val="32"/>
        </w:rPr>
        <w:t>OS E TATAMES PARA O DESENVOLVIMENTO DO PROJETO: “</w:t>
      </w:r>
      <w:r w:rsidR="004540C8">
        <w:rPr>
          <w:rFonts w:ascii="Arial" w:hAnsi="Arial" w:cs="Arial"/>
          <w:b/>
          <w:sz w:val="32"/>
          <w:szCs w:val="32"/>
        </w:rPr>
        <w:t>JU</w:t>
      </w:r>
      <w:r w:rsidR="00315DB1">
        <w:rPr>
          <w:rFonts w:ascii="Arial" w:hAnsi="Arial" w:cs="Arial"/>
          <w:b/>
          <w:sz w:val="32"/>
          <w:szCs w:val="32"/>
        </w:rPr>
        <w:t xml:space="preserve">DÔ PARA TODOS”, CONFORME TERMO DE REFERENCIA </w:t>
      </w:r>
      <w:r w:rsidR="00315DB1" w:rsidRPr="00315DB1">
        <w:rPr>
          <w:rFonts w:ascii="Arial" w:hAnsi="Arial" w:cs="Arial"/>
          <w:b/>
          <w:sz w:val="32"/>
          <w:szCs w:val="32"/>
        </w:rPr>
        <w:t>DE</w:t>
      </w:r>
      <w:r w:rsidR="00315DB1">
        <w:rPr>
          <w:rFonts w:ascii="Arial" w:hAnsi="Arial" w:cs="Arial"/>
          <w:b/>
          <w:sz w:val="32"/>
          <w:szCs w:val="32"/>
        </w:rPr>
        <w:t>SCRITO NO ANEXO I DESTE EDITAL.</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315DB1">
        <w:rPr>
          <w:rFonts w:ascii="Arial" w:eastAsia="Times New Roman" w:hAnsi="Arial" w:cs="Arial"/>
          <w:b/>
          <w:bCs/>
          <w:sz w:val="26"/>
          <w:szCs w:val="26"/>
        </w:rPr>
        <w:t>20</w:t>
      </w:r>
      <w:r w:rsidR="00E72E94">
        <w:rPr>
          <w:rFonts w:ascii="Arial" w:eastAsia="Times New Roman" w:hAnsi="Arial" w:cs="Arial"/>
          <w:b/>
          <w:bCs/>
          <w:sz w:val="26"/>
          <w:szCs w:val="26"/>
        </w:rPr>
        <w:t xml:space="preserve"> DE FEVEREIRO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315DB1">
        <w:rPr>
          <w:rFonts w:ascii="Arial" w:eastAsia="Times New Roman" w:hAnsi="Arial" w:cs="Arial"/>
          <w:b/>
          <w:bCs/>
        </w:rPr>
        <w:t>13/2018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315DB1">
        <w:rPr>
          <w:rFonts w:ascii="Arial" w:eastAsia="Times New Roman" w:hAnsi="Arial" w:cs="Arial"/>
          <w:b/>
          <w:bCs/>
        </w:rPr>
        <w:t>13/2018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315DB1">
        <w:rPr>
          <w:rFonts w:ascii="Arial" w:eastAsia="Times New Roman" w:hAnsi="Arial" w:cs="Arial"/>
          <w:b/>
          <w:bCs/>
        </w:rPr>
        <w:t>10/2018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315DB1">
        <w:rPr>
          <w:rFonts w:ascii="Arial" w:hAnsi="Arial" w:cs="Arial"/>
          <w:b/>
          <w:bCs/>
          <w:shd w:val="clear" w:color="auto" w:fill="FFFFFF"/>
        </w:rPr>
        <w:t>20</w:t>
      </w:r>
      <w:r w:rsidR="00E72E94">
        <w:rPr>
          <w:rFonts w:ascii="Arial" w:hAnsi="Arial" w:cs="Arial"/>
          <w:b/>
          <w:bCs/>
          <w:shd w:val="clear" w:color="auto" w:fill="FFFFFF"/>
        </w:rPr>
        <w:t xml:space="preserve"> DE FEVEREIRO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4540C8">
        <w:rPr>
          <w:rFonts w:ascii="Arial" w:hAnsi="Arial" w:cs="Arial"/>
          <w:b/>
        </w:rPr>
        <w:t>KIMON</w:t>
      </w:r>
      <w:r w:rsidR="00315DB1" w:rsidRPr="00315DB1">
        <w:rPr>
          <w:rFonts w:ascii="Arial" w:hAnsi="Arial" w:cs="Arial"/>
          <w:b/>
        </w:rPr>
        <w:t>OS E TATAMES PARA O DESENVOLVIMENTO DO PROJETO: “</w:t>
      </w:r>
      <w:r w:rsidR="004540C8">
        <w:rPr>
          <w:rFonts w:ascii="Arial" w:hAnsi="Arial" w:cs="Arial"/>
          <w:b/>
        </w:rPr>
        <w:t>JU</w:t>
      </w:r>
      <w:r w:rsidR="00315DB1" w:rsidRPr="00315DB1">
        <w:rPr>
          <w:rFonts w:ascii="Arial" w:hAnsi="Arial" w:cs="Arial"/>
          <w:b/>
        </w:rPr>
        <w:t>DÔ PARA TODOS”, CONFORME TERMO DE REFERENCIA DE</w:t>
      </w:r>
      <w:r w:rsidR="00315DB1">
        <w:rPr>
          <w:rFonts w:ascii="Arial" w:hAnsi="Arial" w:cs="Arial"/>
          <w:b/>
        </w:rPr>
        <w:t>SCRITO NO ANEXO I DESTE EDITAL,</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315DB1">
        <w:rPr>
          <w:rFonts w:ascii="Arial" w:eastAsia="Times New Roman" w:hAnsi="Arial" w:cs="Arial"/>
          <w:b/>
          <w:bCs/>
        </w:rPr>
        <w:t>20</w:t>
      </w:r>
      <w:r w:rsidR="00E72E94">
        <w:rPr>
          <w:rFonts w:ascii="Arial" w:eastAsia="Times New Roman" w:hAnsi="Arial" w:cs="Arial"/>
          <w:b/>
          <w:bCs/>
        </w:rPr>
        <w:t xml:space="preserve"> DE FEVEREIRO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F5022C" w:rsidRDefault="00315DB1" w:rsidP="00D2684B">
      <w:pPr>
        <w:spacing w:after="0" w:line="360" w:lineRule="auto"/>
        <w:jc w:val="both"/>
        <w:outlineLvl w:val="2"/>
        <w:rPr>
          <w:rFonts w:ascii="Arial" w:hAnsi="Arial" w:cs="Arial"/>
          <w:b/>
        </w:rPr>
      </w:pPr>
      <w:r w:rsidRPr="00315DB1">
        <w:rPr>
          <w:rFonts w:ascii="Arial" w:hAnsi="Arial" w:cs="Arial"/>
          <w:b/>
        </w:rPr>
        <w:t xml:space="preserve">AQUISIÇÃO DE </w:t>
      </w:r>
      <w:r w:rsidR="004540C8">
        <w:rPr>
          <w:rFonts w:ascii="Arial" w:hAnsi="Arial" w:cs="Arial"/>
          <w:b/>
        </w:rPr>
        <w:t>KI</w:t>
      </w:r>
      <w:r w:rsidRPr="00315DB1">
        <w:rPr>
          <w:rFonts w:ascii="Arial" w:hAnsi="Arial" w:cs="Arial"/>
          <w:b/>
        </w:rPr>
        <w:t>MO</w:t>
      </w:r>
      <w:r w:rsidR="004540C8">
        <w:rPr>
          <w:rFonts w:ascii="Arial" w:hAnsi="Arial" w:cs="Arial"/>
          <w:b/>
        </w:rPr>
        <w:t>NO</w:t>
      </w:r>
      <w:r w:rsidRPr="00315DB1">
        <w:rPr>
          <w:rFonts w:ascii="Arial" w:hAnsi="Arial" w:cs="Arial"/>
          <w:b/>
        </w:rPr>
        <w:t>S E TATAMES PARA O DESENVOLVIMENTO DO PROJETO: “JODÔ PARA TODOS”, CONFORME TERMO DE REFERENCIA DESCRITO NO ANEXO I DESTE EDITAL.</w:t>
      </w:r>
    </w:p>
    <w:p w:rsidR="00315DB1" w:rsidRDefault="00315DB1"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565C39" w:rsidRDefault="005F48C4"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 xml:space="preserve">2.5 - Os recursos necessários para fazer frente às despesas do contrato onerarão das Dotações Orçamentárias para o ano de </w:t>
      </w:r>
      <w:r w:rsidR="00A02F8D" w:rsidRPr="00565C39">
        <w:rPr>
          <w:rFonts w:ascii="Arial" w:eastAsia="Times New Roman" w:hAnsi="Arial" w:cs="Arial"/>
        </w:rPr>
        <w:t>2018</w:t>
      </w:r>
      <w:r w:rsidR="003F3F85" w:rsidRPr="00565C39">
        <w:rPr>
          <w:rFonts w:ascii="Arial" w:eastAsia="Times New Roman" w:hAnsi="Arial" w:cs="Arial"/>
        </w:rPr>
        <w:t>:</w:t>
      </w:r>
    </w:p>
    <w:p w:rsidR="00515771" w:rsidRPr="00565C39" w:rsidRDefault="00565C39"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Unidade: 06</w:t>
      </w:r>
      <w:r w:rsidR="00515771" w:rsidRPr="00565C39">
        <w:rPr>
          <w:rFonts w:ascii="Arial" w:eastAsia="Times New Roman" w:hAnsi="Arial" w:cs="Arial"/>
        </w:rPr>
        <w:t xml:space="preserve"> </w:t>
      </w:r>
      <w:r w:rsidR="00515771" w:rsidRPr="00565C39">
        <w:rPr>
          <w:rFonts w:ascii="Arial" w:eastAsia="Times New Roman" w:hAnsi="Arial" w:cs="Arial"/>
        </w:rPr>
        <w:tab/>
      </w:r>
      <w:r w:rsidR="00515771" w:rsidRPr="00565C39">
        <w:rPr>
          <w:rFonts w:ascii="Arial" w:eastAsia="Times New Roman" w:hAnsi="Arial" w:cs="Arial"/>
        </w:rPr>
        <w:tab/>
        <w:t xml:space="preserve">Secretaria da </w:t>
      </w:r>
      <w:r w:rsidRPr="00565C39">
        <w:rPr>
          <w:rFonts w:ascii="Arial" w:eastAsia="Times New Roman" w:hAnsi="Arial" w:cs="Arial"/>
        </w:rPr>
        <w:t>CULTURA, ESPORTE E TURISMO</w:t>
      </w:r>
    </w:p>
    <w:p w:rsidR="00565C39" w:rsidRPr="00565C39" w:rsidRDefault="00565C39"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45 – 3.3.90.00.00.00.00.0002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lastRenderedPageBreak/>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FB432F" w:rsidRDefault="00FB432F" w:rsidP="00FB432F">
      <w:pPr>
        <w:spacing w:after="0" w:line="360" w:lineRule="auto"/>
        <w:jc w:val="both"/>
        <w:rPr>
          <w:rFonts w:ascii="Arial" w:eastAsia="Times New Roman" w:hAnsi="Arial" w:cs="Arial"/>
          <w:b/>
          <w:u w:val="single"/>
        </w:rPr>
      </w:pPr>
      <w:r w:rsidRPr="00FB432F">
        <w:rPr>
          <w:rFonts w:ascii="Arial" w:eastAsia="Times New Roman" w:hAnsi="Arial" w:cs="Arial"/>
          <w:b/>
          <w:u w:val="single"/>
        </w:rPr>
        <w:t>5.4 – APRESENTAR CERTIDÃO SIMPLIFICADA</w:t>
      </w:r>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dita redigida em português, de forma clara e detalhada, sem emendas ou rasuras, </w:t>
      </w:r>
      <w:r w:rsidRPr="005C15A7">
        <w:rPr>
          <w:rFonts w:ascii="Arial" w:eastAsia="Times New Roman" w:hAnsi="Arial" w:cs="Arial"/>
        </w:rPr>
        <w:lastRenderedPageBreak/>
        <w:t>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de Regularidade relativa ao Fundo de Garantia por Tempo de Serviços </w:t>
      </w:r>
      <w:r w:rsidRPr="000D3223">
        <w:rPr>
          <w:rFonts w:ascii="Arial" w:hAnsi="Arial" w:cs="Arial"/>
          <w:b/>
        </w:rPr>
        <w:t>(F.G.T.S.);</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315DB1">
        <w:rPr>
          <w:rFonts w:ascii="Arial" w:hAnsi="Arial" w:cs="Arial"/>
          <w:b/>
          <w:sz w:val="22"/>
          <w:szCs w:val="22"/>
          <w:u w:val="single"/>
        </w:rPr>
        <w:t xml:space="preserve"> até10</w:t>
      </w:r>
      <w:r w:rsidR="00F00F81" w:rsidRPr="00720AB8">
        <w:rPr>
          <w:rFonts w:ascii="Arial" w:hAnsi="Arial" w:cs="Arial"/>
          <w:b/>
          <w:sz w:val="22"/>
          <w:szCs w:val="22"/>
          <w:u w:val="single"/>
        </w:rPr>
        <w:t xml:space="preserve"> dias</w:t>
      </w:r>
      <w:r w:rsidR="00F05CF2" w:rsidRPr="00120970">
        <w:rPr>
          <w:rFonts w:ascii="Arial" w:hAnsi="Arial" w:cs="Arial"/>
          <w:b/>
          <w:sz w:val="22"/>
          <w:szCs w:val="22"/>
          <w:u w:val="single"/>
        </w:rPr>
        <w:t xml:space="preserv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 xml:space="preserve">12 - DAS CONDIÇÕES DE PAGAMENTO </w:t>
      </w:r>
    </w:p>
    <w:p w:rsidR="00315DB1" w:rsidRPr="00315DB1" w:rsidRDefault="005F48C4" w:rsidP="00315DB1">
      <w:pPr>
        <w:spacing w:before="100" w:beforeAutospacing="1" w:after="0" w:line="360" w:lineRule="auto"/>
        <w:jc w:val="both"/>
        <w:rPr>
          <w:rFonts w:ascii="Arial" w:hAnsi="Arial" w:cs="Arial"/>
          <w:highlight w:val="yellow"/>
        </w:rPr>
      </w:pPr>
      <w:r w:rsidRPr="00315DB1">
        <w:rPr>
          <w:rFonts w:ascii="Arial" w:eastAsia="Times New Roman" w:hAnsi="Arial" w:cs="Arial"/>
          <w:highlight w:val="yellow"/>
        </w:rPr>
        <w:t>12.1 –</w:t>
      </w:r>
      <w:r w:rsidR="006B6F73" w:rsidRPr="00315DB1">
        <w:rPr>
          <w:rFonts w:ascii="Arial" w:hAnsi="Arial" w:cs="Arial"/>
          <w:highlight w:val="yellow"/>
        </w:rPr>
        <w:t xml:space="preserve"> A Prefeitura Municipal de Celso Ramos - SC efetuará o pagamento do objeto desta licitação ao licitante vencedor da seguinte forma:</w:t>
      </w:r>
    </w:p>
    <w:p w:rsidR="006B6F73" w:rsidRPr="00315DB1" w:rsidRDefault="00315DB1" w:rsidP="00315DB1">
      <w:pPr>
        <w:spacing w:before="100" w:beforeAutospacing="1" w:after="0" w:line="360" w:lineRule="auto"/>
        <w:jc w:val="both"/>
        <w:rPr>
          <w:rFonts w:ascii="Arial" w:hAnsi="Arial" w:cs="Arial"/>
        </w:rPr>
      </w:pPr>
      <w:r w:rsidRPr="00315DB1">
        <w:rPr>
          <w:rFonts w:ascii="Arial" w:hAnsi="Arial" w:cs="Arial"/>
          <w:highlight w:val="yellow"/>
        </w:rPr>
        <w:t>Em duas parcelas de valor igual, em 30 e 60 dias após a emissão da respectiva nota fiscal</w:t>
      </w:r>
      <w:r w:rsidR="0040585A" w:rsidRPr="00315DB1">
        <w:rPr>
          <w:rFonts w:ascii="Arial" w:hAnsi="Arial" w:cs="Arial"/>
          <w:highlight w:val="yellow"/>
        </w:rPr>
        <w:t>.</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E71075">
        <w:rPr>
          <w:rFonts w:ascii="Arial" w:eastAsia="Times New Roman" w:hAnsi="Arial" w:cs="Arial"/>
        </w:rPr>
        <w:lastRenderedPageBreak/>
        <w:t>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E71075">
        <w:rPr>
          <w:rFonts w:ascii="Arial" w:eastAsia="Times New Roman" w:hAnsi="Arial" w:cs="Arial"/>
        </w:rPr>
        <w:lastRenderedPageBreak/>
        <w:t>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C11F1D">
        <w:rPr>
          <w:rFonts w:ascii="Arial" w:eastAsia="Times New Roman" w:hAnsi="Arial" w:cs="Arial"/>
          <w:b/>
          <w:bCs/>
        </w:rPr>
        <w:t>12</w:t>
      </w:r>
      <w:r w:rsidR="00315DB1">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C11F1D">
        <w:rPr>
          <w:rFonts w:ascii="Arial" w:hAnsi="Arial" w:cs="Arial"/>
          <w:b/>
          <w:bCs/>
          <w:color w:val="auto"/>
          <w:sz w:val="22"/>
          <w:szCs w:val="22"/>
        </w:rPr>
        <w:t>05 de fevereiro de 2018</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0058E7" w:rsidTr="000058E7">
        <w:tc>
          <w:tcPr>
            <w:tcW w:w="1101"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0058E7" w:rsidTr="000058E7">
        <w:tc>
          <w:tcPr>
            <w:tcW w:w="1101" w:type="dxa"/>
          </w:tcPr>
          <w:p w:rsidR="000058E7" w:rsidRDefault="00C11F1D" w:rsidP="00D2684B">
            <w:pPr>
              <w:spacing w:before="100" w:beforeAutospacing="1" w:line="360" w:lineRule="auto"/>
              <w:rPr>
                <w:rFonts w:ascii="Arial" w:eastAsia="Times New Roman" w:hAnsi="Arial" w:cs="Arial"/>
                <w:b/>
              </w:rPr>
            </w:pPr>
            <w:r>
              <w:rPr>
                <w:rFonts w:ascii="Arial" w:eastAsia="Times New Roman" w:hAnsi="Arial" w:cs="Arial"/>
                <w:b/>
              </w:rPr>
              <w:t>30</w:t>
            </w:r>
          </w:p>
        </w:tc>
        <w:tc>
          <w:tcPr>
            <w:tcW w:w="4677"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TATAME 1X1 40MM</w:t>
            </w:r>
          </w:p>
        </w:tc>
        <w:tc>
          <w:tcPr>
            <w:tcW w:w="1418" w:type="dxa"/>
          </w:tcPr>
          <w:p w:rsidR="000058E7" w:rsidRDefault="00C11F1D" w:rsidP="00D2684B">
            <w:pPr>
              <w:spacing w:before="100" w:beforeAutospacing="1" w:line="360" w:lineRule="auto"/>
              <w:rPr>
                <w:rFonts w:ascii="Arial" w:eastAsia="Times New Roman" w:hAnsi="Arial" w:cs="Arial"/>
                <w:b/>
              </w:rPr>
            </w:pPr>
            <w:r>
              <w:rPr>
                <w:rFonts w:ascii="Arial" w:eastAsia="Times New Roman" w:hAnsi="Arial" w:cs="Arial"/>
                <w:b/>
              </w:rPr>
              <w:t>113,50</w:t>
            </w:r>
          </w:p>
        </w:tc>
        <w:tc>
          <w:tcPr>
            <w:tcW w:w="1448" w:type="dxa"/>
          </w:tcPr>
          <w:p w:rsidR="000058E7" w:rsidRDefault="00C11F1D" w:rsidP="00D2684B">
            <w:pPr>
              <w:spacing w:before="100" w:beforeAutospacing="1" w:line="360" w:lineRule="auto"/>
              <w:rPr>
                <w:rFonts w:ascii="Arial" w:eastAsia="Times New Roman" w:hAnsi="Arial" w:cs="Arial"/>
                <w:b/>
              </w:rPr>
            </w:pPr>
            <w:r>
              <w:rPr>
                <w:rFonts w:ascii="Arial" w:eastAsia="Times New Roman" w:hAnsi="Arial" w:cs="Arial"/>
                <w:b/>
              </w:rPr>
              <w:t>3.405,00</w:t>
            </w:r>
          </w:p>
        </w:tc>
      </w:tr>
      <w:tr w:rsidR="00A84128" w:rsidTr="000058E7">
        <w:tc>
          <w:tcPr>
            <w:tcW w:w="1101"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100</w:t>
            </w:r>
          </w:p>
        </w:tc>
        <w:tc>
          <w:tcPr>
            <w:tcW w:w="4677" w:type="dxa"/>
          </w:tcPr>
          <w:p w:rsidR="00E72E94" w:rsidRPr="00E46E40" w:rsidRDefault="00C11F1D" w:rsidP="00E46E40">
            <w:pPr>
              <w:spacing w:after="160" w:line="259" w:lineRule="auto"/>
              <w:jc w:val="both"/>
              <w:rPr>
                <w:sz w:val="28"/>
                <w:szCs w:val="28"/>
              </w:rPr>
            </w:pPr>
            <w:r>
              <w:rPr>
                <w:sz w:val="28"/>
                <w:szCs w:val="28"/>
              </w:rPr>
              <w:t>KIMONO TAM ADULTO E INFANTIL</w:t>
            </w:r>
          </w:p>
        </w:tc>
        <w:tc>
          <w:tcPr>
            <w:tcW w:w="1418"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112,00</w:t>
            </w:r>
          </w:p>
        </w:tc>
        <w:tc>
          <w:tcPr>
            <w:tcW w:w="1448" w:type="dxa"/>
          </w:tcPr>
          <w:p w:rsidR="00A84128" w:rsidRDefault="00C11F1D" w:rsidP="00D2684B">
            <w:pPr>
              <w:spacing w:before="100" w:beforeAutospacing="1" w:line="360" w:lineRule="auto"/>
              <w:rPr>
                <w:rFonts w:ascii="Arial" w:eastAsia="Times New Roman" w:hAnsi="Arial" w:cs="Arial"/>
                <w:b/>
              </w:rPr>
            </w:pPr>
            <w:r>
              <w:rPr>
                <w:rFonts w:ascii="Arial" w:eastAsia="Times New Roman" w:hAnsi="Arial" w:cs="Arial"/>
                <w:b/>
              </w:rPr>
              <w:t>11.200,00</w:t>
            </w:r>
          </w:p>
        </w:tc>
      </w:tr>
      <w:tr w:rsidR="00E44C1B" w:rsidTr="001D0F2D">
        <w:tc>
          <w:tcPr>
            <w:tcW w:w="1101" w:type="dxa"/>
          </w:tcPr>
          <w:p w:rsidR="00E44C1B" w:rsidRDefault="00E44C1B" w:rsidP="001D0F2D">
            <w:pPr>
              <w:spacing w:before="100" w:beforeAutospacing="1" w:line="360" w:lineRule="auto"/>
              <w:rPr>
                <w:rFonts w:ascii="Arial" w:eastAsia="Times New Roman" w:hAnsi="Arial" w:cs="Arial"/>
                <w:b/>
              </w:rPr>
            </w:pPr>
          </w:p>
        </w:tc>
        <w:tc>
          <w:tcPr>
            <w:tcW w:w="4677" w:type="dxa"/>
          </w:tcPr>
          <w:p w:rsidR="00617401" w:rsidRPr="00E44C1B" w:rsidRDefault="00617401" w:rsidP="00E44C1B">
            <w:pPr>
              <w:spacing w:before="100" w:beforeAutospacing="1" w:line="360" w:lineRule="auto"/>
              <w:rPr>
                <w:rFonts w:ascii="Arial" w:eastAsia="Times New Roman" w:hAnsi="Arial" w:cs="Arial"/>
              </w:rPr>
            </w:pPr>
          </w:p>
        </w:tc>
        <w:tc>
          <w:tcPr>
            <w:tcW w:w="1418" w:type="dxa"/>
          </w:tcPr>
          <w:p w:rsidR="00E44C1B" w:rsidRDefault="00E44C1B" w:rsidP="001D0F2D">
            <w:pPr>
              <w:spacing w:before="100" w:beforeAutospacing="1" w:line="360" w:lineRule="auto"/>
              <w:rPr>
                <w:rFonts w:ascii="Arial" w:eastAsia="Times New Roman" w:hAnsi="Arial" w:cs="Arial"/>
                <w:b/>
              </w:rPr>
            </w:pPr>
          </w:p>
        </w:tc>
        <w:tc>
          <w:tcPr>
            <w:tcW w:w="1448" w:type="dxa"/>
          </w:tcPr>
          <w:p w:rsidR="00E44C1B" w:rsidRDefault="00E44C1B" w:rsidP="001D0F2D">
            <w:pPr>
              <w:spacing w:before="100" w:beforeAutospacing="1" w:line="360" w:lineRule="auto"/>
              <w:rPr>
                <w:rFonts w:ascii="Arial" w:eastAsia="Times New Roman" w:hAnsi="Arial" w:cs="Arial"/>
                <w:b/>
              </w:rPr>
            </w:pPr>
          </w:p>
        </w:tc>
      </w:tr>
      <w:tr w:rsidR="00E44C1B" w:rsidTr="000058E7">
        <w:tc>
          <w:tcPr>
            <w:tcW w:w="1101" w:type="dxa"/>
          </w:tcPr>
          <w:p w:rsidR="00E44C1B" w:rsidRDefault="00E44C1B" w:rsidP="00D2684B">
            <w:pPr>
              <w:spacing w:before="100" w:beforeAutospacing="1" w:line="360" w:lineRule="auto"/>
              <w:rPr>
                <w:rFonts w:ascii="Arial" w:eastAsia="Times New Roman" w:hAnsi="Arial" w:cs="Arial"/>
                <w:b/>
              </w:rPr>
            </w:pPr>
          </w:p>
        </w:tc>
        <w:tc>
          <w:tcPr>
            <w:tcW w:w="4677" w:type="dxa"/>
          </w:tcPr>
          <w:p w:rsidR="00617401" w:rsidRPr="00617401" w:rsidRDefault="00617401" w:rsidP="00D2684B">
            <w:pPr>
              <w:spacing w:before="100" w:beforeAutospacing="1" w:line="360" w:lineRule="auto"/>
              <w:rPr>
                <w:rFonts w:ascii="Arial" w:eastAsia="Times New Roman" w:hAnsi="Arial" w:cs="Arial"/>
              </w:rPr>
            </w:pPr>
          </w:p>
        </w:tc>
        <w:tc>
          <w:tcPr>
            <w:tcW w:w="1418" w:type="dxa"/>
          </w:tcPr>
          <w:p w:rsidR="00E44C1B" w:rsidRDefault="00E44C1B" w:rsidP="00D2684B">
            <w:pPr>
              <w:spacing w:before="100" w:beforeAutospacing="1" w:line="360" w:lineRule="auto"/>
              <w:rPr>
                <w:rFonts w:ascii="Arial" w:eastAsia="Times New Roman" w:hAnsi="Arial" w:cs="Arial"/>
                <w:b/>
              </w:rPr>
            </w:pPr>
          </w:p>
        </w:tc>
        <w:tc>
          <w:tcPr>
            <w:tcW w:w="1448" w:type="dxa"/>
          </w:tcPr>
          <w:p w:rsidR="00E44C1B" w:rsidRDefault="00E44C1B" w:rsidP="00D2684B">
            <w:pPr>
              <w:spacing w:before="100" w:beforeAutospacing="1" w:line="360" w:lineRule="auto"/>
              <w:rPr>
                <w:rFonts w:ascii="Arial" w:eastAsia="Times New Roman" w:hAnsi="Arial" w:cs="Arial"/>
                <w:b/>
              </w:rPr>
            </w:pPr>
          </w:p>
        </w:tc>
      </w:tr>
      <w:tr w:rsidR="0004706B" w:rsidTr="004C67D6">
        <w:tc>
          <w:tcPr>
            <w:tcW w:w="8644" w:type="dxa"/>
            <w:gridSpan w:val="4"/>
          </w:tcPr>
          <w:p w:rsidR="0004706B" w:rsidRDefault="0004706B" w:rsidP="00C11F1D">
            <w:pPr>
              <w:spacing w:before="100" w:beforeAutospacing="1" w:line="360" w:lineRule="auto"/>
              <w:jc w:val="right"/>
              <w:rPr>
                <w:rFonts w:ascii="Arial" w:eastAsia="Times New Roman" w:hAnsi="Arial" w:cs="Arial"/>
                <w:b/>
              </w:rPr>
            </w:pPr>
            <w:r>
              <w:rPr>
                <w:rFonts w:ascii="Arial" w:eastAsia="Times New Roman" w:hAnsi="Arial" w:cs="Arial"/>
                <w:b/>
              </w:rPr>
              <w:t>Total geral:</w:t>
            </w:r>
            <w:r w:rsidR="00C11F1D">
              <w:rPr>
                <w:rFonts w:ascii="Arial" w:eastAsia="Times New Roman" w:hAnsi="Arial" w:cs="Arial"/>
                <w:b/>
              </w:rPr>
              <w:t xml:space="preserve"> 14605,00</w:t>
            </w:r>
            <w:r>
              <w:rPr>
                <w:rFonts w:ascii="Arial" w:eastAsia="Times New Roman" w:hAnsi="Arial" w:cs="Arial"/>
                <w:b/>
              </w:rPr>
              <w:t xml:space="preserve"> </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315DB1">
        <w:rPr>
          <w:rFonts w:ascii="Arial" w:eastAsia="Times New Roman" w:hAnsi="Arial" w:cs="Arial"/>
        </w:rPr>
        <w:t>10/2018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DB1">
        <w:rPr>
          <w:rFonts w:ascii="Arial" w:eastAsia="Times New Roman" w:hAnsi="Arial" w:cs="Arial"/>
        </w:rPr>
        <w:t>10/2018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315DB1">
        <w:rPr>
          <w:rFonts w:ascii="Arial" w:eastAsia="Times New Roman" w:hAnsi="Arial" w:cs="Arial"/>
        </w:rPr>
        <w:t>10/2018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15DB1">
        <w:rPr>
          <w:rFonts w:ascii="Arial" w:eastAsia="Times New Roman" w:hAnsi="Arial" w:cs="Arial"/>
        </w:rPr>
        <w:t>10/2018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315DB1">
        <w:rPr>
          <w:rFonts w:ascii="Arial" w:hAnsi="Arial" w:cs="Arial"/>
          <w:sz w:val="20"/>
          <w:szCs w:val="20"/>
        </w:rPr>
        <w:t>10/2018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w:t>
      </w:r>
      <w:r w:rsidR="00C11F1D">
        <w:rPr>
          <w:rFonts w:ascii="Arial" w:hAnsi="Arial" w:cs="Arial"/>
          <w:sz w:val="20"/>
          <w:szCs w:val="20"/>
        </w:rPr>
        <w:t>PREFEITO MUNICIPAL</w:t>
      </w:r>
      <w:r w:rsidR="00944B5E" w:rsidRPr="000157B2">
        <w:rPr>
          <w:rFonts w:ascii="Arial" w:hAnsi="Arial" w:cs="Arial"/>
          <w:sz w:val="20"/>
          <w:szCs w:val="20"/>
        </w:rPr>
        <w:t xml:space="preserve"> </w:t>
      </w:r>
      <w:r w:rsidR="00C11F1D">
        <w:rPr>
          <w:rFonts w:ascii="Arial" w:hAnsi="Arial" w:cs="Arial"/>
          <w:sz w:val="20"/>
          <w:szCs w:val="20"/>
        </w:rPr>
        <w:t>ONDINO RIBEIRO DE MEDEIROS</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C11F1D" w:rsidRDefault="00654C76" w:rsidP="00C11F1D">
      <w:pPr>
        <w:spacing w:after="0" w:line="360" w:lineRule="auto"/>
        <w:jc w:val="both"/>
        <w:outlineLvl w:val="2"/>
        <w:rPr>
          <w:rFonts w:ascii="Arial" w:hAnsi="Arial" w:cs="Arial"/>
          <w:b/>
          <w:sz w:val="20"/>
          <w:szCs w:val="20"/>
        </w:rPr>
      </w:pPr>
      <w:r w:rsidRPr="000157B2">
        <w:rPr>
          <w:rFonts w:ascii="Arial" w:hAnsi="Arial" w:cs="Arial"/>
          <w:b/>
          <w:bCs/>
          <w:sz w:val="20"/>
          <w:szCs w:val="20"/>
        </w:rPr>
        <w:t>CLÁUSULA PRIMEIRA - DO OBJETO</w:t>
      </w:r>
    </w:p>
    <w:p w:rsidR="00944B5E" w:rsidRPr="00C11F1D" w:rsidRDefault="00C11F1D" w:rsidP="0023644B">
      <w:pPr>
        <w:spacing w:after="0" w:line="360" w:lineRule="auto"/>
        <w:jc w:val="both"/>
        <w:outlineLvl w:val="2"/>
        <w:rPr>
          <w:rFonts w:ascii="Arial" w:hAnsi="Arial" w:cs="Arial"/>
          <w:b/>
          <w:sz w:val="20"/>
          <w:szCs w:val="20"/>
        </w:rPr>
      </w:pPr>
      <w:r w:rsidRPr="00C11F1D">
        <w:rPr>
          <w:rFonts w:ascii="Arial" w:hAnsi="Arial" w:cs="Arial"/>
          <w:b/>
          <w:sz w:val="20"/>
          <w:szCs w:val="20"/>
        </w:rPr>
        <w:t>AQUISIÇÃO DE KINOMOS E TATAMES PARA O DESENVOLVIMENTO DO PROJETO: “JODÔ PARA TODOS”, CONFORME TERMO DE REFERENCIA DESCRITO NO ANEXO I DESTE EDITAL</w:t>
      </w:r>
      <w:r>
        <w:rPr>
          <w:rFonts w:ascii="Arial" w:hAnsi="Arial" w:cs="Arial"/>
          <w:b/>
          <w:sz w:val="20"/>
          <w:szCs w:val="20"/>
        </w:rPr>
        <w:t>.</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C11F1D">
        <w:rPr>
          <w:rFonts w:ascii="Arial" w:hAnsi="Arial" w:cs="Arial"/>
          <w:sz w:val="20"/>
          <w:szCs w:val="20"/>
        </w:rPr>
        <w:t>em até 1</w:t>
      </w:r>
      <w:r w:rsidR="004D0588" w:rsidRPr="000157B2">
        <w:rPr>
          <w:rFonts w:ascii="Arial" w:hAnsi="Arial" w:cs="Arial"/>
          <w:sz w:val="20"/>
          <w:szCs w:val="20"/>
        </w:rPr>
        <w:t>0 DIAS,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0A5458" w:rsidRPr="000157B2" w:rsidRDefault="00C11F1D" w:rsidP="000D3695">
      <w:pPr>
        <w:spacing w:line="360" w:lineRule="auto"/>
        <w:jc w:val="both"/>
        <w:rPr>
          <w:rFonts w:ascii="Arial" w:hAnsi="Arial" w:cs="Arial"/>
          <w:b/>
          <w:sz w:val="20"/>
          <w:szCs w:val="20"/>
        </w:rPr>
      </w:pPr>
      <w:r>
        <w:rPr>
          <w:rFonts w:ascii="Arial" w:hAnsi="Arial" w:cs="Arial"/>
          <w:sz w:val="20"/>
          <w:szCs w:val="20"/>
        </w:rPr>
        <w:t>Em duas parcelas de igual valor, pagos em 30 e 60 dias após a emissão da respectiva nota fiscal.</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w:t>
      </w:r>
      <w:r w:rsidRPr="000157B2">
        <w:rPr>
          <w:rFonts w:ascii="Arial" w:hAnsi="Arial" w:cs="Arial"/>
          <w:sz w:val="20"/>
          <w:szCs w:val="20"/>
        </w:rPr>
        <w:lastRenderedPageBreak/>
        <w:t>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C11F1D">
        <w:rPr>
          <w:rFonts w:ascii="Arial" w:hAnsi="Arial" w:cs="Arial"/>
          <w:sz w:val="20"/>
          <w:szCs w:val="20"/>
          <w:highlight w:val="yellow"/>
        </w:rPr>
        <w:t xml:space="preserve">As despesas decorrentes deste Contrato correrão à conta do orçamento da Prefeitura Municipal de Celso Ramos –SC para o exercício de </w:t>
      </w:r>
      <w:r w:rsidR="00A02F8D" w:rsidRPr="00C11F1D">
        <w:rPr>
          <w:rFonts w:ascii="Arial" w:hAnsi="Arial" w:cs="Arial"/>
          <w:sz w:val="20"/>
          <w:szCs w:val="20"/>
          <w:highlight w:val="yellow"/>
        </w:rPr>
        <w:t>2018</w:t>
      </w:r>
      <w:r w:rsidRPr="00C11F1D">
        <w:rPr>
          <w:rFonts w:ascii="Arial" w:hAnsi="Arial" w:cs="Arial"/>
          <w:sz w:val="20"/>
          <w:szCs w:val="20"/>
          <w:highlight w:val="yellow"/>
        </w:rPr>
        <w:t>.</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C11F1D">
        <w:rPr>
          <w:rFonts w:ascii="Arial" w:hAnsi="Arial" w:cs="Arial"/>
          <w:b/>
          <w:sz w:val="20"/>
          <w:szCs w:val="20"/>
          <w:u w:val="single"/>
        </w:rPr>
        <w:t>12</w:t>
      </w:r>
      <w:r w:rsidR="00315DB1">
        <w:rPr>
          <w:rFonts w:ascii="Arial" w:hAnsi="Arial" w:cs="Arial"/>
          <w:b/>
          <w:sz w:val="20"/>
          <w:szCs w:val="20"/>
          <w:u w:val="single"/>
        </w:rPr>
        <w:t>/2018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w:t>
      </w:r>
      <w:r w:rsidR="00C11F1D">
        <w:rPr>
          <w:rFonts w:ascii="Arial" w:hAnsi="Arial" w:cs="Arial"/>
          <w:b/>
          <w:sz w:val="20"/>
          <w:szCs w:val="20"/>
          <w:u w:val="single"/>
        </w:rPr>
        <w:t>té o dia 1</w:t>
      </w:r>
      <w:r w:rsidRPr="000157B2">
        <w:rPr>
          <w:rFonts w:ascii="Arial" w:hAnsi="Arial" w:cs="Arial"/>
          <w:b/>
          <w:sz w:val="20"/>
          <w:szCs w:val="20"/>
          <w:u w:val="single"/>
        </w:rPr>
        <w:t xml:space="preserve">0 dias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lastRenderedPageBreak/>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E6" w:rsidRDefault="00CD76E6" w:rsidP="00B169AE">
      <w:pPr>
        <w:spacing w:after="0" w:line="240" w:lineRule="auto"/>
      </w:pPr>
      <w:r>
        <w:separator/>
      </w:r>
    </w:p>
  </w:endnote>
  <w:endnote w:type="continuationSeparator" w:id="1">
    <w:p w:rsidR="00CD76E6" w:rsidRDefault="00CD76E6"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E6" w:rsidRDefault="00CD76E6" w:rsidP="00B169AE">
      <w:pPr>
        <w:spacing w:after="0" w:line="240" w:lineRule="auto"/>
      </w:pPr>
      <w:r>
        <w:separator/>
      </w:r>
    </w:p>
  </w:footnote>
  <w:footnote w:type="continuationSeparator" w:id="1">
    <w:p w:rsidR="00CD76E6" w:rsidRDefault="00CD76E6"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37EB"/>
    <w:rsid w:val="00257980"/>
    <w:rsid w:val="002659B5"/>
    <w:rsid w:val="00297DA2"/>
    <w:rsid w:val="002A39E1"/>
    <w:rsid w:val="002A7EE1"/>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F3F85"/>
    <w:rsid w:val="0040585A"/>
    <w:rsid w:val="004157C8"/>
    <w:rsid w:val="004540C8"/>
    <w:rsid w:val="00454E08"/>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56F2"/>
    <w:rsid w:val="00985788"/>
    <w:rsid w:val="009A00B4"/>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3696D"/>
    <w:rsid w:val="00B53972"/>
    <w:rsid w:val="00B57D70"/>
    <w:rsid w:val="00B6061D"/>
    <w:rsid w:val="00B71F34"/>
    <w:rsid w:val="00B72A93"/>
    <w:rsid w:val="00B7384A"/>
    <w:rsid w:val="00BC27AB"/>
    <w:rsid w:val="00BD7642"/>
    <w:rsid w:val="00BF3A04"/>
    <w:rsid w:val="00BF5AD3"/>
    <w:rsid w:val="00C11F1D"/>
    <w:rsid w:val="00C30B61"/>
    <w:rsid w:val="00C97F07"/>
    <w:rsid w:val="00CA2667"/>
    <w:rsid w:val="00CC09A8"/>
    <w:rsid w:val="00CC131C"/>
    <w:rsid w:val="00CD76E6"/>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5369</Words>
  <Characters>28993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2018-02-02T15:23:00Z</cp:lastPrinted>
  <dcterms:created xsi:type="dcterms:W3CDTF">2018-02-02T11:16:00Z</dcterms:created>
  <dcterms:modified xsi:type="dcterms:W3CDTF">2018-02-02T15:23:00Z</dcterms:modified>
</cp:coreProperties>
</file>