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304FA6" w:rsidRDefault="003875B7" w:rsidP="0074073C">
      <w:pPr>
        <w:spacing w:after="0" w:line="360" w:lineRule="auto"/>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EDITAL DE LICITAÇÃO</w:t>
      </w:r>
    </w:p>
    <w:p w:rsidR="003875B7" w:rsidRPr="00304FA6" w:rsidRDefault="003875B7" w:rsidP="0074073C">
      <w:pPr>
        <w:spacing w:after="0" w:line="360" w:lineRule="auto"/>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 xml:space="preserve">PREGÃO PRESENCIAL Nº </w:t>
      </w:r>
      <w:r w:rsidR="00612CC0">
        <w:rPr>
          <w:rFonts w:ascii="Arial" w:hAnsi="Arial" w:cs="Arial"/>
          <w:b/>
          <w:bCs/>
          <w:color w:val="000000" w:themeColor="text1"/>
          <w:sz w:val="28"/>
          <w:szCs w:val="28"/>
          <w:lang w:eastAsia="pt-BR"/>
        </w:rPr>
        <w:t>20/2018</w:t>
      </w:r>
    </w:p>
    <w:p w:rsidR="003875B7" w:rsidRPr="00304FA6" w:rsidRDefault="003875B7" w:rsidP="0074073C">
      <w:pPr>
        <w:spacing w:after="0" w:line="360" w:lineRule="auto"/>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TIPO: MENOR PREÇO</w:t>
      </w:r>
      <w:bookmarkStart w:id="0" w:name="_GoBack"/>
      <w:bookmarkEnd w:id="0"/>
      <w:r w:rsidRPr="00304FA6">
        <w:rPr>
          <w:rFonts w:ascii="Arial" w:hAnsi="Arial" w:cs="Arial"/>
          <w:b/>
          <w:bCs/>
          <w:color w:val="000000" w:themeColor="text1"/>
          <w:sz w:val="28"/>
          <w:szCs w:val="28"/>
          <w:lang w:eastAsia="pt-BR"/>
        </w:rPr>
        <w:t xml:space="preserve"> POR ITEM</w:t>
      </w: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304FA6" w:rsidRPr="00304FA6" w:rsidRDefault="00304FA6" w:rsidP="0074073C">
      <w:pPr>
        <w:spacing w:after="0" w:line="360" w:lineRule="auto"/>
        <w:jc w:val="both"/>
        <w:rPr>
          <w:rFonts w:ascii="Arial" w:hAnsi="Arial" w:cs="Arial"/>
          <w:b/>
          <w:bCs/>
          <w:color w:val="000000" w:themeColor="text1"/>
          <w:sz w:val="28"/>
          <w:szCs w:val="28"/>
          <w:lang w:eastAsia="pt-BR"/>
        </w:rPr>
      </w:pPr>
    </w:p>
    <w:p w:rsidR="00304FA6" w:rsidRPr="00304FA6" w:rsidRDefault="00304FA6"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4A5C93" w:rsidRPr="00304FA6" w:rsidRDefault="004A5C93" w:rsidP="0074073C">
      <w:pPr>
        <w:spacing w:after="0" w:line="360" w:lineRule="auto"/>
        <w:jc w:val="both"/>
        <w:rPr>
          <w:rFonts w:ascii="Arial" w:hAnsi="Arial" w:cs="Arial"/>
          <w:b/>
          <w:bCs/>
          <w:color w:val="000000" w:themeColor="text1"/>
          <w:sz w:val="28"/>
          <w:szCs w:val="28"/>
          <w:lang w:eastAsia="pt-BR"/>
        </w:rPr>
      </w:pP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304FA6" w:rsidRPr="00304FA6" w:rsidRDefault="003875B7" w:rsidP="00304FA6">
      <w:pPr>
        <w:jc w:val="both"/>
        <w:rPr>
          <w:rFonts w:ascii="Arial" w:hAnsi="Arial" w:cs="Arial"/>
          <w:sz w:val="32"/>
          <w:szCs w:val="32"/>
        </w:rPr>
      </w:pPr>
      <w:r w:rsidRPr="00304FA6">
        <w:rPr>
          <w:rFonts w:ascii="Arial" w:hAnsi="Arial" w:cs="Arial"/>
          <w:b/>
          <w:bCs/>
          <w:color w:val="000000" w:themeColor="text1"/>
          <w:sz w:val="32"/>
          <w:szCs w:val="32"/>
          <w:lang w:eastAsia="pt-BR"/>
        </w:rPr>
        <w:t xml:space="preserve">OBJETO: </w:t>
      </w:r>
      <w:r w:rsidR="00612CC0">
        <w:rPr>
          <w:rFonts w:ascii="Arial" w:hAnsi="Arial" w:cs="Arial"/>
          <w:b/>
          <w:sz w:val="32"/>
          <w:szCs w:val="32"/>
        </w:rPr>
        <w:t xml:space="preserve">REGISTRO DE PREÇOS </w:t>
      </w:r>
      <w:r w:rsidR="004C213F">
        <w:rPr>
          <w:rFonts w:ascii="Arial" w:hAnsi="Arial" w:cs="Arial"/>
          <w:b/>
          <w:sz w:val="32"/>
          <w:szCs w:val="32"/>
        </w:rPr>
        <w:t xml:space="preserve">PARA </w:t>
      </w:r>
      <w:r w:rsidR="00612CC0">
        <w:rPr>
          <w:rFonts w:ascii="Arial" w:hAnsi="Arial" w:cs="Arial"/>
          <w:b/>
          <w:sz w:val="32"/>
          <w:szCs w:val="32"/>
        </w:rPr>
        <w:t>AQUISIÇÃO DE ITENS PARA SISTEMA DE TRATAMENTO DE ESGOTO SANITÁRIO, CONFORME TERMO DE REFERÊNCIA</w:t>
      </w:r>
      <w:r w:rsidR="00BA27C9">
        <w:rPr>
          <w:rFonts w:ascii="Arial" w:hAnsi="Arial" w:cs="Arial"/>
          <w:b/>
          <w:sz w:val="32"/>
          <w:szCs w:val="32"/>
        </w:rPr>
        <w:t xml:space="preserve"> EM</w:t>
      </w:r>
      <w:r w:rsidR="00612CC0">
        <w:rPr>
          <w:rFonts w:ascii="Arial" w:hAnsi="Arial" w:cs="Arial"/>
          <w:b/>
          <w:sz w:val="32"/>
          <w:szCs w:val="32"/>
        </w:rPr>
        <w:t xml:space="preserve"> ANEXO.</w:t>
      </w:r>
    </w:p>
    <w:p w:rsidR="0078537A" w:rsidRPr="00304FA6" w:rsidRDefault="0078537A" w:rsidP="0074073C">
      <w:pPr>
        <w:spacing w:after="0" w:line="360" w:lineRule="auto"/>
        <w:jc w:val="both"/>
        <w:rPr>
          <w:rFonts w:ascii="Arial" w:hAnsi="Arial" w:cs="Arial"/>
          <w:b/>
          <w:bCs/>
          <w:color w:val="000000" w:themeColor="text1"/>
          <w:sz w:val="28"/>
          <w:szCs w:val="28"/>
          <w:lang w:eastAsia="pt-BR"/>
        </w:rPr>
      </w:pPr>
    </w:p>
    <w:p w:rsidR="00D331DD" w:rsidRPr="00304FA6" w:rsidRDefault="00D331DD" w:rsidP="0074073C">
      <w:pPr>
        <w:spacing w:after="0" w:line="360" w:lineRule="auto"/>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304FA6" w:rsidRPr="00304FA6" w:rsidRDefault="00304FA6"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4A5C93" w:rsidRDefault="004A5C93" w:rsidP="0074073C">
      <w:pPr>
        <w:spacing w:after="0" w:line="360" w:lineRule="auto"/>
        <w:ind w:firstLine="708"/>
        <w:jc w:val="center"/>
        <w:rPr>
          <w:rFonts w:ascii="Arial" w:hAnsi="Arial" w:cs="Arial"/>
          <w:b/>
          <w:bCs/>
          <w:color w:val="000000" w:themeColor="text1"/>
          <w:sz w:val="28"/>
          <w:szCs w:val="28"/>
          <w:lang w:eastAsia="pt-BR"/>
        </w:rPr>
      </w:pPr>
    </w:p>
    <w:p w:rsidR="004A5C93" w:rsidRPr="00304FA6" w:rsidRDefault="004A5C93" w:rsidP="0074073C">
      <w:pPr>
        <w:spacing w:after="0" w:line="360" w:lineRule="auto"/>
        <w:ind w:firstLine="708"/>
        <w:jc w:val="center"/>
        <w:rPr>
          <w:rFonts w:ascii="Arial" w:hAnsi="Arial" w:cs="Arial"/>
          <w:b/>
          <w:bCs/>
          <w:color w:val="000000" w:themeColor="text1"/>
          <w:sz w:val="28"/>
          <w:szCs w:val="28"/>
          <w:lang w:eastAsia="pt-BR"/>
        </w:rPr>
      </w:pPr>
    </w:p>
    <w:p w:rsidR="00BA5986" w:rsidRPr="00304FA6" w:rsidRDefault="00E92C7A" w:rsidP="0074073C">
      <w:pPr>
        <w:spacing w:after="0" w:line="360" w:lineRule="auto"/>
        <w:ind w:firstLine="708"/>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ABERTURA:</w:t>
      </w:r>
      <w:r w:rsidR="0074073C" w:rsidRPr="00304FA6">
        <w:rPr>
          <w:rFonts w:ascii="Arial" w:hAnsi="Arial" w:cs="Arial"/>
          <w:b/>
          <w:bCs/>
          <w:color w:val="000000" w:themeColor="text1"/>
          <w:sz w:val="28"/>
          <w:szCs w:val="28"/>
          <w:lang w:eastAsia="pt-BR"/>
        </w:rPr>
        <w:t xml:space="preserve"> </w:t>
      </w:r>
      <w:r w:rsidR="004A5C93">
        <w:rPr>
          <w:rFonts w:ascii="Arial" w:hAnsi="Arial" w:cs="Arial"/>
          <w:b/>
          <w:bCs/>
          <w:color w:val="000000" w:themeColor="text1"/>
          <w:sz w:val="28"/>
          <w:szCs w:val="28"/>
          <w:lang w:eastAsia="pt-BR"/>
        </w:rPr>
        <w:t>10</w:t>
      </w:r>
      <w:r w:rsidR="00304FA6" w:rsidRPr="00304FA6">
        <w:rPr>
          <w:rFonts w:ascii="Arial" w:hAnsi="Arial" w:cs="Arial"/>
          <w:b/>
          <w:bCs/>
          <w:color w:val="000000" w:themeColor="text1"/>
          <w:sz w:val="28"/>
          <w:szCs w:val="28"/>
          <w:lang w:eastAsia="pt-BR"/>
        </w:rPr>
        <w:t xml:space="preserve"> DE ABRIL DE 2018</w:t>
      </w:r>
      <w:r w:rsidR="0074073C" w:rsidRPr="00304FA6">
        <w:rPr>
          <w:rFonts w:ascii="Arial" w:hAnsi="Arial" w:cs="Arial"/>
          <w:b/>
          <w:bCs/>
          <w:color w:val="000000" w:themeColor="text1"/>
          <w:sz w:val="28"/>
          <w:szCs w:val="28"/>
          <w:lang w:eastAsia="pt-BR"/>
        </w:rPr>
        <w:t xml:space="preserve"> </w:t>
      </w:r>
      <w:r w:rsidR="002A464B" w:rsidRPr="00304FA6">
        <w:rPr>
          <w:rFonts w:ascii="Arial" w:hAnsi="Arial" w:cs="Arial"/>
          <w:b/>
          <w:bCs/>
          <w:color w:val="000000" w:themeColor="text1"/>
          <w:sz w:val="28"/>
          <w:szCs w:val="28"/>
          <w:lang w:eastAsia="pt-BR"/>
        </w:rPr>
        <w:t>ás 14h</w:t>
      </w:r>
    </w:p>
    <w:p w:rsidR="00DE0266" w:rsidRPr="00304FA6" w:rsidRDefault="000A2AC7" w:rsidP="0074073C">
      <w:pPr>
        <w:spacing w:after="0" w:line="360" w:lineRule="auto"/>
        <w:ind w:firstLine="708"/>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SALA DE LICITAÇOES</w:t>
      </w:r>
    </w:p>
    <w:p w:rsidR="003875B7" w:rsidRPr="00304FA6" w:rsidRDefault="00E92C7A"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lastRenderedPageBreak/>
        <w:t>EDITAL DE LICITAÇÃO</w:t>
      </w:r>
    </w:p>
    <w:p w:rsidR="003875B7" w:rsidRPr="00304FA6" w:rsidRDefault="00E92C7A" w:rsidP="0074073C">
      <w:pPr>
        <w:spacing w:after="0" w:line="360" w:lineRule="auto"/>
        <w:rPr>
          <w:rFonts w:ascii="Arial" w:hAnsi="Arial" w:cs="Arial"/>
          <w:b/>
          <w:bCs/>
          <w:color w:val="000000" w:themeColor="text1"/>
          <w:lang w:eastAsia="pt-BR"/>
        </w:rPr>
      </w:pPr>
      <w:r w:rsidRPr="00304FA6">
        <w:rPr>
          <w:rFonts w:ascii="Arial" w:hAnsi="Arial" w:cs="Arial"/>
          <w:b/>
          <w:bCs/>
          <w:color w:val="000000" w:themeColor="text1"/>
          <w:lang w:eastAsia="pt-BR"/>
        </w:rPr>
        <w:t xml:space="preserve">PROCESSO LICITATÓRIO nº </w:t>
      </w:r>
      <w:r w:rsidR="00612CC0">
        <w:rPr>
          <w:rFonts w:ascii="Arial" w:hAnsi="Arial" w:cs="Arial"/>
          <w:b/>
          <w:bCs/>
          <w:color w:val="000000" w:themeColor="text1"/>
          <w:lang w:eastAsia="pt-BR"/>
        </w:rPr>
        <w:t>29/2018</w:t>
      </w:r>
      <w:r w:rsidR="003875B7" w:rsidRPr="00304FA6">
        <w:rPr>
          <w:rFonts w:ascii="Arial" w:hAnsi="Arial" w:cs="Arial"/>
          <w:b/>
          <w:bCs/>
          <w:color w:val="000000" w:themeColor="text1"/>
          <w:lang w:eastAsia="pt-BR"/>
        </w:rPr>
        <w:t xml:space="preserve"> e </w:t>
      </w:r>
      <w:r w:rsidRPr="00304FA6">
        <w:rPr>
          <w:rFonts w:ascii="Arial" w:hAnsi="Arial" w:cs="Arial"/>
          <w:b/>
          <w:bCs/>
          <w:color w:val="000000" w:themeColor="text1"/>
          <w:lang w:eastAsia="pt-BR"/>
        </w:rPr>
        <w:t xml:space="preserve">PREGÃO PRESENCIAL Nº </w:t>
      </w:r>
      <w:r w:rsidR="00612CC0">
        <w:rPr>
          <w:rFonts w:ascii="Arial" w:hAnsi="Arial" w:cs="Arial"/>
          <w:b/>
          <w:bCs/>
          <w:color w:val="000000" w:themeColor="text1"/>
          <w:lang w:eastAsia="pt-BR"/>
        </w:rPr>
        <w:t>20/2018</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304FA6">
      <w:pPr>
        <w:jc w:val="both"/>
        <w:rPr>
          <w:rFonts w:ascii="Arial" w:hAnsi="Arial" w:cs="Arial"/>
          <w:sz w:val="20"/>
          <w:szCs w:val="20"/>
        </w:rPr>
      </w:pPr>
      <w:r w:rsidRPr="00304FA6">
        <w:rPr>
          <w:rFonts w:ascii="Arial" w:hAnsi="Arial" w:cs="Arial"/>
          <w:color w:val="000000" w:themeColor="text1"/>
          <w:shd w:val="clear" w:color="auto" w:fill="FFFFFF"/>
        </w:rPr>
        <w:t>O Município de</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CELSO RAMOS</w:t>
      </w:r>
      <w:r w:rsidRPr="00304FA6">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304FA6">
        <w:rPr>
          <w:rFonts w:ascii="Arial" w:hAnsi="Arial" w:cs="Arial"/>
          <w:color w:val="000000" w:themeColor="text1"/>
        </w:rPr>
        <w:t xml:space="preserve">representado neste ato pelo Prefeito Municipal </w:t>
      </w:r>
      <w:r w:rsidR="000D21AD" w:rsidRPr="00304FA6">
        <w:rPr>
          <w:rFonts w:ascii="Arial" w:hAnsi="Arial" w:cs="Arial"/>
          <w:color w:val="000000" w:themeColor="text1"/>
          <w:shd w:val="clear" w:color="auto" w:fill="FFFFFF"/>
        </w:rPr>
        <w:t>Senhor</w:t>
      </w:r>
      <w:r w:rsidR="000D21AD" w:rsidRPr="00304FA6">
        <w:rPr>
          <w:rStyle w:val="apple-converted-space"/>
          <w:rFonts w:ascii="Arial" w:hAnsi="Arial" w:cs="Arial"/>
          <w:color w:val="000000" w:themeColor="text1"/>
          <w:shd w:val="clear" w:color="auto" w:fill="FFFFFF"/>
        </w:rPr>
        <w:t> </w:t>
      </w:r>
      <w:r w:rsidR="000D21AD" w:rsidRPr="00304FA6">
        <w:rPr>
          <w:rFonts w:ascii="Arial" w:hAnsi="Arial" w:cs="Arial"/>
          <w:b/>
          <w:bCs/>
          <w:color w:val="000000" w:themeColor="text1"/>
          <w:shd w:val="clear" w:color="auto" w:fill="FFFFFF"/>
        </w:rPr>
        <w:t>ONDINO RIBEIRO DE MEDEIROS</w:t>
      </w:r>
      <w:r w:rsidR="000D21AD" w:rsidRPr="00304FA6">
        <w:rPr>
          <w:rFonts w:ascii="Arial" w:hAnsi="Arial" w:cs="Arial"/>
          <w:color w:val="000000" w:themeColor="text1"/>
          <w:shd w:val="clear" w:color="auto" w:fill="FFFFFF"/>
        </w:rPr>
        <w:t>,</w:t>
      </w:r>
      <w:r w:rsidRPr="00304FA6">
        <w:rPr>
          <w:rFonts w:ascii="Arial" w:hAnsi="Arial" w:cs="Arial"/>
          <w:color w:val="000000" w:themeColor="text1"/>
          <w:shd w:val="clear" w:color="auto" w:fill="FFFFFF"/>
        </w:rPr>
        <w:t xml:space="preserve"> torna público que fará realizar licitação na modalidade</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PREGÃO</w:t>
      </w:r>
      <w:r w:rsidRPr="00304FA6">
        <w:rPr>
          <w:rStyle w:val="apple-converted-space"/>
          <w:rFonts w:ascii="Arial" w:hAnsi="Arial" w:cs="Arial"/>
          <w:color w:val="000000" w:themeColor="text1"/>
          <w:shd w:val="clear" w:color="auto" w:fill="FFFFFF"/>
        </w:rPr>
        <w:t> </w:t>
      </w:r>
      <w:r w:rsidRPr="00304FA6">
        <w:rPr>
          <w:rFonts w:ascii="Arial" w:hAnsi="Arial" w:cs="Arial"/>
          <w:color w:val="000000" w:themeColor="text1"/>
          <w:shd w:val="clear" w:color="auto" w:fill="FFFFFF"/>
        </w:rPr>
        <w:t>sob a forma</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PRESENCIAL</w:t>
      </w:r>
      <w:r w:rsidRPr="00304FA6">
        <w:rPr>
          <w:rFonts w:ascii="Arial" w:hAnsi="Arial" w:cs="Arial"/>
          <w:color w:val="000000" w:themeColor="text1"/>
          <w:shd w:val="clear" w:color="auto" w:fill="FFFFFF"/>
        </w:rPr>
        <w:t>, no</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 xml:space="preserve">dia </w:t>
      </w:r>
      <w:r w:rsidR="004A5C93">
        <w:rPr>
          <w:rFonts w:ascii="Arial" w:hAnsi="Arial" w:cs="Arial"/>
          <w:b/>
          <w:bCs/>
          <w:color w:val="000000" w:themeColor="text1"/>
          <w:shd w:val="clear" w:color="auto" w:fill="FFFFFF"/>
        </w:rPr>
        <w:t>10</w:t>
      </w:r>
      <w:r w:rsidR="00304FA6" w:rsidRPr="00304FA6">
        <w:rPr>
          <w:rFonts w:ascii="Arial" w:hAnsi="Arial" w:cs="Arial"/>
          <w:b/>
          <w:bCs/>
          <w:color w:val="000000" w:themeColor="text1"/>
          <w:shd w:val="clear" w:color="auto" w:fill="FFFFFF"/>
        </w:rPr>
        <w:t xml:space="preserve"> DE ABRIL</w:t>
      </w:r>
      <w:r w:rsidR="00613078" w:rsidRPr="00304FA6">
        <w:rPr>
          <w:rFonts w:ascii="Arial" w:hAnsi="Arial" w:cs="Arial"/>
          <w:b/>
          <w:bCs/>
          <w:color w:val="000000" w:themeColor="text1"/>
          <w:lang w:eastAsia="pt-BR"/>
        </w:rPr>
        <w:t xml:space="preserve"> DE </w:t>
      </w:r>
      <w:r w:rsidR="0074073C" w:rsidRPr="00304FA6">
        <w:rPr>
          <w:rFonts w:ascii="Arial" w:hAnsi="Arial" w:cs="Arial"/>
          <w:b/>
          <w:bCs/>
          <w:color w:val="000000" w:themeColor="text1"/>
          <w:lang w:eastAsia="pt-BR"/>
        </w:rPr>
        <w:t xml:space="preserve">2018 </w:t>
      </w:r>
      <w:r w:rsidR="00073C20" w:rsidRPr="00304FA6">
        <w:rPr>
          <w:rFonts w:ascii="Arial" w:hAnsi="Arial" w:cs="Arial"/>
          <w:b/>
          <w:bCs/>
          <w:color w:val="000000" w:themeColor="text1"/>
          <w:shd w:val="clear" w:color="auto" w:fill="FFFFFF"/>
        </w:rPr>
        <w:t xml:space="preserve">às </w:t>
      </w:r>
      <w:r w:rsidR="002A464B" w:rsidRPr="00304FA6">
        <w:rPr>
          <w:rFonts w:ascii="Arial" w:hAnsi="Arial" w:cs="Arial"/>
          <w:b/>
          <w:bCs/>
          <w:color w:val="000000" w:themeColor="text1"/>
          <w:shd w:val="clear" w:color="auto" w:fill="FFFFFF"/>
        </w:rPr>
        <w:t>14h</w:t>
      </w:r>
      <w:r w:rsidRPr="00304FA6">
        <w:rPr>
          <w:rFonts w:ascii="Arial" w:hAnsi="Arial" w:cs="Arial"/>
          <w:color w:val="000000" w:themeColor="text1"/>
          <w:shd w:val="clear" w:color="auto" w:fill="FFFFFF"/>
        </w:rPr>
        <w:t xml:space="preserve">, nas dependências da </w:t>
      </w:r>
      <w:r w:rsidR="00B650CA" w:rsidRPr="00304FA6">
        <w:rPr>
          <w:rFonts w:ascii="Arial" w:hAnsi="Arial" w:cs="Arial"/>
          <w:color w:val="000000" w:themeColor="text1"/>
          <w:shd w:val="clear" w:color="auto" w:fill="FFFFFF"/>
        </w:rPr>
        <w:t>Sala de Licitações</w:t>
      </w:r>
      <w:r w:rsidRPr="00304FA6">
        <w:rPr>
          <w:rFonts w:ascii="Arial" w:hAnsi="Arial" w:cs="Arial"/>
          <w:color w:val="000000" w:themeColor="text1"/>
          <w:shd w:val="clear" w:color="auto" w:fill="FFFFFF"/>
        </w:rPr>
        <w:t xml:space="preserve"> – </w:t>
      </w:r>
      <w:r w:rsidRPr="00100A75">
        <w:rPr>
          <w:rFonts w:ascii="Arial" w:hAnsi="Arial" w:cs="Arial"/>
          <w:color w:val="000000" w:themeColor="text1"/>
          <w:shd w:val="clear" w:color="auto" w:fill="FFFFFF"/>
        </w:rPr>
        <w:t>anex</w:t>
      </w:r>
      <w:r w:rsidR="0074073C" w:rsidRPr="00100A75">
        <w:rPr>
          <w:rFonts w:ascii="Arial" w:hAnsi="Arial" w:cs="Arial"/>
          <w:color w:val="000000" w:themeColor="text1"/>
          <w:shd w:val="clear" w:color="auto" w:fill="FFFFFF"/>
        </w:rPr>
        <w:t>o a Prefeitura Municipal, para o</w:t>
      </w:r>
      <w:r w:rsidRPr="00100A75">
        <w:rPr>
          <w:rFonts w:ascii="Arial" w:hAnsi="Arial" w:cs="Arial"/>
          <w:color w:val="000000" w:themeColor="text1"/>
          <w:shd w:val="clear" w:color="auto" w:fill="FFFFFF"/>
        </w:rPr>
        <w:t xml:space="preserve"> </w:t>
      </w:r>
      <w:r w:rsidR="004A5C93" w:rsidRPr="004A5C93">
        <w:rPr>
          <w:rFonts w:ascii="Arial" w:hAnsi="Arial" w:cs="Arial"/>
          <w:b/>
        </w:rPr>
        <w:t xml:space="preserve">REGISTRO DE PREÇOS </w:t>
      </w:r>
      <w:r w:rsidR="00281EBC">
        <w:rPr>
          <w:rFonts w:ascii="Arial" w:hAnsi="Arial" w:cs="Arial"/>
          <w:b/>
        </w:rPr>
        <w:t xml:space="preserve">PARA </w:t>
      </w:r>
      <w:r w:rsidR="004A5C93" w:rsidRPr="004A5C93">
        <w:rPr>
          <w:rFonts w:ascii="Arial" w:hAnsi="Arial" w:cs="Arial"/>
          <w:b/>
        </w:rPr>
        <w:t>AQUISIÇÃO DE ITENS PARA SISTEMA DE TRATAMENTO DE ESGOTO SANITÁRIO, CONFORME TERMO DE REFERÊNCIA</w:t>
      </w:r>
      <w:r w:rsidR="00BA27C9">
        <w:rPr>
          <w:rFonts w:ascii="Arial" w:hAnsi="Arial" w:cs="Arial"/>
          <w:b/>
        </w:rPr>
        <w:t xml:space="preserve"> EM</w:t>
      </w:r>
      <w:r w:rsidR="004A5C93" w:rsidRPr="004A5C93">
        <w:rPr>
          <w:rFonts w:ascii="Arial" w:hAnsi="Arial" w:cs="Arial"/>
          <w:b/>
        </w:rPr>
        <w:t xml:space="preserve"> ANEXO</w:t>
      </w:r>
      <w:r w:rsidR="00304FA6" w:rsidRPr="004A5C93">
        <w:rPr>
          <w:rFonts w:ascii="Arial" w:hAnsi="Arial" w:cs="Arial"/>
          <w:b/>
          <w:shd w:val="clear" w:color="auto" w:fill="FFFFFF"/>
        </w:rPr>
        <w:t>,</w:t>
      </w:r>
      <w:r w:rsidR="00304FA6" w:rsidRPr="00100A75">
        <w:rPr>
          <w:rFonts w:ascii="Arial" w:hAnsi="Arial" w:cs="Arial"/>
          <w:b/>
          <w:shd w:val="clear" w:color="auto" w:fill="FFFFFF"/>
        </w:rPr>
        <w:t xml:space="preserve"> </w:t>
      </w:r>
      <w:r w:rsidRPr="00100A75">
        <w:rPr>
          <w:rFonts w:ascii="Arial" w:hAnsi="Arial" w:cs="Arial"/>
          <w:color w:val="000000" w:themeColor="text1"/>
          <w:shd w:val="clear" w:color="auto" w:fill="FFFFFF"/>
        </w:rPr>
        <w:t>a qual será do tipo</w:t>
      </w:r>
      <w:r w:rsidRPr="00100A75">
        <w:rPr>
          <w:rStyle w:val="apple-converted-space"/>
          <w:rFonts w:ascii="Arial" w:hAnsi="Arial" w:cs="Arial"/>
          <w:color w:val="000000" w:themeColor="text1"/>
          <w:shd w:val="clear" w:color="auto" w:fill="FFFFFF"/>
        </w:rPr>
        <w:t> </w:t>
      </w:r>
      <w:r w:rsidRPr="00100A75">
        <w:rPr>
          <w:rFonts w:ascii="Arial" w:hAnsi="Arial" w:cs="Arial"/>
          <w:b/>
          <w:bCs/>
          <w:color w:val="000000" w:themeColor="text1"/>
          <w:shd w:val="clear" w:color="auto" w:fill="FFFFFF"/>
        </w:rPr>
        <w:t>MENOR PREÇO</w:t>
      </w:r>
      <w:r w:rsidR="00BA27C9">
        <w:rPr>
          <w:rFonts w:ascii="Arial" w:hAnsi="Arial" w:cs="Arial"/>
          <w:b/>
          <w:bCs/>
          <w:color w:val="000000" w:themeColor="text1"/>
          <w:shd w:val="clear" w:color="auto" w:fill="FFFFFF"/>
        </w:rPr>
        <w:t xml:space="preserve"> GLOBAL </w:t>
      </w:r>
      <w:r w:rsidRPr="00304FA6">
        <w:rPr>
          <w:rFonts w:ascii="Arial" w:hAnsi="Arial" w:cs="Arial"/>
          <w:color w:val="000000" w:themeColor="text1"/>
          <w:shd w:val="clear" w:color="auto" w:fill="FFFFFF"/>
        </w:rPr>
        <w:t>em</w:t>
      </w:r>
      <w:r w:rsidRPr="00304FA6">
        <w:rPr>
          <w:rStyle w:val="apple-converted-space"/>
          <w:rFonts w:ascii="Arial" w:hAnsi="Arial" w:cs="Arial"/>
          <w:b/>
          <w:bCs/>
          <w:color w:val="000000" w:themeColor="text1"/>
          <w:shd w:val="clear" w:color="auto" w:fill="FFFFFF"/>
        </w:rPr>
        <w:t> </w:t>
      </w:r>
      <w:r w:rsidRPr="00304FA6">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 demais legislações aplicáveis.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196406" w:rsidRPr="00304FA6">
        <w:rPr>
          <w:rFonts w:ascii="Arial" w:hAnsi="Arial" w:cs="Arial"/>
          <w:color w:val="000000" w:themeColor="text1"/>
          <w:lang w:eastAsia="pt-BR"/>
        </w:rPr>
        <w:t>14</w:t>
      </w:r>
      <w:r w:rsidRPr="00304FA6">
        <w:rPr>
          <w:rFonts w:ascii="Arial" w:hAnsi="Arial" w:cs="Arial"/>
          <w:color w:val="000000" w:themeColor="text1"/>
          <w:lang w:eastAsia="pt-BR"/>
        </w:rPr>
        <w:t xml:space="preserve"> horas do dia </w:t>
      </w:r>
      <w:r w:rsidR="004A5C93">
        <w:rPr>
          <w:rFonts w:ascii="Arial" w:hAnsi="Arial" w:cs="Arial"/>
          <w:b/>
          <w:bCs/>
          <w:color w:val="000000" w:themeColor="text1"/>
          <w:lang w:eastAsia="pt-BR"/>
        </w:rPr>
        <w:t>10</w:t>
      </w:r>
      <w:r w:rsidR="00304FA6" w:rsidRPr="00304FA6">
        <w:rPr>
          <w:rFonts w:ascii="Arial" w:hAnsi="Arial" w:cs="Arial"/>
          <w:b/>
          <w:bCs/>
          <w:color w:val="000000" w:themeColor="text1"/>
          <w:lang w:eastAsia="pt-BR"/>
        </w:rPr>
        <w:t xml:space="preserve"> DE ABRIL DE</w:t>
      </w:r>
      <w:r w:rsidR="00613078" w:rsidRPr="00304FA6">
        <w:rPr>
          <w:rFonts w:ascii="Arial" w:hAnsi="Arial" w:cs="Arial"/>
          <w:b/>
          <w:bCs/>
          <w:color w:val="000000" w:themeColor="text1"/>
          <w:lang w:eastAsia="pt-BR"/>
        </w:rPr>
        <w:t xml:space="preserve"> </w:t>
      </w:r>
      <w:r w:rsidR="0074073C" w:rsidRPr="00304FA6">
        <w:rPr>
          <w:rFonts w:ascii="Arial" w:hAnsi="Arial" w:cs="Arial"/>
          <w:b/>
          <w:bCs/>
          <w:color w:val="000000" w:themeColor="text1"/>
          <w:lang w:eastAsia="pt-BR"/>
        </w:rPr>
        <w:t>2018</w:t>
      </w:r>
      <w:r w:rsidRPr="00304FA6">
        <w:rPr>
          <w:rFonts w:ascii="Arial" w:hAnsi="Arial" w:cs="Arial"/>
          <w:color w:val="000000" w:themeColor="text1"/>
          <w:lang w:eastAsia="pt-BR"/>
        </w:rPr>
        <w:t xml:space="preserve">, a serem entregues na </w:t>
      </w:r>
      <w:r w:rsidR="00613078" w:rsidRPr="00304FA6">
        <w:rPr>
          <w:rFonts w:ascii="Arial" w:hAnsi="Arial" w:cs="Arial"/>
          <w:color w:val="000000" w:themeColor="text1"/>
          <w:lang w:eastAsia="pt-BR"/>
        </w:rPr>
        <w:t>Sala de Licitaçõ</w:t>
      </w:r>
      <w:r w:rsidR="00B650CA" w:rsidRPr="00304FA6">
        <w:rPr>
          <w:rFonts w:ascii="Arial" w:hAnsi="Arial" w:cs="Arial"/>
          <w:color w:val="000000" w:themeColor="text1"/>
          <w:lang w:eastAsia="pt-BR"/>
        </w:rPr>
        <w:t>es</w:t>
      </w:r>
      <w:r w:rsidRPr="00304FA6">
        <w:rPr>
          <w:rFonts w:ascii="Arial" w:hAnsi="Arial" w:cs="Arial"/>
          <w:color w:val="000000" w:themeColor="text1"/>
          <w:lang w:eastAsia="pt-BR"/>
        </w:rPr>
        <w:t>, situada no endereço acima mencionado.</w:t>
      </w:r>
    </w:p>
    <w:p w:rsidR="0074073C" w:rsidRPr="00304FA6" w:rsidRDefault="0074073C" w:rsidP="0074073C">
      <w:pPr>
        <w:spacing w:after="0" w:line="360" w:lineRule="auto"/>
        <w:jc w:val="both"/>
        <w:rPr>
          <w:rFonts w:ascii="Arial" w:hAnsi="Arial" w:cs="Arial"/>
          <w:b/>
          <w:bCs/>
          <w:color w:val="000000" w:themeColor="text1"/>
          <w:lang w:eastAsia="pt-BR"/>
        </w:rPr>
      </w:pPr>
    </w:p>
    <w:p w:rsidR="003875B7" w:rsidRPr="00100A75" w:rsidRDefault="003875B7" w:rsidP="0074073C">
      <w:pPr>
        <w:spacing w:after="0" w:line="360" w:lineRule="auto"/>
        <w:jc w:val="both"/>
        <w:rPr>
          <w:rFonts w:ascii="Arial" w:hAnsi="Arial" w:cs="Arial"/>
          <w:color w:val="000000" w:themeColor="text1"/>
          <w:lang w:eastAsia="pt-BR"/>
        </w:rPr>
      </w:pPr>
      <w:r w:rsidRPr="00100A75">
        <w:rPr>
          <w:rFonts w:ascii="Arial" w:hAnsi="Arial" w:cs="Arial"/>
          <w:b/>
          <w:bCs/>
          <w:color w:val="000000" w:themeColor="text1"/>
          <w:lang w:eastAsia="pt-BR"/>
        </w:rPr>
        <w:t>1 - DO OBJETO DA LICITAÇÃO</w:t>
      </w:r>
    </w:p>
    <w:p w:rsidR="00304FA6" w:rsidRPr="00304FA6" w:rsidRDefault="00585BCC" w:rsidP="00304FA6">
      <w:pPr>
        <w:jc w:val="both"/>
        <w:rPr>
          <w:rFonts w:ascii="Arial" w:hAnsi="Arial" w:cs="Arial"/>
          <w:sz w:val="20"/>
          <w:szCs w:val="20"/>
        </w:rPr>
      </w:pPr>
      <w:r w:rsidRPr="00100A75">
        <w:rPr>
          <w:rFonts w:ascii="Arial" w:hAnsi="Arial" w:cs="Arial"/>
          <w:b/>
          <w:noProof/>
          <w:color w:val="000000" w:themeColor="text1"/>
          <w:lang w:eastAsia="pt-BR"/>
        </w:rPr>
        <w:t xml:space="preserve">1.1 </w:t>
      </w:r>
      <w:r w:rsidR="005C7C29">
        <w:rPr>
          <w:rFonts w:ascii="Arial" w:hAnsi="Arial" w:cs="Arial"/>
          <w:b/>
          <w:noProof/>
          <w:color w:val="000000" w:themeColor="text1"/>
          <w:lang w:eastAsia="pt-BR"/>
        </w:rPr>
        <w:t>–</w:t>
      </w:r>
      <w:r w:rsidRPr="00100A75">
        <w:rPr>
          <w:rFonts w:ascii="Arial" w:hAnsi="Arial" w:cs="Arial"/>
          <w:b/>
          <w:noProof/>
          <w:color w:val="000000" w:themeColor="text1"/>
          <w:lang w:eastAsia="pt-BR"/>
        </w:rPr>
        <w:t xml:space="preserve"> </w:t>
      </w:r>
      <w:r w:rsidR="004A5C93" w:rsidRPr="004A5C93">
        <w:rPr>
          <w:rFonts w:ascii="Arial" w:hAnsi="Arial" w:cs="Arial"/>
          <w:b/>
        </w:rPr>
        <w:t xml:space="preserve">REGISTRO DE PREÇOS </w:t>
      </w:r>
      <w:r w:rsidR="00281EBC">
        <w:rPr>
          <w:rFonts w:ascii="Arial" w:hAnsi="Arial" w:cs="Arial"/>
          <w:b/>
        </w:rPr>
        <w:t>PARA</w:t>
      </w:r>
      <w:r w:rsidR="004A5C93" w:rsidRPr="004A5C93">
        <w:rPr>
          <w:rFonts w:ascii="Arial" w:hAnsi="Arial" w:cs="Arial"/>
          <w:b/>
        </w:rPr>
        <w:t xml:space="preserve"> AQUISIÇÃO DE ITENS PARA SISTEMA DE TRATAMENTO DE ESGOTO SANITÁRIO, CONFORME TERMO DE REFERÊNCIA ANEXO</w:t>
      </w:r>
      <w:r w:rsidR="004A5C93" w:rsidRPr="004A5C93">
        <w:rPr>
          <w:rFonts w:ascii="Arial" w:hAnsi="Arial" w:cs="Arial"/>
          <w:b/>
          <w:shd w:val="clear" w:color="auto" w:fill="FFFFFF"/>
        </w:rPr>
        <w:t>,</w:t>
      </w:r>
    </w:p>
    <w:p w:rsidR="00BE436F" w:rsidRPr="00304FA6" w:rsidRDefault="00BE436F" w:rsidP="0074073C">
      <w:pPr>
        <w:spacing w:after="0" w:line="360" w:lineRule="auto"/>
        <w:jc w:val="both"/>
        <w:rPr>
          <w:rFonts w:ascii="Arial" w:hAnsi="Arial" w:cs="Arial"/>
          <w:b/>
          <w:noProof/>
          <w:color w:val="000000" w:themeColor="text1"/>
          <w:lang w:eastAsia="pt-BR"/>
        </w:rPr>
      </w:pPr>
    </w:p>
    <w:p w:rsidR="00542BAD" w:rsidRPr="00304FA6" w:rsidRDefault="00585BCC" w:rsidP="0074073C">
      <w:pPr>
        <w:spacing w:after="0" w:line="360" w:lineRule="auto"/>
        <w:jc w:val="both"/>
        <w:rPr>
          <w:rFonts w:ascii="Arial" w:hAnsi="Arial" w:cs="Arial"/>
          <w:b/>
          <w:bCs/>
          <w:color w:val="000000" w:themeColor="text1"/>
          <w:u w:val="single"/>
          <w:lang w:eastAsia="pt-BR"/>
        </w:rPr>
      </w:pPr>
      <w:r w:rsidRPr="00304FA6">
        <w:rPr>
          <w:rFonts w:ascii="Arial" w:hAnsi="Arial" w:cs="Arial"/>
          <w:b/>
          <w:bCs/>
          <w:color w:val="000000" w:themeColor="text1"/>
          <w:u w:val="single"/>
          <w:lang w:eastAsia="pt-BR"/>
        </w:rPr>
        <w:t xml:space="preserve">1.2 </w:t>
      </w:r>
      <w:r w:rsidR="00CA528B" w:rsidRPr="00304FA6">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304FA6">
        <w:rPr>
          <w:rFonts w:ascii="Arial" w:hAnsi="Arial" w:cs="Arial"/>
          <w:b/>
          <w:bCs/>
          <w:color w:val="000000" w:themeColor="text1"/>
          <w:u w:val="single"/>
          <w:lang w:eastAsia="pt-BR"/>
        </w:rPr>
        <w:t>, onde s</w:t>
      </w:r>
      <w:r w:rsidR="002A1577" w:rsidRPr="00304FA6">
        <w:rPr>
          <w:rFonts w:ascii="Arial" w:hAnsi="Arial" w:cs="Arial"/>
          <w:b/>
          <w:bCs/>
          <w:color w:val="000000" w:themeColor="text1"/>
          <w:u w:val="single"/>
          <w:lang w:eastAsia="pt-BR"/>
        </w:rPr>
        <w:t xml:space="preserve">erá concedido prazo de </w:t>
      </w:r>
      <w:r w:rsidR="00BA27C9">
        <w:rPr>
          <w:rFonts w:ascii="Arial" w:hAnsi="Arial" w:cs="Arial"/>
          <w:b/>
          <w:bCs/>
          <w:color w:val="000000" w:themeColor="text1"/>
          <w:u w:val="single"/>
          <w:lang w:eastAsia="pt-BR"/>
        </w:rPr>
        <w:t xml:space="preserve">10 dias </w:t>
      </w:r>
      <w:r w:rsidR="00CA528B" w:rsidRPr="00304FA6">
        <w:rPr>
          <w:rFonts w:ascii="Arial" w:hAnsi="Arial" w:cs="Arial"/>
          <w:b/>
          <w:bCs/>
          <w:color w:val="000000" w:themeColor="text1"/>
          <w:u w:val="single"/>
          <w:lang w:eastAsia="pt-BR"/>
        </w:rPr>
        <w:t xml:space="preserve">para a entrega </w:t>
      </w:r>
      <w:r w:rsidR="00613078" w:rsidRPr="00304FA6">
        <w:rPr>
          <w:rFonts w:ascii="Arial" w:hAnsi="Arial" w:cs="Arial"/>
          <w:b/>
          <w:bCs/>
          <w:color w:val="000000" w:themeColor="text1"/>
          <w:u w:val="single"/>
          <w:lang w:eastAsia="pt-BR"/>
        </w:rPr>
        <w:t>d</w:t>
      </w:r>
      <w:r w:rsidR="00CA528B" w:rsidRPr="00304FA6">
        <w:rPr>
          <w:rFonts w:ascii="Arial" w:hAnsi="Arial" w:cs="Arial"/>
          <w:b/>
          <w:bCs/>
          <w:color w:val="000000" w:themeColor="text1"/>
          <w:u w:val="single"/>
          <w:lang w:eastAsia="pt-BR"/>
        </w:rPr>
        <w:t>os itens enviados via frete.</w:t>
      </w:r>
    </w:p>
    <w:p w:rsidR="002A1577" w:rsidRPr="00304FA6" w:rsidRDefault="002A1577" w:rsidP="0074073C">
      <w:pPr>
        <w:spacing w:after="0" w:line="360" w:lineRule="auto"/>
        <w:jc w:val="both"/>
        <w:rPr>
          <w:rFonts w:ascii="Arial" w:hAnsi="Arial" w:cs="Arial"/>
          <w:b/>
          <w:bCs/>
          <w:color w:val="000000" w:themeColor="text1"/>
          <w:u w:val="single"/>
          <w:lang w:eastAsia="pt-BR"/>
        </w:rPr>
      </w:pPr>
      <w:r w:rsidRPr="00304FA6">
        <w:rPr>
          <w:rFonts w:ascii="Arial" w:hAnsi="Arial" w:cs="Arial"/>
          <w:b/>
          <w:bCs/>
          <w:color w:val="000000" w:themeColor="text1"/>
          <w:u w:val="single"/>
          <w:lang w:eastAsia="pt-BR"/>
        </w:rPr>
        <w:t>1.3 – A empresa deverá arcar com custos de frete.</w:t>
      </w:r>
    </w:p>
    <w:p w:rsidR="003875B7" w:rsidRPr="00304FA6" w:rsidRDefault="003875B7" w:rsidP="0074073C">
      <w:pPr>
        <w:spacing w:after="0" w:line="360" w:lineRule="auto"/>
        <w:jc w:val="both"/>
        <w:outlineLvl w:val="2"/>
        <w:rPr>
          <w:rFonts w:ascii="Arial" w:hAnsi="Arial" w:cs="Arial"/>
          <w:b/>
          <w:bCs/>
          <w:color w:val="000000" w:themeColor="text1"/>
          <w:lang w:eastAsia="pt-BR"/>
        </w:rPr>
      </w:pPr>
    </w:p>
    <w:p w:rsidR="003875B7" w:rsidRPr="00304FA6" w:rsidRDefault="003875B7" w:rsidP="0074073C">
      <w:pPr>
        <w:spacing w:after="0" w:line="360" w:lineRule="auto"/>
        <w:jc w:val="both"/>
        <w:outlineLvl w:val="2"/>
        <w:rPr>
          <w:rFonts w:ascii="Arial" w:hAnsi="Arial" w:cs="Arial"/>
          <w:b/>
          <w:bCs/>
          <w:color w:val="000000" w:themeColor="text1"/>
          <w:lang w:eastAsia="pt-BR"/>
        </w:rPr>
      </w:pPr>
      <w:r w:rsidRPr="00304FA6">
        <w:rPr>
          <w:rFonts w:ascii="Arial" w:hAnsi="Arial" w:cs="Arial"/>
          <w:b/>
          <w:bCs/>
          <w:color w:val="000000" w:themeColor="text1"/>
          <w:lang w:eastAsia="pt-BR"/>
        </w:rPr>
        <w:t>2 - DO PREÇO E DA DOTAÇÃO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2.1 - Os preços ofertados deverão incluir todos os custos diretos e indiretos do proponente, inclusive encargos sociais, trabalhistas e fiscais que recaiam sobre o objeto licitado.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 xml:space="preserve">2.3 - Serão desclassificadas as propostas, cujos preços sejam incompatíveis com a realidade de mercado.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2.4 - Os recursos necessários para fazer frente às despesas do contrato onerarão das Dotações Orçamentárias para o ano de </w:t>
      </w:r>
      <w:r w:rsidR="0074073C" w:rsidRPr="00304FA6">
        <w:rPr>
          <w:rFonts w:ascii="Arial" w:hAnsi="Arial" w:cs="Arial"/>
          <w:color w:val="000000" w:themeColor="text1"/>
          <w:lang w:eastAsia="pt-BR"/>
        </w:rPr>
        <w:t>2018</w:t>
      </w:r>
      <w:r w:rsidRPr="00304FA6">
        <w:rPr>
          <w:rFonts w:ascii="Arial" w:hAnsi="Arial" w:cs="Arial"/>
          <w:color w:val="000000" w:themeColor="text1"/>
          <w:lang w:eastAsia="pt-BR"/>
        </w:rPr>
        <w:t>:</w:t>
      </w:r>
    </w:p>
    <w:tbl>
      <w:tblPr>
        <w:tblStyle w:val="Tabelacomgrade"/>
        <w:tblW w:w="8755" w:type="dxa"/>
        <w:tblLook w:val="04A0"/>
      </w:tblPr>
      <w:tblGrid>
        <w:gridCol w:w="2881"/>
        <w:gridCol w:w="5874"/>
      </w:tblGrid>
      <w:tr w:rsidR="00566399" w:rsidRPr="00304FA6" w:rsidTr="000D0B9A">
        <w:tc>
          <w:tcPr>
            <w:tcW w:w="2881" w:type="dxa"/>
          </w:tcPr>
          <w:p w:rsidR="004C285A" w:rsidRPr="00304FA6" w:rsidRDefault="004C285A" w:rsidP="0074073C">
            <w:pPr>
              <w:spacing w:after="0" w:line="360" w:lineRule="auto"/>
              <w:jc w:val="center"/>
              <w:rPr>
                <w:rFonts w:ascii="Arial" w:eastAsia="Times New Roman" w:hAnsi="Arial" w:cs="Arial"/>
                <w:b/>
                <w:color w:val="000000" w:themeColor="text1"/>
                <w:sz w:val="22"/>
                <w:szCs w:val="22"/>
                <w:lang w:eastAsia="pt-BR"/>
              </w:rPr>
            </w:pPr>
            <w:r w:rsidRPr="00304FA6">
              <w:rPr>
                <w:rFonts w:ascii="Arial" w:eastAsia="Times New Roman" w:hAnsi="Arial" w:cs="Arial"/>
                <w:b/>
                <w:color w:val="000000" w:themeColor="text1"/>
                <w:sz w:val="22"/>
                <w:szCs w:val="22"/>
                <w:lang w:eastAsia="pt-BR"/>
              </w:rPr>
              <w:t>PROJETO/ATIVIDADE</w:t>
            </w:r>
          </w:p>
        </w:tc>
        <w:tc>
          <w:tcPr>
            <w:tcW w:w="5874" w:type="dxa"/>
          </w:tcPr>
          <w:p w:rsidR="004C285A" w:rsidRPr="00304FA6" w:rsidRDefault="004C285A" w:rsidP="0074073C">
            <w:pPr>
              <w:spacing w:after="0" w:line="360" w:lineRule="auto"/>
              <w:jc w:val="center"/>
              <w:rPr>
                <w:rFonts w:ascii="Arial" w:eastAsia="Times New Roman" w:hAnsi="Arial" w:cs="Arial"/>
                <w:b/>
                <w:color w:val="000000" w:themeColor="text1"/>
                <w:sz w:val="22"/>
                <w:szCs w:val="22"/>
                <w:lang w:eastAsia="pt-BR"/>
              </w:rPr>
            </w:pPr>
            <w:r w:rsidRPr="00304FA6">
              <w:rPr>
                <w:rFonts w:ascii="Arial" w:eastAsia="Times New Roman" w:hAnsi="Arial" w:cs="Arial"/>
                <w:b/>
                <w:color w:val="000000" w:themeColor="text1"/>
                <w:sz w:val="22"/>
                <w:szCs w:val="22"/>
                <w:lang w:eastAsia="pt-BR"/>
              </w:rPr>
              <w:t>SECRETARIA/DESTINO</w:t>
            </w:r>
          </w:p>
        </w:tc>
      </w:tr>
      <w:tr w:rsidR="00566399" w:rsidRPr="00304FA6" w:rsidTr="000D0B9A">
        <w:tc>
          <w:tcPr>
            <w:tcW w:w="2881" w:type="dxa"/>
          </w:tcPr>
          <w:p w:rsidR="004C285A" w:rsidRPr="00304FA6" w:rsidRDefault="00BA27C9" w:rsidP="0074073C">
            <w:pPr>
              <w:spacing w:after="0" w:line="360" w:lineRule="auto"/>
              <w:jc w:val="both"/>
              <w:rPr>
                <w:rFonts w:ascii="Arial" w:eastAsia="Times New Roman" w:hAnsi="Arial" w:cs="Arial"/>
                <w:color w:val="000000" w:themeColor="text1"/>
                <w:sz w:val="22"/>
                <w:szCs w:val="22"/>
                <w:lang w:eastAsia="pt-BR"/>
              </w:rPr>
            </w:pPr>
            <w:r>
              <w:rPr>
                <w:rFonts w:ascii="Arial" w:eastAsia="Times New Roman" w:hAnsi="Arial" w:cs="Arial"/>
                <w:color w:val="000000" w:themeColor="text1"/>
                <w:sz w:val="22"/>
                <w:szCs w:val="22"/>
                <w:lang w:eastAsia="pt-BR"/>
              </w:rPr>
              <w:t>31</w:t>
            </w:r>
          </w:p>
        </w:tc>
        <w:tc>
          <w:tcPr>
            <w:tcW w:w="5874" w:type="dxa"/>
          </w:tcPr>
          <w:p w:rsidR="004C285A" w:rsidRPr="00304FA6" w:rsidRDefault="00A51A0A" w:rsidP="004A5C93">
            <w:pPr>
              <w:spacing w:after="0" w:line="360" w:lineRule="auto"/>
              <w:jc w:val="both"/>
              <w:rPr>
                <w:rFonts w:ascii="Arial" w:eastAsia="Times New Roman" w:hAnsi="Arial" w:cs="Arial"/>
                <w:color w:val="000000" w:themeColor="text1"/>
                <w:sz w:val="22"/>
                <w:szCs w:val="22"/>
                <w:lang w:eastAsia="pt-BR"/>
              </w:rPr>
            </w:pPr>
            <w:r w:rsidRPr="00304FA6">
              <w:rPr>
                <w:rFonts w:ascii="Arial" w:eastAsia="Times New Roman" w:hAnsi="Arial" w:cs="Arial"/>
                <w:color w:val="000000" w:themeColor="text1"/>
                <w:sz w:val="22"/>
                <w:szCs w:val="22"/>
                <w:lang w:eastAsia="pt-BR"/>
              </w:rPr>
              <w:t xml:space="preserve">Secretaria </w:t>
            </w:r>
            <w:r w:rsidR="004A5C93">
              <w:rPr>
                <w:rFonts w:ascii="Arial" w:eastAsia="Times New Roman" w:hAnsi="Arial" w:cs="Arial"/>
                <w:color w:val="000000" w:themeColor="text1"/>
                <w:sz w:val="22"/>
                <w:szCs w:val="22"/>
                <w:lang w:eastAsia="pt-BR"/>
              </w:rPr>
              <w:t>de Cidade e Meio Ambiente</w:t>
            </w:r>
          </w:p>
        </w:tc>
      </w:tr>
      <w:tr w:rsidR="00BA27C9" w:rsidRPr="00304FA6" w:rsidTr="000D0B9A">
        <w:tc>
          <w:tcPr>
            <w:tcW w:w="2881" w:type="dxa"/>
          </w:tcPr>
          <w:p w:rsidR="00BA27C9" w:rsidRDefault="00BA27C9" w:rsidP="0074073C">
            <w:pPr>
              <w:spacing w:after="0" w:line="360" w:lineRule="auto"/>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32</w:t>
            </w:r>
          </w:p>
        </w:tc>
        <w:tc>
          <w:tcPr>
            <w:tcW w:w="5874" w:type="dxa"/>
          </w:tcPr>
          <w:p w:rsidR="00BA27C9" w:rsidRPr="00304FA6" w:rsidRDefault="00BA27C9" w:rsidP="004A5C93">
            <w:pPr>
              <w:spacing w:after="0" w:line="360" w:lineRule="auto"/>
              <w:jc w:val="both"/>
              <w:rPr>
                <w:rFonts w:ascii="Arial" w:eastAsia="Times New Roman" w:hAnsi="Arial" w:cs="Arial"/>
                <w:color w:val="000000" w:themeColor="text1"/>
                <w:lang w:eastAsia="pt-BR"/>
              </w:rPr>
            </w:pPr>
            <w:r w:rsidRPr="00304FA6">
              <w:rPr>
                <w:rFonts w:ascii="Arial" w:eastAsia="Times New Roman" w:hAnsi="Arial" w:cs="Arial"/>
                <w:color w:val="000000" w:themeColor="text1"/>
                <w:sz w:val="22"/>
                <w:szCs w:val="22"/>
                <w:lang w:eastAsia="pt-BR"/>
              </w:rPr>
              <w:t xml:space="preserve">Secretaria </w:t>
            </w:r>
            <w:r>
              <w:rPr>
                <w:rFonts w:ascii="Arial" w:eastAsia="Times New Roman" w:hAnsi="Arial" w:cs="Arial"/>
                <w:color w:val="000000" w:themeColor="text1"/>
                <w:sz w:val="22"/>
                <w:szCs w:val="22"/>
                <w:lang w:eastAsia="pt-BR"/>
              </w:rPr>
              <w:t>de Cidade e Meio Ambiente</w:t>
            </w:r>
          </w:p>
        </w:tc>
      </w:tr>
      <w:tr w:rsidR="00BA27C9" w:rsidRPr="00304FA6" w:rsidTr="000D0B9A">
        <w:tc>
          <w:tcPr>
            <w:tcW w:w="2881" w:type="dxa"/>
          </w:tcPr>
          <w:p w:rsidR="00BA27C9" w:rsidRDefault="00BA27C9" w:rsidP="0074073C">
            <w:pPr>
              <w:spacing w:after="0" w:line="360" w:lineRule="auto"/>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28</w:t>
            </w:r>
          </w:p>
        </w:tc>
        <w:tc>
          <w:tcPr>
            <w:tcW w:w="5874" w:type="dxa"/>
          </w:tcPr>
          <w:p w:rsidR="00BA27C9" w:rsidRPr="00304FA6" w:rsidRDefault="00BA27C9" w:rsidP="004A5C93">
            <w:pPr>
              <w:spacing w:after="0" w:line="360" w:lineRule="auto"/>
              <w:jc w:val="both"/>
              <w:rPr>
                <w:rFonts w:ascii="Arial" w:eastAsia="Times New Roman" w:hAnsi="Arial" w:cs="Arial"/>
                <w:color w:val="000000" w:themeColor="text1"/>
                <w:lang w:eastAsia="pt-BR"/>
              </w:rPr>
            </w:pPr>
            <w:r w:rsidRPr="00304FA6">
              <w:rPr>
                <w:rFonts w:ascii="Arial" w:eastAsia="Times New Roman" w:hAnsi="Arial" w:cs="Arial"/>
                <w:color w:val="000000" w:themeColor="text1"/>
                <w:sz w:val="22"/>
                <w:szCs w:val="22"/>
                <w:lang w:eastAsia="pt-BR"/>
              </w:rPr>
              <w:t xml:space="preserve">Secretaria </w:t>
            </w:r>
            <w:r>
              <w:rPr>
                <w:rFonts w:ascii="Arial" w:eastAsia="Times New Roman" w:hAnsi="Arial" w:cs="Arial"/>
                <w:color w:val="000000" w:themeColor="text1"/>
                <w:sz w:val="22"/>
                <w:szCs w:val="22"/>
                <w:lang w:eastAsia="pt-BR"/>
              </w:rPr>
              <w:t>de Cidade e Meio Ambiente</w:t>
            </w:r>
          </w:p>
        </w:tc>
      </w:tr>
      <w:tr w:rsidR="00BA27C9" w:rsidRPr="00304FA6" w:rsidTr="000D0B9A">
        <w:tc>
          <w:tcPr>
            <w:tcW w:w="2881" w:type="dxa"/>
          </w:tcPr>
          <w:p w:rsidR="00BA27C9" w:rsidRDefault="00BA27C9" w:rsidP="0074073C">
            <w:pPr>
              <w:spacing w:after="0" w:line="360" w:lineRule="auto"/>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29</w:t>
            </w:r>
          </w:p>
        </w:tc>
        <w:tc>
          <w:tcPr>
            <w:tcW w:w="5874" w:type="dxa"/>
          </w:tcPr>
          <w:p w:rsidR="00BA27C9" w:rsidRPr="00304FA6" w:rsidRDefault="00BA27C9" w:rsidP="004A5C93">
            <w:pPr>
              <w:spacing w:after="0" w:line="360" w:lineRule="auto"/>
              <w:jc w:val="both"/>
              <w:rPr>
                <w:rFonts w:ascii="Arial" w:eastAsia="Times New Roman" w:hAnsi="Arial" w:cs="Arial"/>
                <w:color w:val="000000" w:themeColor="text1"/>
                <w:lang w:eastAsia="pt-BR"/>
              </w:rPr>
            </w:pPr>
            <w:r w:rsidRPr="00304FA6">
              <w:rPr>
                <w:rFonts w:ascii="Arial" w:eastAsia="Times New Roman" w:hAnsi="Arial" w:cs="Arial"/>
                <w:color w:val="000000" w:themeColor="text1"/>
                <w:sz w:val="22"/>
                <w:szCs w:val="22"/>
                <w:lang w:eastAsia="pt-BR"/>
              </w:rPr>
              <w:t xml:space="preserve">Secretaria </w:t>
            </w:r>
            <w:r>
              <w:rPr>
                <w:rFonts w:ascii="Arial" w:eastAsia="Times New Roman" w:hAnsi="Arial" w:cs="Arial"/>
                <w:color w:val="000000" w:themeColor="text1"/>
                <w:sz w:val="22"/>
                <w:szCs w:val="22"/>
                <w:lang w:eastAsia="pt-BR"/>
              </w:rPr>
              <w:t>de Cidade e Meio Ambiente</w:t>
            </w:r>
          </w:p>
        </w:tc>
      </w:tr>
    </w:tbl>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3 - DA IMPUGNAÇÃO DO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3.1 - Qualquer pessoa, física ou jurídica, é parte legítima para solicitar esclarecimentos ou providências em relação ao presente </w:t>
      </w:r>
      <w:r w:rsidRPr="00304FA6">
        <w:rPr>
          <w:rFonts w:ascii="Arial" w:hAnsi="Arial" w:cs="Arial"/>
          <w:b/>
          <w:bCs/>
          <w:color w:val="000000" w:themeColor="text1"/>
          <w:lang w:eastAsia="pt-BR"/>
        </w:rPr>
        <w:t>PREGÃO</w:t>
      </w:r>
      <w:r w:rsidRPr="00304FA6">
        <w:rPr>
          <w:rFonts w:ascii="Arial" w:hAnsi="Arial" w:cs="Arial"/>
          <w:color w:val="000000" w:themeColor="text1"/>
          <w:lang w:eastAsia="pt-BR"/>
        </w:rPr>
        <w:t>, ou ainda para impugnar este edital, desde que o faça com antecedência de até</w:t>
      </w:r>
      <w:r w:rsidRPr="00304FA6">
        <w:rPr>
          <w:rFonts w:ascii="Arial" w:hAnsi="Arial" w:cs="Arial"/>
          <w:b/>
          <w:bCs/>
          <w:color w:val="000000" w:themeColor="text1"/>
          <w:lang w:eastAsia="pt-BR"/>
        </w:rPr>
        <w:t xml:space="preserve"> 2 (dois) </w:t>
      </w:r>
      <w:r w:rsidRPr="00304FA6">
        <w:rPr>
          <w:rFonts w:ascii="Arial" w:hAnsi="Arial" w:cs="Arial"/>
          <w:color w:val="000000" w:themeColor="text1"/>
          <w:lang w:eastAsia="pt-BR"/>
        </w:rPr>
        <w:t>dias úteis da data fixada para recebimento das propostas, observado o disposto no art. 41, § 2º, da Lei Federal nº 8.666/93.</w:t>
      </w:r>
    </w:p>
    <w:p w:rsidR="003875B7" w:rsidRPr="00304FA6" w:rsidRDefault="00B650CA"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3.2</w:t>
      </w:r>
      <w:r w:rsidR="003875B7" w:rsidRPr="00304FA6">
        <w:rPr>
          <w:rFonts w:ascii="Arial" w:hAnsi="Arial" w:cs="Arial"/>
          <w:color w:val="000000" w:themeColor="text1"/>
          <w:lang w:eastAsia="pt-BR"/>
        </w:rPr>
        <w:t>- O Pregoeiro, de acordo com a Lei 10.520/2002, deverá decidir sobre a impugnação, se possível, antes da abertura do certame.</w:t>
      </w:r>
    </w:p>
    <w:p w:rsidR="003875B7" w:rsidRPr="00304FA6" w:rsidRDefault="00B650CA"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3.3</w:t>
      </w:r>
      <w:r w:rsidR="003875B7" w:rsidRPr="00304FA6">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304FA6">
        <w:rPr>
          <w:rFonts w:ascii="Arial" w:hAnsi="Arial" w:cs="Arial"/>
          <w:b/>
          <w:bCs/>
          <w:color w:val="000000" w:themeColor="text1"/>
          <w:lang w:eastAsia="pt-BR"/>
        </w:rPr>
        <w:t>PREGÃO</w:t>
      </w:r>
      <w:r w:rsidR="003875B7" w:rsidRPr="00304FA6">
        <w:rPr>
          <w:rFonts w:ascii="Arial" w:hAnsi="Arial" w:cs="Arial"/>
          <w:color w:val="000000" w:themeColor="text1"/>
          <w:lang w:eastAsia="pt-BR"/>
        </w:rPr>
        <w:t xml:space="preserve">. </w:t>
      </w:r>
    </w:p>
    <w:p w:rsidR="003875B7" w:rsidRPr="00304FA6" w:rsidRDefault="00B650CA"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3.4</w:t>
      </w:r>
      <w:r w:rsidR="003875B7" w:rsidRPr="00304FA6">
        <w:rPr>
          <w:rFonts w:ascii="Arial" w:hAnsi="Arial" w:cs="Arial"/>
          <w:color w:val="000000" w:themeColor="text1"/>
          <w:lang w:eastAsia="pt-BR"/>
        </w:rPr>
        <w:t xml:space="preserve"> - A impugnação, feita tempestivamente pela licitante, não a impedirá de participar deste </w:t>
      </w:r>
      <w:r w:rsidR="003875B7" w:rsidRPr="00304FA6">
        <w:rPr>
          <w:rFonts w:ascii="Arial" w:hAnsi="Arial" w:cs="Arial"/>
          <w:b/>
          <w:bCs/>
          <w:color w:val="000000" w:themeColor="text1"/>
          <w:lang w:eastAsia="pt-BR"/>
        </w:rPr>
        <w:t>PREGÃO</w:t>
      </w:r>
      <w:r w:rsidR="003875B7" w:rsidRPr="00304FA6">
        <w:rPr>
          <w:rFonts w:ascii="Arial" w:hAnsi="Arial" w:cs="Arial"/>
          <w:color w:val="000000" w:themeColor="text1"/>
          <w:lang w:eastAsia="pt-BR"/>
        </w:rPr>
        <w:t xml:space="preserve">, até o trânsito em julgado da pertinente decisão. </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4 – DAS CONDIÇÕES PARA PARTICIPAÇÃO NA LICITAÇÃO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Em processo de falência, concordata, dissolução ou liquidação;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b) Constituídas sob a forma de consórcio, associação ou cooperação;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 Sem registro no País (estrangeiras que não funcionam no País).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4.2 - Podem participar da presente licitação, todos os interessados que comprovem o atendimento dos requisitos estabelecidos neste Edital.</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5 - DA APRESENTAÇÃO DOS ENVELOPES E DO CREDENCIAMENTO</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304FA6">
        <w:rPr>
          <w:rFonts w:ascii="Arial" w:hAnsi="Arial" w:cs="Arial"/>
          <w:b/>
          <w:bCs/>
          <w:color w:val="000000" w:themeColor="text1"/>
          <w:lang w:eastAsia="pt-BR"/>
        </w:rPr>
        <w:t>, em envelopes distintos, lacrados, contendo na parte externa a seguinte identificação:</w:t>
      </w:r>
    </w:p>
    <w:p w:rsidR="003875B7" w:rsidRPr="00304FA6" w:rsidRDefault="003875B7" w:rsidP="0074073C">
      <w:pPr>
        <w:spacing w:after="0" w:line="360" w:lineRule="auto"/>
        <w:jc w:val="both"/>
        <w:rPr>
          <w:rFonts w:ascii="Arial" w:hAnsi="Arial" w:cs="Arial"/>
          <w:b/>
          <w:bCs/>
          <w:color w:val="000000" w:themeColor="text1"/>
          <w:lang w:eastAsia="pt-BR"/>
        </w:rPr>
        <w:sectPr w:rsidR="003875B7" w:rsidRPr="00304FA6"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PREFEITURA MUNICIPAL DE CELSO RAMOS - SC</w:t>
      </w:r>
    </w:p>
    <w:p w:rsidR="003875B7" w:rsidRPr="00304FA6" w:rsidRDefault="00696FDB"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PROCESSO</w:t>
      </w:r>
      <w:r w:rsidR="00E96623" w:rsidRPr="00304FA6">
        <w:rPr>
          <w:rFonts w:ascii="Arial" w:hAnsi="Arial" w:cs="Arial"/>
          <w:color w:val="000000" w:themeColor="text1"/>
          <w:lang w:eastAsia="pt-BR"/>
        </w:rPr>
        <w:t xml:space="preserve"> DE LICITAÇÃO Nº </w:t>
      </w:r>
      <w:r w:rsidR="00612CC0">
        <w:rPr>
          <w:rFonts w:ascii="Arial" w:hAnsi="Arial" w:cs="Arial"/>
          <w:color w:val="000000" w:themeColor="text1"/>
          <w:lang w:eastAsia="pt-BR"/>
        </w:rPr>
        <w:t>29/2018</w:t>
      </w:r>
    </w:p>
    <w:p w:rsidR="003875B7" w:rsidRPr="00304FA6" w:rsidRDefault="00E96623"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12CC0">
        <w:rPr>
          <w:rFonts w:ascii="Arial" w:hAnsi="Arial" w:cs="Arial"/>
          <w:color w:val="000000" w:themeColor="text1"/>
          <w:lang w:eastAsia="pt-BR"/>
        </w:rPr>
        <w:t>20/2018</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ENVELOPE Nº 01 – PROPOSTA COMERCIAL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PROPONENTE: (RAZÃO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 Nº:</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PREFEITURA MUNICIPAL DE CELSO RAMOS - SC</w:t>
      </w:r>
    </w:p>
    <w:p w:rsidR="00196406" w:rsidRPr="00304FA6" w:rsidRDefault="00196406"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PROCESSO DE LICITAÇÃO Nº </w:t>
      </w:r>
      <w:r w:rsidR="00612CC0">
        <w:rPr>
          <w:rFonts w:ascii="Arial" w:hAnsi="Arial" w:cs="Arial"/>
          <w:color w:val="000000" w:themeColor="text1"/>
          <w:lang w:eastAsia="pt-BR"/>
        </w:rPr>
        <w:t>29/2018</w:t>
      </w:r>
    </w:p>
    <w:p w:rsidR="00196406" w:rsidRPr="00304FA6" w:rsidRDefault="00196406"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12CC0">
        <w:rPr>
          <w:rFonts w:ascii="Arial" w:hAnsi="Arial" w:cs="Arial"/>
          <w:color w:val="000000" w:themeColor="text1"/>
          <w:lang w:eastAsia="pt-BR"/>
        </w:rPr>
        <w:t>20/2018</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ENVELOPE Nº 02 – DOCUMENTAÇÃO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PROPONENTE: (RAZÃO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 Nº:</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color w:val="000000" w:themeColor="text1"/>
          <w:lang w:eastAsia="pt-BR"/>
        </w:rPr>
        <w:t xml:space="preserve">5.2.1 - </w:t>
      </w:r>
      <w:r w:rsidRPr="00304FA6">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w:t>
      </w:r>
      <w:r w:rsidRPr="00304FA6">
        <w:rPr>
          <w:rFonts w:ascii="Arial" w:hAnsi="Arial" w:cs="Arial"/>
          <w:b/>
          <w:bCs/>
          <w:color w:val="000000" w:themeColor="text1"/>
          <w:lang w:eastAsia="pt-BR"/>
        </w:rPr>
        <w:lastRenderedPageBreak/>
        <w:t xml:space="preserve">para a prática de todos os demais atos inerentes ao certame, através da apresentação de procuração, ou termo de credenciamento, nos termos do modelo constante do “Anexo II”, </w:t>
      </w:r>
      <w:r w:rsidRPr="00304FA6">
        <w:rPr>
          <w:rFonts w:ascii="Arial" w:hAnsi="Arial" w:cs="Arial"/>
          <w:b/>
          <w:bCs/>
          <w:color w:val="000000" w:themeColor="text1"/>
          <w:u w:val="single"/>
          <w:lang w:eastAsia="pt-BR"/>
        </w:rPr>
        <w:t>juntamente com um documento de identificação com foto.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5.2.2 - Nesta fase, o representante da licitante deverá apresentar, conforme o caso, </w:t>
      </w:r>
      <w:r w:rsidRPr="00304FA6">
        <w:rPr>
          <w:rFonts w:ascii="Arial" w:hAnsi="Arial" w:cs="Arial"/>
          <w:b/>
          <w:bCs/>
          <w:color w:val="000000" w:themeColor="text1"/>
          <w:lang w:eastAsia="pt-BR"/>
        </w:rPr>
        <w:t>o documento de constituição da empresa ou outro documento legal que permita analisar a sua condição de proprietário, sócio ou dirigente</w:t>
      </w:r>
      <w:r w:rsidRPr="00304FA6">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5.3.2 - Em nenhuma hipótese serão recebidas propostas e/ou documentação fora do prazo estabelecido neste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5.3.4- Não caberá desistência da proposta em hipótese alguma, depois de aberto o respectivo envelope.</w:t>
      </w:r>
    </w:p>
    <w:p w:rsidR="00EA0B66" w:rsidRPr="00304FA6" w:rsidRDefault="00EA0B66" w:rsidP="00EA0B66">
      <w:pPr>
        <w:spacing w:after="0" w:line="360" w:lineRule="auto"/>
        <w:jc w:val="both"/>
        <w:rPr>
          <w:rFonts w:ascii="Arial" w:eastAsia="Times New Roman" w:hAnsi="Arial" w:cs="Arial"/>
          <w:b/>
        </w:rPr>
      </w:pPr>
      <w:r w:rsidRPr="00304FA6">
        <w:rPr>
          <w:rFonts w:ascii="Arial" w:eastAsia="Times New Roman" w:hAnsi="Arial" w:cs="Arial"/>
          <w:b/>
        </w:rPr>
        <w:t>5.3.5 – Apresentar os anexos:</w:t>
      </w:r>
    </w:p>
    <w:p w:rsidR="00EA0B66" w:rsidRPr="00304FA6" w:rsidRDefault="00EA0B66" w:rsidP="00EA0B66">
      <w:pPr>
        <w:spacing w:after="0" w:line="360" w:lineRule="auto"/>
        <w:ind w:left="720"/>
        <w:jc w:val="both"/>
        <w:rPr>
          <w:rFonts w:ascii="Arial" w:eastAsia="Times New Roman" w:hAnsi="Arial" w:cs="Arial"/>
        </w:rPr>
      </w:pPr>
      <w:r w:rsidRPr="00304FA6">
        <w:rPr>
          <w:rFonts w:ascii="Arial" w:eastAsia="Times New Roman" w:hAnsi="Arial" w:cs="Arial"/>
          <w:b/>
        </w:rPr>
        <w:t xml:space="preserve">IV </w:t>
      </w:r>
      <w:r w:rsidRPr="00304FA6">
        <w:rPr>
          <w:rFonts w:ascii="Arial" w:eastAsia="Times New Roman" w:hAnsi="Arial" w:cs="Arial"/>
        </w:rPr>
        <w:t xml:space="preserve">- Modelo de declaração de atendimento ao art. 4º, VII da Lei nº 10.520/2002; </w:t>
      </w:r>
      <w:r w:rsidRPr="00304FA6">
        <w:rPr>
          <w:rFonts w:ascii="Arial" w:eastAsia="Times New Roman" w:hAnsi="Arial" w:cs="Arial"/>
          <w:b/>
        </w:rPr>
        <w:t xml:space="preserve">V – </w:t>
      </w:r>
      <w:r w:rsidRPr="00304FA6">
        <w:rPr>
          <w:rFonts w:ascii="Arial" w:eastAsia="Times New Roman" w:hAnsi="Arial" w:cs="Arial"/>
        </w:rPr>
        <w:t>Modelo de declaração de inexistência de fato impeditivo, fora dos envelopes juntamente com o credenciamento.</w:t>
      </w:r>
    </w:p>
    <w:p w:rsidR="00EA0B66" w:rsidRPr="00304FA6" w:rsidRDefault="00EA0B66" w:rsidP="00EA0B66">
      <w:pPr>
        <w:spacing w:after="0" w:line="360" w:lineRule="auto"/>
        <w:jc w:val="both"/>
        <w:rPr>
          <w:rFonts w:ascii="Arial" w:hAnsi="Arial" w:cs="Arial"/>
          <w:b/>
          <w:u w:val="single"/>
        </w:rPr>
      </w:pPr>
      <w:r w:rsidRPr="00304FA6">
        <w:rPr>
          <w:rFonts w:ascii="Arial" w:hAnsi="Arial" w:cs="Arial"/>
          <w:b/>
          <w:u w:val="single"/>
        </w:rPr>
        <w:t>5.4 – APRESENTAR CERTIDÃO SIMPLIFICADA</w:t>
      </w:r>
      <w:r w:rsidR="00363E47" w:rsidRPr="00304FA6">
        <w:rPr>
          <w:rFonts w:ascii="Arial" w:hAnsi="Arial" w:cs="Arial"/>
          <w:b/>
          <w:u w:val="single"/>
        </w:rPr>
        <w:t>, com validade de até 90 dias.</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6 – DA PROPOSTA COMERCIAL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6.1 - O Envelope nº 01 – Proposta Comercial deverá conter a proposta propriamente dita redigida em português, de forma clara e detalhada, sem emendas ou rasuras, </w:t>
      </w:r>
      <w:r w:rsidRPr="00304FA6">
        <w:rPr>
          <w:rFonts w:ascii="Arial" w:hAnsi="Arial" w:cs="Arial"/>
          <w:color w:val="000000" w:themeColor="text1"/>
          <w:lang w:eastAsia="pt-BR"/>
        </w:rPr>
        <w:lastRenderedPageBreak/>
        <w:t>devidamente datada, assinada ao seu final e rubricada nas demais folhas, contendo ainda: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Razão social, endereço completo, nº do CNPJ/MF e nº da Inscrição Estadual e/ou Municipal da proponente;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b) Número deste Pregão;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 Local, data, assinatura e identificação do representante legal da licitante.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6.2 - Fica estabelecido em </w:t>
      </w:r>
      <w:r w:rsidRPr="00304FA6">
        <w:rPr>
          <w:rFonts w:ascii="Arial" w:hAnsi="Arial" w:cs="Arial"/>
          <w:b/>
          <w:bCs/>
          <w:color w:val="000000" w:themeColor="text1"/>
          <w:lang w:eastAsia="pt-BR"/>
        </w:rPr>
        <w:t>90 (noventa) dias o prazo de validade das propostas</w:t>
      </w:r>
      <w:r w:rsidRPr="00304FA6">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adjustRightInd w:val="0"/>
        <w:spacing w:after="0" w:line="360" w:lineRule="auto"/>
        <w:jc w:val="both"/>
        <w:rPr>
          <w:rFonts w:ascii="Arial" w:hAnsi="Arial" w:cs="Arial"/>
          <w:b/>
          <w:bCs/>
          <w:color w:val="000000" w:themeColor="text1"/>
        </w:rPr>
      </w:pPr>
      <w:r w:rsidRPr="00304FA6">
        <w:rPr>
          <w:rFonts w:ascii="Arial" w:hAnsi="Arial" w:cs="Arial"/>
          <w:b/>
          <w:bCs/>
          <w:color w:val="000000" w:themeColor="text1"/>
        </w:rPr>
        <w:t>7. DA HABILITAÇÃO</w:t>
      </w:r>
    </w:p>
    <w:p w:rsidR="00D0078B" w:rsidRPr="00304FA6" w:rsidRDefault="00D0078B" w:rsidP="0074073C">
      <w:pPr>
        <w:pStyle w:val="western"/>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7.1 - No Envelope n° 02 - Documentação da empresa proponente deverá apresentar os seguintes documentos de habilitação:</w:t>
      </w:r>
    </w:p>
    <w:p w:rsidR="00D0078B" w:rsidRPr="00304FA6" w:rsidRDefault="00D0078B" w:rsidP="0074073C">
      <w:pPr>
        <w:pStyle w:val="western"/>
        <w:spacing w:before="0" w:after="0" w:line="360" w:lineRule="auto"/>
        <w:jc w:val="both"/>
        <w:rPr>
          <w:rFonts w:ascii="Arial" w:hAnsi="Arial" w:cs="Arial"/>
          <w:b/>
          <w:bCs/>
          <w:color w:val="000000" w:themeColor="text1"/>
          <w:sz w:val="22"/>
          <w:szCs w:val="22"/>
        </w:rPr>
      </w:pPr>
      <w:r w:rsidRPr="00304FA6">
        <w:rPr>
          <w:rFonts w:ascii="Arial" w:hAnsi="Arial" w:cs="Arial"/>
          <w:b/>
          <w:bCs/>
          <w:color w:val="000000" w:themeColor="text1"/>
          <w:sz w:val="22"/>
          <w:szCs w:val="22"/>
        </w:rPr>
        <w:t>Quanto à Qualificação Jurídica: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 xml:space="preserve">Registro Comercial, no caso de empresa individual </w:t>
      </w:r>
      <w:r w:rsidRPr="00304FA6">
        <w:rPr>
          <w:rFonts w:ascii="Arial" w:hAnsi="Arial" w:cs="Arial"/>
          <w:b/>
          <w:i/>
          <w:color w:val="000000" w:themeColor="text1"/>
          <w:sz w:val="22"/>
          <w:szCs w:val="22"/>
        </w:rPr>
        <w:t>(dispensável em caso de apresentação deste documento para o credenciamento do proponente durante a sessão pública);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304FA6" w:rsidRDefault="00D0078B" w:rsidP="0074073C">
      <w:pPr>
        <w:pStyle w:val="western"/>
        <w:spacing w:before="0" w:after="0" w:line="360" w:lineRule="auto"/>
        <w:jc w:val="both"/>
        <w:rPr>
          <w:rFonts w:ascii="Arial" w:hAnsi="Arial" w:cs="Arial"/>
          <w:color w:val="000000" w:themeColor="text1"/>
          <w:sz w:val="22"/>
          <w:szCs w:val="22"/>
        </w:rPr>
      </w:pPr>
    </w:p>
    <w:p w:rsidR="00D0078B" w:rsidRPr="00304FA6" w:rsidRDefault="00D0078B" w:rsidP="00EA0B66">
      <w:pPr>
        <w:pStyle w:val="NormalWeb"/>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 xml:space="preserve">7.2– Para comprovação da </w:t>
      </w:r>
      <w:r w:rsidRPr="00304FA6">
        <w:rPr>
          <w:rFonts w:ascii="Arial" w:hAnsi="Arial" w:cs="Arial"/>
          <w:b/>
          <w:bCs/>
          <w:color w:val="000000" w:themeColor="text1"/>
          <w:sz w:val="22"/>
          <w:szCs w:val="22"/>
        </w:rPr>
        <w:t>qualificação Fiscal e Trabalhista</w:t>
      </w:r>
      <w:r w:rsidRPr="00304FA6">
        <w:rPr>
          <w:rFonts w:ascii="Arial" w:hAnsi="Arial" w:cs="Arial"/>
          <w:color w:val="000000" w:themeColor="text1"/>
          <w:sz w:val="22"/>
          <w:szCs w:val="22"/>
        </w:rPr>
        <w:t>:</w:t>
      </w:r>
    </w:p>
    <w:p w:rsidR="00D0078B" w:rsidRPr="00304FA6"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Prova de inscrição no Cadastro Nacional de Pessoa Jurídica – CNPJ;</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lastRenderedPageBreak/>
        <w:t>Certidão Negativa da Dívida Ativa da União e Certidão de Quitação de Tributos e Contribuições Federais (</w:t>
      </w:r>
      <w:r w:rsidRPr="00304FA6">
        <w:rPr>
          <w:rFonts w:ascii="Arial" w:hAnsi="Arial" w:cs="Arial"/>
          <w:color w:val="000000" w:themeColor="text1"/>
          <w:shd w:val="clear" w:color="auto" w:fill="FFFFFF"/>
        </w:rPr>
        <w:t>com base na Portaria Conjunta RFB/PGFN n</w:t>
      </w:r>
      <w:r w:rsidRPr="00304FA6">
        <w:rPr>
          <w:rFonts w:ascii="Arial" w:hAnsi="Arial" w:cs="Arial"/>
          <w:color w:val="000000" w:themeColor="text1"/>
          <w:u w:val="single"/>
          <w:shd w:val="clear" w:color="auto" w:fill="FFFFFF"/>
          <w:vertAlign w:val="superscript"/>
        </w:rPr>
        <w:t>o</w:t>
      </w:r>
      <w:r w:rsidRPr="00304FA6">
        <w:rPr>
          <w:rStyle w:val="apple-converted-space"/>
          <w:rFonts w:ascii="Arial" w:hAnsi="Arial" w:cs="Arial"/>
          <w:color w:val="000000" w:themeColor="text1"/>
          <w:shd w:val="clear" w:color="auto" w:fill="FFFFFF"/>
        </w:rPr>
        <w:t> </w:t>
      </w:r>
      <w:r w:rsidRPr="00304FA6">
        <w:rPr>
          <w:rFonts w:ascii="Arial" w:hAnsi="Arial" w:cs="Arial"/>
          <w:color w:val="000000" w:themeColor="text1"/>
          <w:shd w:val="clear" w:color="auto" w:fill="FFFFFF"/>
        </w:rPr>
        <w:t>1.751, de 02/10/2014)</w:t>
      </w:r>
      <w:r w:rsidRPr="00304FA6">
        <w:rPr>
          <w:rFonts w:ascii="Arial" w:hAnsi="Arial" w:cs="Arial"/>
          <w:color w:val="000000" w:themeColor="text1"/>
        </w:rPr>
        <w:t>;</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de Regularidade relativa ao Fundo de Garantia por Tempo de Serviços (F.G.T.S.);</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Negativa de Débitos Municipais do domicílio ou sede do licitante;</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Negativa de Falência ou Concordata expedida pelo distribuidor da sede da pessoa jurídica, dentro do prazo de validade quando expresso na própria certidão;</w:t>
      </w:r>
    </w:p>
    <w:p w:rsidR="00D0078B" w:rsidRPr="00304FA6"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304FA6">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304FA6">
        <w:rPr>
          <w:rFonts w:ascii="Arial" w:hAnsi="Arial" w:cs="Arial"/>
          <w:color w:val="000000" w:themeColor="text1"/>
        </w:rPr>
        <w:t xml:space="preserve">; </w:t>
      </w:r>
    </w:p>
    <w:p w:rsidR="003875B7" w:rsidRPr="00304FA6" w:rsidRDefault="003875B7" w:rsidP="00EA0B66">
      <w:pPr>
        <w:pStyle w:val="PargrafodaLista"/>
        <w:numPr>
          <w:ilvl w:val="1"/>
          <w:numId w:val="17"/>
        </w:numPr>
        <w:spacing w:after="0" w:line="360" w:lineRule="auto"/>
        <w:jc w:val="both"/>
        <w:rPr>
          <w:rFonts w:ascii="Arial" w:hAnsi="Arial" w:cs="Arial"/>
          <w:color w:val="000000" w:themeColor="text1"/>
        </w:rPr>
      </w:pPr>
      <w:r w:rsidRPr="00304FA6">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8 – DISPOSIÇÕES GERAIS SOBRE OS DOCUMENTOS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8.2 - Todos os documentos expedidos pela licitante deverão estar subscritos por seu representante legal ou procurador, com identificação clara do subscritor.</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8.3 - Os documentos devem estar com seu prazo de validade em vigor. Se este prazo não constar de lei específica ou do próprio documento, será considerado o prazo de validade de 6 (seis) meses, a partir da data de sua expedição.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8.4 Os documentos emitidos via internet poderão ser conferidos pela comissão de licitação.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9 - DOS PROCEDIMENTOS DE JULGAMENTO</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color w:val="000000" w:themeColor="text1"/>
          <w:lang w:eastAsia="pt-BR"/>
        </w:rPr>
        <w:t xml:space="preserve">9.1 - Aberta à sessão, os interessados ou seus representantes, </w:t>
      </w:r>
      <w:r w:rsidRPr="00304FA6">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9.8 - Constatada a conformidade da documentação com as exigências impostas pelo edital, a licitante será declarada vencedora, sendo-lhe adjudicado o objeto. Caso </w:t>
      </w:r>
      <w:r w:rsidRPr="00304FA6">
        <w:rPr>
          <w:rFonts w:ascii="Arial" w:hAnsi="Arial" w:cs="Arial"/>
          <w:color w:val="000000" w:themeColor="text1"/>
          <w:lang w:eastAsia="pt-BR"/>
        </w:rPr>
        <w:lastRenderedPageBreak/>
        <w:t>contrário, o Pregoeiro inabilitará as licitantes que não atenderem todos os requisitos relativos à habilitação, exigíveis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304FA6">
        <w:rPr>
          <w:rFonts w:ascii="Arial" w:hAnsi="Arial" w:cs="Arial"/>
          <w:b/>
          <w:bCs/>
          <w:color w:val="000000" w:themeColor="text1"/>
          <w:lang w:eastAsia="pt-BR"/>
        </w:rPr>
        <w:t>3 dias consecutivos para a apresentação das razões de recurso</w:t>
      </w:r>
      <w:r w:rsidRPr="00304FA6">
        <w:rPr>
          <w:rFonts w:ascii="Arial" w:hAnsi="Arial" w:cs="Arial"/>
          <w:color w:val="000000" w:themeColor="text1"/>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9.10.1 </w:t>
      </w:r>
      <w:r w:rsidRPr="00304FA6">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10 - DOS CRITÉRIOS DE JULGAMENTO E ADJUDICAÇÃO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10.1 - No julgamento das propostas, será(ão) considerada(s) vencedora(s) a(s) licitante(s) que apresentar(em) o MENOR PREÇO POR ITEM, desde que atendidas as especificações constantes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10.3 - A adjudicação do objeto deste PREGÃO será formalizada pelo Pregoeiro, de forma POR ITEM à(s) licitante(s) cuja(s) proposta(s) seja(m) considerada(s) vencedora(s).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10.4 - O resultado da licitação será homologado pela Autoridade Competente.</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11 – DAS CONDIÇÕES DO RECEBIMENTO DO OBJETO</w:t>
      </w:r>
    </w:p>
    <w:p w:rsidR="003875B7" w:rsidRPr="00304FA6"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11.1 – O forneci</w:t>
      </w:r>
      <w:r w:rsidR="00F743AC" w:rsidRPr="00304FA6">
        <w:rPr>
          <w:rFonts w:ascii="Arial" w:hAnsi="Arial" w:cs="Arial"/>
          <w:color w:val="000000" w:themeColor="text1"/>
          <w:sz w:val="22"/>
          <w:szCs w:val="22"/>
        </w:rPr>
        <w:t xml:space="preserve">mento deverá ser feito em ate </w:t>
      </w:r>
      <w:r w:rsidR="00EB1E9D">
        <w:rPr>
          <w:rFonts w:ascii="Arial" w:hAnsi="Arial" w:cs="Arial"/>
          <w:color w:val="000000" w:themeColor="text1"/>
          <w:sz w:val="22"/>
          <w:szCs w:val="22"/>
        </w:rPr>
        <w:t>10 DIAS</w:t>
      </w:r>
      <w:r w:rsidR="007F662C" w:rsidRPr="00304FA6">
        <w:rPr>
          <w:rFonts w:ascii="Arial" w:hAnsi="Arial" w:cs="Arial"/>
          <w:color w:val="000000" w:themeColor="text1"/>
          <w:sz w:val="22"/>
          <w:szCs w:val="22"/>
        </w:rPr>
        <w:t xml:space="preserve"> </w:t>
      </w:r>
      <w:r w:rsidRPr="00304FA6">
        <w:rPr>
          <w:rFonts w:ascii="Arial" w:hAnsi="Arial" w:cs="Arial"/>
          <w:color w:val="000000" w:themeColor="text1"/>
          <w:sz w:val="22"/>
          <w:szCs w:val="22"/>
        </w:rPr>
        <w:t xml:space="preserve">a contar da data da Autorização de Fornecimento.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 xml:space="preserve">12 - DAS CONDIÇÕES DE PAGAMENTO </w:t>
      </w:r>
    </w:p>
    <w:p w:rsidR="004A5C93" w:rsidRDefault="003875B7" w:rsidP="0074073C">
      <w:pPr>
        <w:spacing w:after="0" w:line="360" w:lineRule="auto"/>
        <w:jc w:val="both"/>
        <w:rPr>
          <w:rFonts w:ascii="Arial" w:hAnsi="Arial" w:cs="Arial"/>
          <w:b/>
          <w:color w:val="000000" w:themeColor="text1"/>
          <w:u w:val="single"/>
          <w:lang w:eastAsia="pt-BR"/>
        </w:rPr>
      </w:pPr>
      <w:r w:rsidRPr="00304FA6">
        <w:rPr>
          <w:rFonts w:ascii="Arial" w:hAnsi="Arial" w:cs="Arial"/>
          <w:b/>
          <w:color w:val="000000" w:themeColor="text1"/>
          <w:u w:val="single"/>
          <w:lang w:eastAsia="pt-BR"/>
        </w:rPr>
        <w:t xml:space="preserve">12.1 – A Prefeitura Municipal de Celso Ramos - SC efetuará o pagamento do objeto desta licitação ao licitante vencedor </w:t>
      </w:r>
      <w:r w:rsidR="004A5C93">
        <w:rPr>
          <w:rFonts w:ascii="Arial" w:hAnsi="Arial" w:cs="Arial"/>
          <w:b/>
          <w:color w:val="000000" w:themeColor="text1"/>
          <w:u w:val="single"/>
          <w:lang w:eastAsia="pt-BR"/>
        </w:rPr>
        <w:t>em duas vezes, sendo 30 e 60 dias, após a emissão da Nota Fiscal.</w:t>
      </w: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13 – DOS RECURSOS ADMINISTRATIVOS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13.4 - A manifestação na Sessão Pública e a motivação, no caso de recurso, são pressupostos de admissibilidade dos recursos.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13.5 - Decididos os recursos, o Pregoeiro fará a adjudicação do objeto do certame à(s) licitante(s) vencedora(s).</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14 – DAS PENALIDADES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14.2 - O prazo para defesa prévia será de cinco dias úteis a contar da notificação.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14.3 - Caberá recurso no prazo de cinco dias a contar da publicação da sanção na Imprensa Oficial do Município.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14.5 - Somente a autoridade que registrou as penalidades poderá fazer a sua retirada.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14.6 - São aplicáveis as sanções previstas no capítulo IV da Lei Federal </w:t>
      </w:r>
      <w:r w:rsidRPr="00304FA6">
        <w:rPr>
          <w:rFonts w:ascii="Arial" w:hAnsi="Arial" w:cs="Arial"/>
          <w:color w:val="000000" w:themeColor="text1"/>
          <w:lang w:eastAsia="pt-BR"/>
        </w:rPr>
        <w:br/>
        <w:t>nº 8.666/93, na Lei Federal nº 10.520, de 17 de julho de 2002 e demais normas pertinentes.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14.7 - As sanções são independentes e a aplicação de uma não exclui a das outras.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304FA6" w:rsidRDefault="003875B7" w:rsidP="0074073C">
      <w:pPr>
        <w:spacing w:after="0" w:line="360" w:lineRule="auto"/>
        <w:jc w:val="both"/>
        <w:rPr>
          <w:rFonts w:ascii="Arial" w:hAnsi="Arial" w:cs="Arial"/>
          <w:b/>
          <w:bCs/>
          <w:color w:val="000000" w:themeColor="text1"/>
          <w:shd w:val="clear" w:color="auto" w:fill="FFFFFF"/>
        </w:rPr>
      </w:pPr>
      <w:r w:rsidRPr="00304FA6">
        <w:rPr>
          <w:rFonts w:ascii="Arial" w:hAnsi="Arial" w:cs="Arial"/>
          <w:b/>
          <w:bCs/>
          <w:color w:val="000000" w:themeColor="text1"/>
          <w:shd w:val="clear" w:color="auto" w:fill="FFFFFF"/>
        </w:rPr>
        <w:t xml:space="preserve">14.9 - </w:t>
      </w:r>
      <w:r w:rsidR="00DC0DE9" w:rsidRPr="00304FA6">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304FA6" w:rsidRDefault="00DC0DE9" w:rsidP="0074073C">
      <w:pPr>
        <w:spacing w:after="0" w:line="360" w:lineRule="auto"/>
        <w:jc w:val="both"/>
        <w:rPr>
          <w:rFonts w:ascii="Arial" w:eastAsia="Times New Roman" w:hAnsi="Arial" w:cs="Arial"/>
          <w:b/>
          <w:color w:val="000000" w:themeColor="text1"/>
        </w:rPr>
      </w:pPr>
      <w:r w:rsidRPr="00304FA6">
        <w:rPr>
          <w:rFonts w:ascii="Arial" w:eastAsia="Times New Roman" w:hAnsi="Arial" w:cs="Arial"/>
          <w:b/>
          <w:color w:val="000000" w:themeColor="text1"/>
        </w:rPr>
        <w:t>I – MULTA:</w:t>
      </w:r>
    </w:p>
    <w:p w:rsidR="00DC0DE9" w:rsidRPr="00304FA6"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304FA6">
        <w:rPr>
          <w:rFonts w:ascii="Arial" w:eastAsia="Times New Roman" w:hAnsi="Arial" w:cs="Arial"/>
          <w:b/>
          <w:color w:val="000000" w:themeColor="text1"/>
        </w:rPr>
        <w:lastRenderedPageBreak/>
        <w:t>Por atraso superior a 12 horas na entrega do objeto, o licitante receberá advertência por escrito.</w:t>
      </w:r>
    </w:p>
    <w:p w:rsidR="00DC0DE9" w:rsidRPr="00304FA6" w:rsidRDefault="00DC0DE9" w:rsidP="0074073C">
      <w:pPr>
        <w:pStyle w:val="PargrafodaLista"/>
        <w:spacing w:after="0" w:line="360" w:lineRule="auto"/>
        <w:jc w:val="both"/>
        <w:rPr>
          <w:rFonts w:ascii="Arial" w:eastAsia="Times New Roman" w:hAnsi="Arial" w:cs="Arial"/>
          <w:b/>
          <w:color w:val="000000" w:themeColor="text1"/>
        </w:rPr>
      </w:pPr>
      <w:r w:rsidRPr="00304FA6">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304FA6" w:rsidRDefault="00DC0DE9" w:rsidP="0074073C">
      <w:pPr>
        <w:spacing w:after="0" w:line="360" w:lineRule="auto"/>
        <w:ind w:firstLine="708"/>
        <w:jc w:val="both"/>
        <w:rPr>
          <w:rFonts w:ascii="Arial" w:eastAsia="Times New Roman" w:hAnsi="Arial" w:cs="Arial"/>
          <w:b/>
          <w:color w:val="000000" w:themeColor="text1"/>
        </w:rPr>
      </w:pPr>
      <w:r w:rsidRPr="00304FA6">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304FA6" w:rsidRDefault="00DC0DE9" w:rsidP="0074073C">
      <w:pPr>
        <w:spacing w:after="0" w:line="360" w:lineRule="auto"/>
        <w:ind w:firstLine="708"/>
        <w:jc w:val="both"/>
        <w:rPr>
          <w:rFonts w:ascii="Arial" w:eastAsia="Times New Roman" w:hAnsi="Arial" w:cs="Arial"/>
          <w:b/>
          <w:color w:val="000000" w:themeColor="text1"/>
        </w:rPr>
      </w:pPr>
      <w:r w:rsidRPr="00304FA6">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304FA6" w:rsidRDefault="00DC0DE9" w:rsidP="0074073C">
      <w:pPr>
        <w:spacing w:after="0" w:line="360" w:lineRule="auto"/>
        <w:ind w:firstLine="708"/>
        <w:jc w:val="both"/>
        <w:rPr>
          <w:rFonts w:ascii="Arial" w:eastAsia="Times New Roman" w:hAnsi="Arial" w:cs="Arial"/>
          <w:b/>
          <w:color w:val="000000" w:themeColor="text1"/>
        </w:rPr>
      </w:pPr>
      <w:r w:rsidRPr="00304FA6">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304FA6" w:rsidRDefault="00DC0DE9"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15 - DAS DISPOSIÇÕES GERAIS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304FA6">
        <w:rPr>
          <w:rFonts w:ascii="Arial" w:eastAsia="Times New Roman" w:hAnsi="Arial" w:cs="Arial"/>
          <w:color w:val="000000" w:themeColor="text1"/>
        </w:rPr>
        <w:t>(49) 3547-1211, de segunda à sexta-feira, das 8h às 11h30min e das 13h às 17:30.</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15.3 - O presente </w:t>
      </w:r>
      <w:r w:rsidRPr="00304FA6">
        <w:rPr>
          <w:rFonts w:ascii="Arial" w:hAnsi="Arial" w:cs="Arial"/>
          <w:b/>
          <w:bCs/>
          <w:color w:val="000000" w:themeColor="text1"/>
          <w:lang w:eastAsia="pt-BR"/>
        </w:rPr>
        <w:t>PREGÃO</w:t>
      </w:r>
      <w:r w:rsidRPr="00304FA6">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15.4 - A Contratada deverá manter, durante a execução do contrato, todas as condições de habilitação.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15.5 - O prazo do contrato terá início na data de sua assinatura e encerrará, impreterivelmente, em </w:t>
      </w:r>
      <w:r w:rsidR="00304FA6" w:rsidRPr="00304FA6">
        <w:rPr>
          <w:rFonts w:ascii="Arial" w:hAnsi="Arial" w:cs="Arial"/>
          <w:b/>
          <w:color w:val="000000" w:themeColor="text1"/>
          <w:lang w:eastAsia="pt-BR"/>
        </w:rPr>
        <w:t>ABRIL DE 201</w:t>
      </w:r>
      <w:r w:rsidR="004A5C93">
        <w:rPr>
          <w:rFonts w:ascii="Arial" w:hAnsi="Arial" w:cs="Arial"/>
          <w:b/>
          <w:color w:val="000000" w:themeColor="text1"/>
          <w:lang w:eastAsia="pt-BR"/>
        </w:rPr>
        <w:t>9.</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lastRenderedPageBreak/>
        <w:t xml:space="preserve">15.6 - Com fundamento na norma do art. 43, § 3º, da Lei Federal n.º 8.666/93, </w:t>
      </w:r>
      <w:r w:rsidRPr="00304FA6">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15.8 - As normas deste </w:t>
      </w:r>
      <w:r w:rsidRPr="00304FA6">
        <w:rPr>
          <w:rFonts w:ascii="Arial" w:hAnsi="Arial" w:cs="Arial"/>
          <w:b/>
          <w:bCs/>
          <w:color w:val="000000" w:themeColor="text1"/>
          <w:lang w:eastAsia="pt-BR"/>
        </w:rPr>
        <w:t>PREGÃO</w:t>
      </w:r>
      <w:r w:rsidRPr="00304FA6">
        <w:rPr>
          <w:rFonts w:ascii="Arial" w:hAnsi="Arial" w:cs="Arial"/>
          <w:color w:val="000000" w:themeColor="text1"/>
          <w:lang w:eastAsia="pt-BR"/>
        </w:rPr>
        <w:t xml:space="preserve"> serão sempre interpretadas </w:t>
      </w:r>
      <w:r w:rsidRPr="00304FA6">
        <w:rPr>
          <w:rFonts w:ascii="Arial" w:hAnsi="Arial" w:cs="Arial"/>
          <w:b/>
          <w:bCs/>
          <w:color w:val="000000" w:themeColor="text1"/>
          <w:lang w:eastAsia="pt-BR"/>
        </w:rPr>
        <w:t>em favor da ampliação da disputa entre os interessados</w:t>
      </w:r>
      <w:r w:rsidRPr="00304FA6">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16 - DOS ANEXOS DO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 Anexo – Termo de Referencia;</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II- Modelo de termo de Credenciamento;</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III - Anexo – Modelo de declaração de atendimento à legislação trabalhista de proteção à criança e ao adolescente;</w:t>
      </w:r>
      <w:r w:rsidR="00A51A0A" w:rsidRPr="00304FA6">
        <w:rPr>
          <w:rFonts w:ascii="Arial" w:hAnsi="Arial" w:cs="Arial"/>
          <w:color w:val="000000" w:themeColor="text1"/>
          <w:lang w:eastAsia="pt-BR"/>
        </w:rPr>
        <w:t xml:space="preserve"> (DOCUMENTAÇÃO)</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IV - Anexo – Modelo de declaração de atendimento ao art. 4º, VII da Lei nº 10.520/2002;</w:t>
      </w:r>
      <w:r w:rsidR="00A51A0A" w:rsidRPr="00304FA6">
        <w:rPr>
          <w:rFonts w:ascii="Arial" w:hAnsi="Arial" w:cs="Arial"/>
          <w:color w:val="000000" w:themeColor="text1"/>
          <w:lang w:eastAsia="pt-BR"/>
        </w:rPr>
        <w:t xml:space="preserve"> (FORA DOS ENVELOPES)</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V– Anexo – Modelo de declaração de inexistência de fato impeditivo.</w:t>
      </w:r>
      <w:r w:rsidR="00A51A0A" w:rsidRPr="00304FA6">
        <w:rPr>
          <w:rFonts w:ascii="Arial" w:hAnsi="Arial" w:cs="Arial"/>
          <w:color w:val="000000" w:themeColor="text1"/>
          <w:lang w:eastAsia="pt-BR"/>
        </w:rPr>
        <w:t xml:space="preserve"> (FORA DOS ENVELOPES)</w:t>
      </w:r>
    </w:p>
    <w:p w:rsidR="00EA0B66" w:rsidRPr="00EB1E9D" w:rsidRDefault="003875B7" w:rsidP="00EB1E9D">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VI – Anexo – Minuta Contratual </w:t>
      </w:r>
      <w:r w:rsidRPr="00304FA6">
        <w:rPr>
          <w:rFonts w:ascii="Arial" w:hAnsi="Arial" w:cs="Arial"/>
          <w:b/>
          <w:bCs/>
          <w:color w:val="000000" w:themeColor="text1"/>
          <w:lang w:eastAsia="pt-BR"/>
        </w:rPr>
        <w:t>(NÃO PREENCHER)</w:t>
      </w:r>
    </w:p>
    <w:p w:rsidR="00EB1E9D" w:rsidRDefault="00EB1E9D" w:rsidP="00EB1E9D">
      <w:pPr>
        <w:spacing w:after="0" w:line="360" w:lineRule="auto"/>
        <w:jc w:val="both"/>
        <w:rPr>
          <w:rFonts w:ascii="Arial" w:hAnsi="Arial" w:cs="Arial"/>
          <w:color w:val="000000" w:themeColor="text1"/>
          <w:lang w:eastAsia="pt-BR"/>
        </w:rPr>
      </w:pPr>
    </w:p>
    <w:p w:rsidR="00EB1E9D" w:rsidRDefault="00EB1E9D" w:rsidP="00EB1E9D">
      <w:pPr>
        <w:spacing w:after="0" w:line="360" w:lineRule="auto"/>
        <w:jc w:val="both"/>
        <w:rPr>
          <w:rFonts w:ascii="Arial" w:hAnsi="Arial" w:cs="Arial"/>
          <w:color w:val="000000" w:themeColor="text1"/>
          <w:lang w:eastAsia="pt-BR"/>
        </w:rPr>
      </w:pPr>
    </w:p>
    <w:p w:rsidR="00EB1E9D" w:rsidRDefault="00EB1E9D" w:rsidP="00EB1E9D">
      <w:pPr>
        <w:spacing w:after="0" w:line="360" w:lineRule="auto"/>
        <w:jc w:val="both"/>
        <w:rPr>
          <w:rFonts w:ascii="Arial" w:hAnsi="Arial" w:cs="Arial"/>
          <w:color w:val="000000" w:themeColor="text1"/>
          <w:lang w:eastAsia="pt-BR"/>
        </w:rPr>
      </w:pPr>
    </w:p>
    <w:p w:rsidR="00EB1E9D" w:rsidRPr="00EB1E9D" w:rsidRDefault="00EB1E9D" w:rsidP="00EB1E9D">
      <w:pPr>
        <w:spacing w:after="0" w:line="360" w:lineRule="auto"/>
        <w:jc w:val="both"/>
        <w:rPr>
          <w:rFonts w:ascii="Arial" w:hAnsi="Arial" w:cs="Arial"/>
          <w:color w:val="000000" w:themeColor="text1"/>
          <w:lang w:eastAsia="pt-BR"/>
        </w:rPr>
      </w:pPr>
    </w:p>
    <w:p w:rsidR="00EA0B66" w:rsidRPr="00304FA6"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304FA6" w:rsidRDefault="003875B7" w:rsidP="0074073C">
      <w:pPr>
        <w:pStyle w:val="NormalWeb"/>
        <w:spacing w:before="0" w:after="0" w:line="360" w:lineRule="auto"/>
        <w:jc w:val="right"/>
        <w:rPr>
          <w:rFonts w:ascii="Arial" w:hAnsi="Arial" w:cs="Arial"/>
          <w:b/>
          <w:bCs/>
          <w:color w:val="000000" w:themeColor="text1"/>
          <w:sz w:val="22"/>
          <w:szCs w:val="22"/>
        </w:rPr>
      </w:pPr>
      <w:r w:rsidRPr="00304FA6">
        <w:rPr>
          <w:rFonts w:ascii="Arial" w:hAnsi="Arial" w:cs="Arial"/>
          <w:b/>
          <w:bCs/>
          <w:color w:val="000000" w:themeColor="text1"/>
          <w:sz w:val="22"/>
          <w:szCs w:val="22"/>
        </w:rPr>
        <w:t xml:space="preserve">Celso Ramos, </w:t>
      </w:r>
      <w:r w:rsidR="00304FA6" w:rsidRPr="00304FA6">
        <w:rPr>
          <w:rFonts w:ascii="Arial" w:hAnsi="Arial" w:cs="Arial"/>
          <w:b/>
          <w:bCs/>
          <w:color w:val="000000" w:themeColor="text1"/>
          <w:sz w:val="22"/>
          <w:szCs w:val="22"/>
        </w:rPr>
        <w:t xml:space="preserve"> 2</w:t>
      </w:r>
      <w:r w:rsidR="00EB1E9D">
        <w:rPr>
          <w:rFonts w:ascii="Arial" w:hAnsi="Arial" w:cs="Arial"/>
          <w:b/>
          <w:bCs/>
          <w:color w:val="000000" w:themeColor="text1"/>
          <w:sz w:val="22"/>
          <w:szCs w:val="22"/>
        </w:rPr>
        <w:t>6</w:t>
      </w:r>
      <w:r w:rsidR="00C41A48" w:rsidRPr="00304FA6">
        <w:rPr>
          <w:rFonts w:ascii="Arial" w:hAnsi="Arial" w:cs="Arial"/>
          <w:b/>
          <w:bCs/>
          <w:color w:val="000000" w:themeColor="text1"/>
          <w:sz w:val="22"/>
          <w:szCs w:val="22"/>
        </w:rPr>
        <w:t xml:space="preserve"> de março de</w:t>
      </w:r>
      <w:r w:rsidR="00DC0DE9" w:rsidRPr="00304FA6">
        <w:rPr>
          <w:rFonts w:ascii="Arial" w:hAnsi="Arial" w:cs="Arial"/>
          <w:b/>
          <w:bCs/>
          <w:color w:val="000000" w:themeColor="text1"/>
          <w:sz w:val="22"/>
          <w:szCs w:val="22"/>
        </w:rPr>
        <w:t xml:space="preserve"> </w:t>
      </w:r>
      <w:r w:rsidR="0074073C" w:rsidRPr="00304FA6">
        <w:rPr>
          <w:rFonts w:ascii="Arial" w:hAnsi="Arial" w:cs="Arial"/>
          <w:b/>
          <w:bCs/>
          <w:color w:val="000000" w:themeColor="text1"/>
          <w:sz w:val="22"/>
          <w:szCs w:val="22"/>
        </w:rPr>
        <w:t>2018</w:t>
      </w:r>
      <w:r w:rsidR="00DC0DE9" w:rsidRPr="00304FA6">
        <w:rPr>
          <w:rFonts w:ascii="Arial" w:hAnsi="Arial" w:cs="Arial"/>
          <w:b/>
          <w:bCs/>
          <w:color w:val="000000" w:themeColor="text1"/>
          <w:sz w:val="22"/>
          <w:szCs w:val="22"/>
        </w:rPr>
        <w:t>.</w:t>
      </w:r>
    </w:p>
    <w:p w:rsidR="003875B7" w:rsidRPr="00304FA6" w:rsidRDefault="003875B7" w:rsidP="0074073C">
      <w:pPr>
        <w:pStyle w:val="NormalWeb"/>
        <w:spacing w:before="0" w:after="0" w:line="360" w:lineRule="auto"/>
        <w:jc w:val="both"/>
        <w:rPr>
          <w:rFonts w:ascii="Arial" w:hAnsi="Arial" w:cs="Arial"/>
          <w:color w:val="000000" w:themeColor="text1"/>
          <w:sz w:val="22"/>
          <w:szCs w:val="22"/>
        </w:rPr>
      </w:pPr>
    </w:p>
    <w:p w:rsidR="00EA0B66" w:rsidRPr="00304FA6" w:rsidRDefault="00EA0B66" w:rsidP="0074073C">
      <w:pPr>
        <w:pStyle w:val="NormalWeb"/>
        <w:spacing w:before="0" w:after="0" w:line="360" w:lineRule="auto"/>
        <w:jc w:val="both"/>
        <w:rPr>
          <w:rFonts w:ascii="Arial" w:hAnsi="Arial" w:cs="Arial"/>
          <w:color w:val="000000" w:themeColor="text1"/>
          <w:sz w:val="22"/>
          <w:szCs w:val="22"/>
        </w:rPr>
      </w:pPr>
    </w:p>
    <w:p w:rsidR="00DC0DE9" w:rsidRPr="00304FA6" w:rsidRDefault="00DC0DE9" w:rsidP="0074073C">
      <w:pPr>
        <w:pStyle w:val="NormalWeb"/>
        <w:spacing w:before="0" w:after="0" w:line="360" w:lineRule="auto"/>
        <w:rPr>
          <w:rFonts w:ascii="Arial" w:hAnsi="Arial" w:cs="Arial"/>
          <w:color w:val="000000" w:themeColor="text1"/>
          <w:sz w:val="22"/>
          <w:szCs w:val="22"/>
        </w:rPr>
      </w:pPr>
      <w:r w:rsidRPr="00304FA6">
        <w:rPr>
          <w:rFonts w:ascii="Arial" w:hAnsi="Arial" w:cs="Arial"/>
          <w:b/>
          <w:bCs/>
          <w:color w:val="000000" w:themeColor="text1"/>
          <w:sz w:val="22"/>
          <w:szCs w:val="22"/>
        </w:rPr>
        <w:t xml:space="preserve">ONDINO RIBEIRO DE MEDEIROS </w:t>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color w:val="000000" w:themeColor="text1"/>
          <w:sz w:val="22"/>
          <w:szCs w:val="22"/>
        </w:rPr>
        <w:tab/>
      </w:r>
      <w:r w:rsidRPr="00304FA6">
        <w:rPr>
          <w:rFonts w:ascii="Arial" w:hAnsi="Arial" w:cs="Arial"/>
          <w:b/>
          <w:bCs/>
          <w:color w:val="000000" w:themeColor="text1"/>
          <w:sz w:val="22"/>
          <w:szCs w:val="22"/>
        </w:rPr>
        <w:t>JOAO GUILHERME BISCARO</w:t>
      </w:r>
      <w:r w:rsidRPr="00304FA6">
        <w:rPr>
          <w:rFonts w:ascii="Arial" w:hAnsi="Arial" w:cs="Arial"/>
          <w:b/>
          <w:bCs/>
          <w:color w:val="000000" w:themeColor="text1"/>
          <w:sz w:val="22"/>
          <w:szCs w:val="22"/>
        </w:rPr>
        <w:tab/>
      </w:r>
      <w:r w:rsidR="00EA0B66" w:rsidRPr="00304FA6">
        <w:rPr>
          <w:rFonts w:ascii="Arial" w:hAnsi="Arial" w:cs="Arial"/>
          <w:b/>
          <w:color w:val="000000" w:themeColor="text1"/>
          <w:sz w:val="22"/>
          <w:szCs w:val="22"/>
        </w:rPr>
        <w:t>PREFEITO MUNICIPAL</w:t>
      </w:r>
      <w:r w:rsidR="00EA0B66" w:rsidRPr="00304FA6">
        <w:rPr>
          <w:rFonts w:ascii="Arial" w:hAnsi="Arial" w:cs="Arial"/>
          <w:b/>
          <w:bCs/>
          <w:color w:val="000000" w:themeColor="text1"/>
          <w:sz w:val="22"/>
          <w:szCs w:val="22"/>
        </w:rPr>
        <w:tab/>
      </w:r>
      <w:r w:rsidR="00EA0B66" w:rsidRPr="00304FA6">
        <w:rPr>
          <w:rFonts w:ascii="Arial" w:hAnsi="Arial" w:cs="Arial"/>
          <w:b/>
          <w:bCs/>
          <w:color w:val="000000" w:themeColor="text1"/>
          <w:sz w:val="22"/>
          <w:szCs w:val="22"/>
        </w:rPr>
        <w:tab/>
      </w:r>
      <w:r w:rsidR="00EA0B66"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ASSESSOR JURIDICO</w:t>
      </w:r>
    </w:p>
    <w:p w:rsidR="00DC0DE9" w:rsidRPr="00304FA6" w:rsidRDefault="00EA0B66" w:rsidP="0074073C">
      <w:pPr>
        <w:pStyle w:val="NormalWeb"/>
        <w:spacing w:before="0" w:after="0" w:line="360" w:lineRule="auto"/>
        <w:rPr>
          <w:rFonts w:ascii="Arial" w:hAnsi="Arial" w:cs="Arial"/>
          <w:color w:val="000000" w:themeColor="text1"/>
          <w:sz w:val="22"/>
          <w:szCs w:val="22"/>
        </w:rPr>
      </w:pPr>
      <w:r w:rsidRPr="00304FA6">
        <w:rPr>
          <w:rFonts w:ascii="Arial" w:hAnsi="Arial" w:cs="Arial"/>
          <w:b/>
          <w:color w:val="000000" w:themeColor="text1"/>
          <w:sz w:val="22"/>
          <w:szCs w:val="22"/>
        </w:rPr>
        <w:tab/>
      </w:r>
      <w:r w:rsidRPr="00304FA6">
        <w:rPr>
          <w:rFonts w:ascii="Arial" w:hAnsi="Arial" w:cs="Arial"/>
          <w:b/>
          <w:color w:val="000000" w:themeColor="text1"/>
          <w:sz w:val="22"/>
          <w:szCs w:val="22"/>
        </w:rPr>
        <w:tab/>
      </w:r>
      <w:r w:rsidRPr="00304FA6">
        <w:rPr>
          <w:rFonts w:ascii="Arial" w:hAnsi="Arial" w:cs="Arial"/>
          <w:b/>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00DC0DE9" w:rsidRPr="00304FA6">
        <w:rPr>
          <w:rFonts w:ascii="Arial" w:hAnsi="Arial" w:cs="Arial"/>
          <w:b/>
          <w:bCs/>
          <w:color w:val="000000" w:themeColor="text1"/>
          <w:sz w:val="22"/>
          <w:szCs w:val="22"/>
        </w:rPr>
        <w:t xml:space="preserve">OAB SC 28375     </w:t>
      </w:r>
      <w:r w:rsidR="00DC0DE9" w:rsidRPr="00304FA6">
        <w:rPr>
          <w:rFonts w:ascii="Arial" w:hAnsi="Arial" w:cs="Arial"/>
          <w:b/>
          <w:bCs/>
          <w:color w:val="000000" w:themeColor="text1"/>
          <w:sz w:val="22"/>
          <w:szCs w:val="22"/>
        </w:rPr>
        <w:tab/>
      </w:r>
    </w:p>
    <w:p w:rsidR="00DC0DE9" w:rsidRPr="00304FA6" w:rsidRDefault="00DC0DE9" w:rsidP="0074073C">
      <w:pPr>
        <w:spacing w:after="0" w:line="360" w:lineRule="auto"/>
        <w:jc w:val="center"/>
        <w:rPr>
          <w:rFonts w:ascii="Arial" w:hAnsi="Arial" w:cs="Arial"/>
          <w:color w:val="000000" w:themeColor="text1"/>
          <w:lang w:eastAsia="pt-BR"/>
        </w:rPr>
      </w:pPr>
    </w:p>
    <w:p w:rsidR="00725F86" w:rsidRPr="00304FA6" w:rsidRDefault="00725F86" w:rsidP="004A5C93">
      <w:pPr>
        <w:spacing w:after="0" w:line="360" w:lineRule="auto"/>
        <w:rPr>
          <w:rFonts w:ascii="Arial" w:hAnsi="Arial" w:cs="Arial"/>
          <w:color w:val="000000" w:themeColor="text1"/>
          <w:lang w:eastAsia="pt-BR"/>
        </w:rPr>
      </w:pPr>
    </w:p>
    <w:p w:rsidR="00EA0B66" w:rsidRDefault="00EA0B66"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Default="00EB1E9D" w:rsidP="0074073C">
      <w:pPr>
        <w:spacing w:after="0" w:line="360" w:lineRule="auto"/>
        <w:jc w:val="center"/>
        <w:rPr>
          <w:rFonts w:ascii="Arial" w:hAnsi="Arial" w:cs="Arial"/>
          <w:color w:val="000000" w:themeColor="text1"/>
          <w:lang w:eastAsia="pt-BR"/>
        </w:rPr>
      </w:pPr>
    </w:p>
    <w:p w:rsidR="00EB1E9D" w:rsidRPr="00304FA6" w:rsidRDefault="00EB1E9D"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w:t>
      </w: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12CC0">
        <w:rPr>
          <w:rFonts w:ascii="Arial" w:hAnsi="Arial" w:cs="Arial"/>
          <w:color w:val="000000" w:themeColor="text1"/>
          <w:lang w:eastAsia="pt-BR"/>
        </w:rPr>
        <w:t>20/2018</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 xml:space="preserve">TERMO DE REFERENCIA </w:t>
      </w:r>
    </w:p>
    <w:p w:rsidR="003875B7" w:rsidRPr="00304FA6" w:rsidRDefault="003875B7" w:rsidP="0074073C">
      <w:pPr>
        <w:spacing w:after="0" w:line="360" w:lineRule="auto"/>
        <w:jc w:val="center"/>
        <w:rPr>
          <w:rFonts w:ascii="Arial" w:hAnsi="Arial" w:cs="Arial"/>
          <w:b/>
          <w:bCs/>
          <w:color w:val="000000" w:themeColor="text1"/>
          <w:lang w:eastAsia="pt-BR"/>
        </w:rPr>
      </w:pPr>
    </w:p>
    <w:p w:rsidR="003875B7" w:rsidRPr="00304FA6" w:rsidRDefault="003875B7" w:rsidP="0074073C">
      <w:pPr>
        <w:spacing w:after="0" w:line="360" w:lineRule="auto"/>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p>
    <w:tbl>
      <w:tblPr>
        <w:tblStyle w:val="Tabelacomgrade"/>
        <w:tblW w:w="0" w:type="auto"/>
        <w:tblLook w:val="04A0"/>
      </w:tblPr>
      <w:tblGrid>
        <w:gridCol w:w="561"/>
        <w:gridCol w:w="4792"/>
        <w:gridCol w:w="992"/>
        <w:gridCol w:w="1134"/>
        <w:gridCol w:w="1165"/>
      </w:tblGrid>
      <w:tr w:rsidR="004A5C93" w:rsidTr="00EB1E9D">
        <w:tc>
          <w:tcPr>
            <w:tcW w:w="561" w:type="dxa"/>
          </w:tcPr>
          <w:p w:rsidR="004A5C93" w:rsidRDefault="004A5C9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Qtd</w:t>
            </w:r>
          </w:p>
        </w:tc>
        <w:tc>
          <w:tcPr>
            <w:tcW w:w="4792" w:type="dxa"/>
          </w:tcPr>
          <w:p w:rsidR="004A5C93" w:rsidRDefault="004A5C9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Descrição</w:t>
            </w:r>
          </w:p>
        </w:tc>
        <w:tc>
          <w:tcPr>
            <w:tcW w:w="992" w:type="dxa"/>
          </w:tcPr>
          <w:p w:rsidR="004A5C93" w:rsidRDefault="004A5C9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MARCA</w:t>
            </w:r>
          </w:p>
        </w:tc>
        <w:tc>
          <w:tcPr>
            <w:tcW w:w="1134" w:type="dxa"/>
          </w:tcPr>
          <w:p w:rsidR="004A5C93" w:rsidRDefault="004A5C9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VALOR UN</w:t>
            </w:r>
          </w:p>
        </w:tc>
        <w:tc>
          <w:tcPr>
            <w:tcW w:w="1165" w:type="dxa"/>
          </w:tcPr>
          <w:p w:rsidR="004A5C93" w:rsidRDefault="004A5C9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VALOR TOTAL</w:t>
            </w:r>
          </w:p>
        </w:tc>
      </w:tr>
      <w:tr w:rsidR="004A5C93" w:rsidTr="00EB1E9D">
        <w:tc>
          <w:tcPr>
            <w:tcW w:w="561" w:type="dxa"/>
          </w:tcPr>
          <w:p w:rsidR="004A5C93" w:rsidRDefault="00EB1E9D"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1</w:t>
            </w:r>
          </w:p>
        </w:tc>
        <w:tc>
          <w:tcPr>
            <w:tcW w:w="4792" w:type="dxa"/>
          </w:tcPr>
          <w:p w:rsidR="004A5C93" w:rsidRDefault="004A5C9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TANQUE</w:t>
            </w:r>
            <w:r w:rsidR="00EB1E9D">
              <w:rPr>
                <w:rFonts w:ascii="Arial" w:hAnsi="Arial" w:cs="Arial"/>
                <w:b/>
                <w:bCs/>
                <w:color w:val="000000" w:themeColor="text1"/>
                <w:lang w:eastAsia="pt-BR"/>
              </w:rPr>
              <w:t xml:space="preserve"> DE RECEBIMENTO</w:t>
            </w:r>
            <w:r>
              <w:rPr>
                <w:rFonts w:ascii="Arial" w:hAnsi="Arial" w:cs="Arial"/>
                <w:b/>
                <w:bCs/>
                <w:color w:val="000000" w:themeColor="text1"/>
                <w:lang w:eastAsia="pt-BR"/>
              </w:rPr>
              <w:t xml:space="preserve"> PULMÃO</w:t>
            </w:r>
          </w:p>
          <w:p w:rsidR="004A5C93" w:rsidRDefault="004A5C9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VOLUME ÚTIL MINIMO: 5 M3</w:t>
            </w:r>
          </w:p>
          <w:p w:rsidR="004A5C93" w:rsidRDefault="004A5C93" w:rsidP="0074073C">
            <w:pPr>
              <w:spacing w:after="0" w:line="360" w:lineRule="auto"/>
              <w:jc w:val="both"/>
              <w:rPr>
                <w:rFonts w:ascii="Arial" w:hAnsi="Arial" w:cs="Arial"/>
                <w:b/>
                <w:bCs/>
                <w:color w:val="000000" w:themeColor="text1"/>
                <w:lang w:eastAsia="pt-BR"/>
              </w:rPr>
            </w:pPr>
            <w:r>
              <w:t>Este tanque deve ser fabricado em PRFV, (poliéster reforçado com fibra de vidro), com barreira de proteção contra agentes químicos, equipamento para armazenar o efluente de modo a torná-lo uniforme e manter uma vazão constante para o sistema reator e filtro biológico anaeróbio. Contemplam flanges de alimentação e de descarte de limpeza, boca de inspeção, extravasor, registro no tubo de descarte e cúpula. O tanque de recebimento irá receber todo o efluente bruto, sendo que o mesmo deverá ser construído para instalar sobre laje de concreto.</w:t>
            </w:r>
          </w:p>
        </w:tc>
        <w:tc>
          <w:tcPr>
            <w:tcW w:w="992" w:type="dxa"/>
          </w:tcPr>
          <w:p w:rsidR="004A5C93" w:rsidRDefault="004A5C93" w:rsidP="0074073C">
            <w:pPr>
              <w:spacing w:after="0" w:line="360" w:lineRule="auto"/>
              <w:jc w:val="both"/>
              <w:rPr>
                <w:rFonts w:ascii="Arial" w:hAnsi="Arial" w:cs="Arial"/>
                <w:b/>
                <w:bCs/>
                <w:color w:val="000000" w:themeColor="text1"/>
                <w:lang w:eastAsia="pt-BR"/>
              </w:rPr>
            </w:pPr>
          </w:p>
        </w:tc>
        <w:tc>
          <w:tcPr>
            <w:tcW w:w="1134" w:type="dxa"/>
          </w:tcPr>
          <w:p w:rsidR="004A5C93" w:rsidRDefault="00C84890"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13671,00</w:t>
            </w:r>
          </w:p>
        </w:tc>
        <w:tc>
          <w:tcPr>
            <w:tcW w:w="1165" w:type="dxa"/>
          </w:tcPr>
          <w:p w:rsidR="004A5C93" w:rsidRDefault="004A5C93" w:rsidP="0074073C">
            <w:pPr>
              <w:spacing w:after="0" w:line="360" w:lineRule="auto"/>
              <w:jc w:val="both"/>
              <w:rPr>
                <w:rFonts w:ascii="Arial" w:hAnsi="Arial" w:cs="Arial"/>
                <w:b/>
                <w:bCs/>
                <w:color w:val="000000" w:themeColor="text1"/>
                <w:lang w:eastAsia="pt-BR"/>
              </w:rPr>
            </w:pPr>
          </w:p>
        </w:tc>
      </w:tr>
      <w:tr w:rsidR="004A5C93" w:rsidTr="00EB1E9D">
        <w:tc>
          <w:tcPr>
            <w:tcW w:w="561" w:type="dxa"/>
          </w:tcPr>
          <w:p w:rsidR="004A5C93" w:rsidRDefault="00EB1E9D"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1</w:t>
            </w:r>
          </w:p>
        </w:tc>
        <w:tc>
          <w:tcPr>
            <w:tcW w:w="4792" w:type="dxa"/>
          </w:tcPr>
          <w:p w:rsidR="004A5C93" w:rsidRDefault="004A5C9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REATOR ANAERÓBIO</w:t>
            </w:r>
          </w:p>
          <w:p w:rsidR="004A5C93" w:rsidRDefault="004A5C9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VOLUME ÚTIL MIN: 15M3</w:t>
            </w:r>
          </w:p>
          <w:p w:rsidR="004A5C93" w:rsidRDefault="004A5C93" w:rsidP="0074073C">
            <w:pPr>
              <w:spacing w:after="0" w:line="360" w:lineRule="auto"/>
              <w:jc w:val="both"/>
              <w:rPr>
                <w:rFonts w:ascii="Arial" w:hAnsi="Arial" w:cs="Arial"/>
                <w:b/>
                <w:bCs/>
                <w:color w:val="000000" w:themeColor="text1"/>
                <w:lang w:eastAsia="pt-BR"/>
              </w:rPr>
            </w:pPr>
            <w:r>
              <w:t xml:space="preserve">Tanque cilíndrico fabricado em PRFV, o mesmo deve ser composto pelos seguintes elementos: distribuidor de fluxo, cone defletor, tubo de sucção, tubo de limpeza, vertedouros, suspiro e tampa de inspeção. Essencialmente, o processo consiste de um fluxo ascendente de esgotos através de um leito de lodo denso e de elevada atividade. A estabilização da matéria orgânica ocorre em todas as zonas de reação (leito e manta de lodo), sendo a mistura do sistema </w:t>
            </w:r>
            <w:r>
              <w:lastRenderedPageBreak/>
              <w:t>promovida pelo fluxo ascensional do esgoto e das bolhas de gás. Um dos princípios fundamentais do processo é a sua habilidade de desenvolver biomassa de elevada atividade. Considerada a unidade primária do sistema de digestão anaeróbica, este reator, irá receber o efluente bruto, que ao passar pela manta de lodo bacteriano localizada na zona inferior do equipamento receberá ação de bactérias anaeróbicas que utilizarão a carga orgânica do esgoto como substrato para o seu metabolismo e crescimento. A saída do efluente, mais líquido e clarificado, se dará pela zona superior do equipamento e deverá ser direcionado à entrada do filtro anaeróbico.</w:t>
            </w:r>
          </w:p>
        </w:tc>
        <w:tc>
          <w:tcPr>
            <w:tcW w:w="992" w:type="dxa"/>
          </w:tcPr>
          <w:p w:rsidR="004A5C93" w:rsidRDefault="004A5C93" w:rsidP="0074073C">
            <w:pPr>
              <w:spacing w:after="0" w:line="360" w:lineRule="auto"/>
              <w:jc w:val="both"/>
              <w:rPr>
                <w:rFonts w:ascii="Arial" w:hAnsi="Arial" w:cs="Arial"/>
                <w:b/>
                <w:bCs/>
                <w:color w:val="000000" w:themeColor="text1"/>
                <w:lang w:eastAsia="pt-BR"/>
              </w:rPr>
            </w:pPr>
          </w:p>
        </w:tc>
        <w:tc>
          <w:tcPr>
            <w:tcW w:w="1134" w:type="dxa"/>
          </w:tcPr>
          <w:p w:rsidR="004A5C93" w:rsidRDefault="00C84890" w:rsidP="00C84890">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14205,00</w:t>
            </w:r>
          </w:p>
        </w:tc>
        <w:tc>
          <w:tcPr>
            <w:tcW w:w="1165" w:type="dxa"/>
          </w:tcPr>
          <w:p w:rsidR="004A5C93" w:rsidRDefault="004A5C93" w:rsidP="0074073C">
            <w:pPr>
              <w:spacing w:after="0" w:line="360" w:lineRule="auto"/>
              <w:jc w:val="both"/>
              <w:rPr>
                <w:rFonts w:ascii="Arial" w:hAnsi="Arial" w:cs="Arial"/>
                <w:b/>
                <w:bCs/>
                <w:color w:val="000000" w:themeColor="text1"/>
                <w:lang w:eastAsia="pt-BR"/>
              </w:rPr>
            </w:pPr>
          </w:p>
        </w:tc>
      </w:tr>
      <w:tr w:rsidR="004A5C93" w:rsidTr="00EB1E9D">
        <w:tc>
          <w:tcPr>
            <w:tcW w:w="561" w:type="dxa"/>
          </w:tcPr>
          <w:p w:rsidR="004A5C93" w:rsidRDefault="00EB1E9D"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lastRenderedPageBreak/>
              <w:t>1</w:t>
            </w:r>
          </w:p>
        </w:tc>
        <w:tc>
          <w:tcPr>
            <w:tcW w:w="4792" w:type="dxa"/>
          </w:tcPr>
          <w:p w:rsidR="004A5C93" w:rsidRDefault="004A5C9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FILTRO ANAERÓBIO</w:t>
            </w:r>
          </w:p>
          <w:p w:rsidR="004A5C93" w:rsidRDefault="00E74B67"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VOLUME ÚTIL: 15 M3</w:t>
            </w:r>
          </w:p>
          <w:p w:rsidR="00E74B67" w:rsidRDefault="00E74B67" w:rsidP="0074073C">
            <w:pPr>
              <w:spacing w:after="0" w:line="360" w:lineRule="auto"/>
              <w:jc w:val="both"/>
              <w:rPr>
                <w:rFonts w:ascii="Arial" w:hAnsi="Arial" w:cs="Arial"/>
                <w:b/>
                <w:bCs/>
                <w:color w:val="000000" w:themeColor="text1"/>
                <w:lang w:eastAsia="pt-BR"/>
              </w:rPr>
            </w:pPr>
            <w:r>
              <w:t>Tanque cilíndrico, fabricado em PRFV, o mesmo deve ser composto pelos seguintes elementos: distribuidor de fluxo, vertedouro, tubo de limpeza e meio filtrante que deve ser em tubos corrugados de PEAD (polietileno de alta densidade), sendo que estes tubos devem estar presentes no mínimo ¾ do volume útil total do tanque. Com a utilização deste material, os microrganismos encontram um suporte ideal e com uma área superficial maior, tubo de sucção, suspiro e tampa de inspeção. A massa de microrganismos aderida ao material suporte, degrada o substrato contido no fluxo de esgotos. Este equipamento será utilizado como unidade secundária do tratamento anaeróbico, em que o efluente depois de passar pelo reator é direcionado a zona inferior do filtro. A entrada do Filtro Biológico Anaeróbio é conectada com a saída do Reator Biológico Anaeróbio, e o sentido das águas sanitárias indica que o efluente tem o fluxo ascendente, passando entre o material suporte</w:t>
            </w:r>
          </w:p>
        </w:tc>
        <w:tc>
          <w:tcPr>
            <w:tcW w:w="992" w:type="dxa"/>
          </w:tcPr>
          <w:p w:rsidR="004A5C93" w:rsidRDefault="004A5C93" w:rsidP="0074073C">
            <w:pPr>
              <w:spacing w:after="0" w:line="360" w:lineRule="auto"/>
              <w:jc w:val="both"/>
              <w:rPr>
                <w:rFonts w:ascii="Arial" w:hAnsi="Arial" w:cs="Arial"/>
                <w:b/>
                <w:bCs/>
                <w:color w:val="000000" w:themeColor="text1"/>
                <w:lang w:eastAsia="pt-BR"/>
              </w:rPr>
            </w:pPr>
          </w:p>
        </w:tc>
        <w:tc>
          <w:tcPr>
            <w:tcW w:w="1134" w:type="dxa"/>
          </w:tcPr>
          <w:p w:rsidR="004A5C93" w:rsidRDefault="00C84890"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1559,00</w:t>
            </w:r>
          </w:p>
        </w:tc>
        <w:tc>
          <w:tcPr>
            <w:tcW w:w="1165" w:type="dxa"/>
          </w:tcPr>
          <w:p w:rsidR="004A5C93" w:rsidRDefault="004A5C93" w:rsidP="0074073C">
            <w:pPr>
              <w:spacing w:after="0" w:line="360" w:lineRule="auto"/>
              <w:jc w:val="both"/>
              <w:rPr>
                <w:rFonts w:ascii="Arial" w:hAnsi="Arial" w:cs="Arial"/>
                <w:b/>
                <w:bCs/>
                <w:color w:val="000000" w:themeColor="text1"/>
                <w:lang w:eastAsia="pt-BR"/>
              </w:rPr>
            </w:pPr>
          </w:p>
        </w:tc>
      </w:tr>
      <w:tr w:rsidR="006D328B" w:rsidTr="003573D3">
        <w:tc>
          <w:tcPr>
            <w:tcW w:w="8644" w:type="dxa"/>
            <w:gridSpan w:val="5"/>
          </w:tcPr>
          <w:p w:rsidR="006D328B" w:rsidRDefault="006D328B"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lastRenderedPageBreak/>
              <w:t xml:space="preserve">VALOR TOTAL GLOBAL </w:t>
            </w:r>
            <w:r w:rsidR="00C84890">
              <w:rPr>
                <w:rFonts w:ascii="Arial" w:hAnsi="Arial" w:cs="Arial"/>
                <w:b/>
                <w:bCs/>
                <w:color w:val="000000" w:themeColor="text1"/>
                <w:lang w:eastAsia="pt-BR"/>
              </w:rPr>
              <w:t xml:space="preserve">                                                                           29.435,00</w:t>
            </w:r>
          </w:p>
        </w:tc>
      </w:tr>
    </w:tbl>
    <w:p w:rsidR="00585BCC" w:rsidRPr="00304FA6" w:rsidRDefault="00585BCC" w:rsidP="0074073C">
      <w:pPr>
        <w:spacing w:after="0" w:line="360" w:lineRule="auto"/>
        <w:jc w:val="both"/>
        <w:rPr>
          <w:rFonts w:ascii="Arial" w:hAnsi="Arial" w:cs="Arial"/>
          <w:b/>
          <w:bCs/>
          <w:color w:val="000000" w:themeColor="text1"/>
          <w:lang w:eastAsia="pt-BR"/>
        </w:rPr>
      </w:pPr>
    </w:p>
    <w:p w:rsidR="00E74B67" w:rsidRDefault="00E74B67" w:rsidP="0074073C">
      <w:pPr>
        <w:spacing w:after="0" w:line="360" w:lineRule="auto"/>
        <w:jc w:val="both"/>
      </w:pPr>
      <w:r>
        <w:t xml:space="preserve">Obs.: Os tanques devem possuir todos os equipamentos solicitados no descritivo e desenhos (anexo). Os tanques Reator Anaeróbio e Filtro Anaeróbio serão instalados enterrados no solo. O tanque pulmão será instalado sobre laje de concreto na obra. </w:t>
      </w:r>
    </w:p>
    <w:p w:rsidR="00E74B67" w:rsidRDefault="00E74B67" w:rsidP="0074073C">
      <w:pPr>
        <w:spacing w:after="0" w:line="360" w:lineRule="auto"/>
        <w:jc w:val="both"/>
      </w:pPr>
      <w:r>
        <w:t xml:space="preserve">Deve ser seguido o projeto em anexo, sendo de responsabilidade do fabricante fornecer tudo o que está descrito. </w:t>
      </w:r>
    </w:p>
    <w:p w:rsidR="00E74B67" w:rsidRDefault="00E74B67" w:rsidP="0074073C">
      <w:pPr>
        <w:spacing w:after="0" w:line="360" w:lineRule="auto"/>
        <w:jc w:val="both"/>
      </w:pPr>
      <w:r w:rsidRPr="00E74B67">
        <w:rPr>
          <w:b/>
        </w:rPr>
        <w:t>Liner (barreira química)</w:t>
      </w:r>
      <w:r>
        <w:t xml:space="preserve"> </w:t>
      </w:r>
    </w:p>
    <w:p w:rsidR="00E74B67" w:rsidRDefault="00E74B67" w:rsidP="0074073C">
      <w:pPr>
        <w:spacing w:after="0" w:line="360" w:lineRule="auto"/>
        <w:jc w:val="both"/>
      </w:pPr>
      <w:r>
        <w:t xml:space="preserve">A barreira química deverá ser formada por uma camada de véu de superfície, mais uma camada de manta de fibra de vidro, impregnadas com resina de poliéster isoftálica, garantindo a formação da barreira química contra agentes químicos. </w:t>
      </w:r>
    </w:p>
    <w:p w:rsidR="00E74B67" w:rsidRDefault="00E74B67" w:rsidP="0074073C">
      <w:pPr>
        <w:spacing w:after="0" w:line="360" w:lineRule="auto"/>
        <w:jc w:val="both"/>
      </w:pPr>
      <w:r w:rsidRPr="00E74B67">
        <w:rPr>
          <w:b/>
        </w:rPr>
        <w:t>Estrutura</w:t>
      </w:r>
    </w:p>
    <w:p w:rsidR="00E74B67" w:rsidRDefault="00E74B67" w:rsidP="0074073C">
      <w:pPr>
        <w:spacing w:after="0" w:line="360" w:lineRule="auto"/>
        <w:jc w:val="both"/>
      </w:pPr>
      <w:r>
        <w:t>A estrutura dos equipamentos fabricados em PRFV deverão ser formadas por camadas intercaladas de manta e tecido de fibra de vidro, até que sua parede estrutural atinja uma espessura mínima de 8mm, garantindo sua resistência mecânica e durabilidade.</w:t>
      </w:r>
    </w:p>
    <w:p w:rsidR="00E74B67" w:rsidRDefault="00E74B67" w:rsidP="0074073C">
      <w:pPr>
        <w:spacing w:after="0" w:line="360" w:lineRule="auto"/>
        <w:jc w:val="both"/>
      </w:pPr>
      <w:r w:rsidRPr="00E74B67">
        <w:rPr>
          <w:b/>
        </w:rPr>
        <w:t xml:space="preserve"> Pintura</w:t>
      </w:r>
      <w:r>
        <w:t xml:space="preserve"> </w:t>
      </w:r>
    </w:p>
    <w:p w:rsidR="00E74B67" w:rsidRDefault="00E74B67" w:rsidP="0074073C">
      <w:pPr>
        <w:spacing w:after="0" w:line="360" w:lineRule="auto"/>
        <w:jc w:val="both"/>
      </w:pPr>
      <w:r>
        <w:t>A pintura dos equipamentos, deverá ser realizada com gel isoftálico, com componente aditivo contra raios UV (ultra violetas), protegendo contra a ação do tempo, com isso os equipamentos podem ficar expostos em ambiente aberto. Desta forma todos os equipamentos devem oferecer garantia de 5 anos contra defeitos de fabricação.</w:t>
      </w:r>
    </w:p>
    <w:p w:rsidR="00E74B67" w:rsidRDefault="00E74B67" w:rsidP="0074073C">
      <w:pPr>
        <w:spacing w:after="0" w:line="360" w:lineRule="auto"/>
        <w:jc w:val="both"/>
      </w:pPr>
      <w:r w:rsidRPr="00E74B67">
        <w:rPr>
          <w:b/>
        </w:rPr>
        <w:t xml:space="preserve"> Valor Total do Sistema</w:t>
      </w:r>
    </w:p>
    <w:p w:rsidR="00585BCC" w:rsidRPr="00304FA6" w:rsidRDefault="00E74B67" w:rsidP="0074073C">
      <w:pPr>
        <w:spacing w:after="0" w:line="360" w:lineRule="auto"/>
        <w:jc w:val="both"/>
        <w:rPr>
          <w:rFonts w:ascii="Arial" w:hAnsi="Arial" w:cs="Arial"/>
          <w:b/>
          <w:bCs/>
          <w:color w:val="000000" w:themeColor="text1"/>
          <w:lang w:eastAsia="pt-BR"/>
        </w:rPr>
      </w:pPr>
      <w:r>
        <w:t>O sistema compreende Reator, Filtro e equipamentos como já descritos anteriormente, o custo total para aquisição do sistema está orçado em</w:t>
      </w:r>
      <w:r w:rsidRPr="00E74B67">
        <w:rPr>
          <w:b/>
        </w:rPr>
        <w:t>: R$ 30.220,00</w:t>
      </w:r>
    </w:p>
    <w:p w:rsidR="00585BCC" w:rsidRPr="00304FA6" w:rsidRDefault="00585BCC" w:rsidP="0074073C">
      <w:pPr>
        <w:spacing w:after="0" w:line="360" w:lineRule="auto"/>
        <w:jc w:val="both"/>
        <w:rPr>
          <w:rFonts w:ascii="Arial" w:hAnsi="Arial" w:cs="Arial"/>
          <w:b/>
          <w:bCs/>
          <w:color w:val="000000" w:themeColor="text1"/>
          <w:lang w:eastAsia="pt-BR"/>
        </w:rPr>
      </w:pPr>
    </w:p>
    <w:p w:rsidR="003875B7" w:rsidRPr="00304FA6" w:rsidRDefault="00EB1E9D"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Validade da Proposta: 9</w:t>
      </w:r>
      <w:r w:rsidR="003875B7" w:rsidRPr="00304FA6">
        <w:rPr>
          <w:rFonts w:ascii="Arial" w:hAnsi="Arial" w:cs="Arial"/>
          <w:b/>
          <w:bCs/>
          <w:color w:val="000000" w:themeColor="text1"/>
          <w:lang w:eastAsia="pt-BR"/>
        </w:rPr>
        <w:t>0 dias           Carimbo e assinatura do responsável</w:t>
      </w:r>
    </w:p>
    <w:p w:rsidR="003875B7" w:rsidRPr="00304FA6" w:rsidRDefault="003875B7" w:rsidP="0074073C">
      <w:pPr>
        <w:spacing w:after="0" w:line="360" w:lineRule="auto"/>
        <w:jc w:val="both"/>
        <w:rPr>
          <w:rFonts w:ascii="Arial" w:hAnsi="Arial" w:cs="Arial"/>
          <w:b/>
          <w:bCs/>
          <w:color w:val="000000" w:themeColor="text1"/>
          <w:lang w:eastAsia="pt-BR"/>
        </w:rPr>
        <w:sectPr w:rsidR="003875B7" w:rsidRPr="00304FA6" w:rsidSect="00DC0DE9">
          <w:type w:val="continuous"/>
          <w:pgSz w:w="11906" w:h="16838"/>
          <w:pgMar w:top="1418" w:right="1701" w:bottom="1418" w:left="1701" w:header="709" w:footer="709" w:gutter="0"/>
          <w:cols w:space="708"/>
          <w:docGrid w:linePitch="360"/>
        </w:sect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“II”</w:t>
      </w: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12CC0">
        <w:rPr>
          <w:rFonts w:ascii="Arial" w:hAnsi="Arial" w:cs="Arial"/>
          <w:color w:val="000000" w:themeColor="text1"/>
          <w:lang w:eastAsia="pt-BR"/>
        </w:rPr>
        <w:t>20/2018</w:t>
      </w: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b/>
          <w:bCs/>
          <w:color w:val="000000" w:themeColor="text1"/>
          <w:lang w:eastAsia="pt-BR"/>
        </w:rPr>
        <w:t>MODELO DE TERMO DE CREDENCIAMENTO</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Endereço: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Cidade/Estado: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À Prefeitura Municipal de Celso Ramos - SC</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304FA6">
        <w:rPr>
          <w:rFonts w:ascii="Arial" w:hAnsi="Arial" w:cs="Arial"/>
          <w:color w:val="000000" w:themeColor="text1"/>
          <w:lang w:eastAsia="pt-BR"/>
        </w:rPr>
        <w:t xml:space="preserve"> na modalidade </w:t>
      </w:r>
      <w:r w:rsidR="00196406" w:rsidRPr="00304FA6">
        <w:rPr>
          <w:rFonts w:ascii="Arial" w:hAnsi="Arial" w:cs="Arial"/>
          <w:color w:val="000000" w:themeColor="text1"/>
          <w:lang w:eastAsia="pt-BR"/>
        </w:rPr>
        <w:t xml:space="preserve">PREGÃO Nº </w:t>
      </w:r>
      <w:r w:rsidR="00612CC0">
        <w:rPr>
          <w:rFonts w:ascii="Arial" w:hAnsi="Arial" w:cs="Arial"/>
          <w:color w:val="000000" w:themeColor="text1"/>
          <w:lang w:eastAsia="pt-BR"/>
        </w:rPr>
        <w:t>20/2018</w:t>
      </w:r>
      <w:r w:rsidRPr="00304FA6">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Local, ______ de ____________________ de </w:t>
      </w:r>
      <w:r w:rsidR="0074073C" w:rsidRPr="00304FA6">
        <w:rPr>
          <w:rFonts w:ascii="Arial" w:hAnsi="Arial" w:cs="Arial"/>
          <w:color w:val="000000" w:themeColor="text1"/>
          <w:lang w:eastAsia="pt-BR"/>
        </w:rPr>
        <w:t>2018</w:t>
      </w:r>
      <w:r w:rsidRPr="00304FA6">
        <w:rPr>
          <w:rFonts w:ascii="Arial" w:hAnsi="Arial" w:cs="Arial"/>
          <w:color w:val="000000" w:themeColor="text1"/>
          <w:lang w:eastAsia="pt-BR"/>
        </w:rPr>
        <w:t>.</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assinatura do responsável legal)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(número da carteira de identidade e órgão emissor)</w:t>
      </w: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“III”</w:t>
      </w: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12CC0">
        <w:rPr>
          <w:rFonts w:ascii="Arial" w:hAnsi="Arial" w:cs="Arial"/>
          <w:color w:val="000000" w:themeColor="text1"/>
          <w:lang w:eastAsia="pt-BR"/>
        </w:rPr>
        <w:t>20/2018</w:t>
      </w: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MODELO DE DECLARAÇÃO DE ATENDIMENTO À LEGISLAÇÃO TRABALHISTA DE PROTEÇÃO À CRIANÇA E AO ADOLESCENTE</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Endereço: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Cidade/Estado: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w:t>
      </w: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DECLARAÇÃO</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E96623"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Ref.: </w:t>
      </w:r>
      <w:r w:rsidR="00196406" w:rsidRPr="00304FA6">
        <w:rPr>
          <w:rFonts w:ascii="Arial" w:hAnsi="Arial" w:cs="Arial"/>
          <w:color w:val="000000" w:themeColor="text1"/>
          <w:lang w:eastAsia="pt-BR"/>
        </w:rPr>
        <w:t xml:space="preserve">PREGÃO Nº </w:t>
      </w:r>
      <w:r w:rsidR="00612CC0">
        <w:rPr>
          <w:rFonts w:ascii="Arial" w:hAnsi="Arial" w:cs="Arial"/>
          <w:color w:val="000000" w:themeColor="text1"/>
          <w:lang w:eastAsia="pt-BR"/>
        </w:rPr>
        <w:t>20/2018</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Local, ______</w:t>
      </w:r>
      <w:r w:rsidR="007B6E6C" w:rsidRPr="00304FA6">
        <w:rPr>
          <w:rFonts w:ascii="Arial" w:hAnsi="Arial" w:cs="Arial"/>
          <w:color w:val="000000" w:themeColor="text1"/>
          <w:lang w:eastAsia="pt-BR"/>
        </w:rPr>
        <w:t xml:space="preserve"> de ____________________ de </w:t>
      </w:r>
      <w:r w:rsidR="0074073C" w:rsidRPr="00304FA6">
        <w:rPr>
          <w:rFonts w:ascii="Arial" w:hAnsi="Arial" w:cs="Arial"/>
          <w:color w:val="000000" w:themeColor="text1"/>
          <w:lang w:eastAsia="pt-BR"/>
        </w:rPr>
        <w:t>2018</w:t>
      </w:r>
      <w:r w:rsidRPr="00304FA6">
        <w:rPr>
          <w:rFonts w:ascii="Arial" w:hAnsi="Arial" w:cs="Arial"/>
          <w:color w:val="000000" w:themeColor="text1"/>
          <w:lang w:eastAsia="pt-BR"/>
        </w:rPr>
        <w:t>.</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assinatura do responsável legal)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(número da carteira de identidade e órgão emissor)</w:t>
      </w:r>
    </w:p>
    <w:p w:rsidR="003875B7" w:rsidRPr="00304FA6" w:rsidRDefault="003875B7" w:rsidP="0074073C">
      <w:pPr>
        <w:spacing w:after="0" w:line="360" w:lineRule="auto"/>
        <w:jc w:val="both"/>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EA0B66" w:rsidRPr="00304FA6" w:rsidRDefault="00EA0B66" w:rsidP="0074073C">
      <w:pPr>
        <w:spacing w:after="0" w:line="360" w:lineRule="auto"/>
        <w:jc w:val="center"/>
        <w:rPr>
          <w:rFonts w:ascii="Arial" w:hAnsi="Arial" w:cs="Arial"/>
          <w:color w:val="000000" w:themeColor="text1"/>
          <w:lang w:eastAsia="pt-BR"/>
        </w:rPr>
      </w:pPr>
    </w:p>
    <w:p w:rsidR="00EA0B66" w:rsidRPr="00304FA6" w:rsidRDefault="00EA0B6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“IV”</w:t>
      </w:r>
    </w:p>
    <w:p w:rsidR="003875B7" w:rsidRPr="00304FA6" w:rsidRDefault="003875B7" w:rsidP="0074073C">
      <w:pPr>
        <w:spacing w:after="0" w:line="360" w:lineRule="auto"/>
        <w:jc w:val="center"/>
        <w:rPr>
          <w:rFonts w:ascii="Arial" w:hAnsi="Arial" w:cs="Arial"/>
          <w:color w:val="000000" w:themeColor="text1"/>
          <w:lang w:eastAsia="pt-BR"/>
        </w:rPr>
      </w:pP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12CC0">
        <w:rPr>
          <w:rFonts w:ascii="Arial" w:hAnsi="Arial" w:cs="Arial"/>
          <w:color w:val="000000" w:themeColor="text1"/>
          <w:lang w:eastAsia="pt-BR"/>
        </w:rPr>
        <w:t>20/2018</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MODELO DE DECLARAÇÃO DE ATENDIMENTO AO ART. 4º, VII DA LEI Nº 10.520/2002 (*)</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Endereço: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Cidade/Estado: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DECLARAÇÃO</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304FA6">
        <w:rPr>
          <w:rFonts w:ascii="Arial" w:hAnsi="Arial" w:cs="Arial"/>
          <w:color w:val="000000" w:themeColor="text1"/>
          <w:lang w:eastAsia="pt-BR"/>
        </w:rPr>
        <w:t xml:space="preserve">litação exigidos no </w:t>
      </w:r>
      <w:r w:rsidR="00196406" w:rsidRPr="00304FA6">
        <w:rPr>
          <w:rFonts w:ascii="Arial" w:hAnsi="Arial" w:cs="Arial"/>
          <w:color w:val="000000" w:themeColor="text1"/>
          <w:lang w:eastAsia="pt-BR"/>
        </w:rPr>
        <w:t xml:space="preserve">PREGÃO Nº </w:t>
      </w:r>
      <w:r w:rsidR="00612CC0">
        <w:rPr>
          <w:rFonts w:ascii="Arial" w:hAnsi="Arial" w:cs="Arial"/>
          <w:color w:val="000000" w:themeColor="text1"/>
          <w:lang w:eastAsia="pt-BR"/>
        </w:rPr>
        <w:t>20/2018</w:t>
      </w:r>
      <w:r w:rsidRPr="00304FA6">
        <w:rPr>
          <w:rFonts w:ascii="Arial" w:hAnsi="Arial" w:cs="Arial"/>
          <w:color w:val="000000" w:themeColor="text1"/>
          <w:lang w:eastAsia="pt-BR"/>
        </w:rPr>
        <w:t>, instaurado pela Prefeitura Municipal de Celso Ramos - SC.</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Local, ______ de ____________________ de </w:t>
      </w:r>
      <w:r w:rsidR="0074073C" w:rsidRPr="00304FA6">
        <w:rPr>
          <w:rFonts w:ascii="Arial" w:hAnsi="Arial" w:cs="Arial"/>
          <w:color w:val="000000" w:themeColor="text1"/>
          <w:lang w:eastAsia="pt-BR"/>
        </w:rPr>
        <w:t>2018</w:t>
      </w:r>
      <w:r w:rsidRPr="00304FA6">
        <w:rPr>
          <w:rFonts w:ascii="Arial" w:hAnsi="Arial" w:cs="Arial"/>
          <w:color w:val="000000" w:themeColor="text1"/>
          <w:lang w:eastAsia="pt-BR"/>
        </w:rPr>
        <w:t>.</w:t>
      </w:r>
    </w:p>
    <w:p w:rsidR="003875B7" w:rsidRPr="00304FA6" w:rsidRDefault="003875B7" w:rsidP="0074073C">
      <w:pPr>
        <w:spacing w:after="0" w:line="360" w:lineRule="auto"/>
        <w:jc w:val="both"/>
        <w:rPr>
          <w:rFonts w:ascii="Arial" w:hAnsi="Arial" w:cs="Arial"/>
          <w:color w:val="000000" w:themeColor="text1"/>
          <w:lang w:eastAsia="pt-BR"/>
        </w:rPr>
      </w:pPr>
    </w:p>
    <w:p w:rsidR="005400CF" w:rsidRPr="00304FA6" w:rsidRDefault="005400CF"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assinatura do responsável legal)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(número da carteira de identidade e órgão emissor)</w:t>
      </w:r>
    </w:p>
    <w:p w:rsidR="003875B7" w:rsidRPr="00304FA6" w:rsidRDefault="003875B7" w:rsidP="0074073C">
      <w:pPr>
        <w:spacing w:after="0" w:line="360" w:lineRule="auto"/>
        <w:jc w:val="both"/>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ANEXO V</w:t>
      </w: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DECLARAÇÃO DE INEXISTENCIA DE FATO IMPEDITIVO</w:t>
      </w:r>
    </w:p>
    <w:p w:rsidR="007F662C" w:rsidRPr="00304FA6"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304FA6">
        <w:rPr>
          <w:rFonts w:ascii="Arial" w:hAnsi="Arial" w:cs="Arial"/>
          <w:b/>
          <w:bCs/>
          <w:color w:val="000000" w:themeColor="text1"/>
          <w:highlight w:val="yellow"/>
          <w:lang w:eastAsia="pt-BR"/>
        </w:rPr>
        <w:t>Fora dos envelopes</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À PREFEITURA MUNICIPAL DE CELSO RAMOS/SC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At. – Comissão Permanente de Licitações – CPL </w:t>
      </w:r>
    </w:p>
    <w:p w:rsidR="003875B7" w:rsidRPr="00304FA6" w:rsidRDefault="00E96623"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Ref. Pregão Presencial Nº </w:t>
      </w:r>
      <w:r w:rsidR="00612CC0">
        <w:rPr>
          <w:rFonts w:ascii="Arial" w:hAnsi="Arial" w:cs="Arial"/>
          <w:color w:val="000000" w:themeColor="text1"/>
          <w:lang w:eastAsia="pt-BR"/>
        </w:rPr>
        <w:t>20/2018</w:t>
      </w:r>
    </w:p>
    <w:p w:rsidR="003875B7" w:rsidRPr="00304FA6" w:rsidRDefault="003875B7" w:rsidP="0074073C">
      <w:pPr>
        <w:spacing w:after="0" w:line="360" w:lineRule="auto"/>
        <w:ind w:left="2268"/>
        <w:jc w:val="both"/>
        <w:rPr>
          <w:rFonts w:ascii="Arial" w:hAnsi="Arial" w:cs="Arial"/>
          <w:color w:val="000000" w:themeColor="text1"/>
          <w:lang w:eastAsia="pt-BR"/>
        </w:rPr>
      </w:pPr>
    </w:p>
    <w:p w:rsidR="00EA0B66" w:rsidRPr="00304FA6" w:rsidRDefault="00EA0B66" w:rsidP="0074073C">
      <w:pPr>
        <w:spacing w:after="0" w:line="360" w:lineRule="auto"/>
        <w:ind w:left="2268"/>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u w:val="single"/>
          <w:lang w:eastAsia="pt-BR"/>
        </w:rPr>
        <w:t>DECLARAR</w:t>
      </w:r>
      <w:r w:rsidRPr="00304FA6">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Por ser verdade assina o presente.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Celso Ramos, ___ de _____________ de </w:t>
      </w:r>
      <w:r w:rsidR="0074073C" w:rsidRPr="00304FA6">
        <w:rPr>
          <w:rFonts w:ascii="Arial" w:hAnsi="Arial" w:cs="Arial"/>
          <w:color w:val="000000" w:themeColor="text1"/>
          <w:lang w:eastAsia="pt-BR"/>
        </w:rPr>
        <w:t>2018</w:t>
      </w:r>
      <w:r w:rsidRPr="00304FA6">
        <w:rPr>
          <w:rFonts w:ascii="Arial" w:hAnsi="Arial" w:cs="Arial"/>
          <w:color w:val="000000" w:themeColor="text1"/>
          <w:lang w:eastAsia="pt-BR"/>
        </w:rPr>
        <w:t xml:space="preserve">.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___________________________________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número da identidade do representante legal da Empresa)</w:t>
      </w:r>
    </w:p>
    <w:p w:rsidR="00725F86" w:rsidRPr="00304FA6" w:rsidRDefault="00725F86" w:rsidP="0074073C">
      <w:pPr>
        <w:spacing w:after="0" w:line="360" w:lineRule="auto"/>
        <w:jc w:val="center"/>
        <w:rPr>
          <w:rFonts w:ascii="Arial" w:hAnsi="Arial" w:cs="Arial"/>
          <w:b/>
          <w:color w:val="000000" w:themeColor="text1"/>
        </w:rPr>
      </w:pPr>
    </w:p>
    <w:p w:rsidR="00725F86" w:rsidRPr="00304FA6" w:rsidRDefault="00725F86" w:rsidP="0074073C">
      <w:pPr>
        <w:spacing w:after="0" w:line="360" w:lineRule="auto"/>
        <w:jc w:val="center"/>
        <w:rPr>
          <w:rFonts w:ascii="Arial" w:hAnsi="Arial" w:cs="Arial"/>
          <w:b/>
          <w:color w:val="000000" w:themeColor="text1"/>
        </w:rPr>
      </w:pPr>
    </w:p>
    <w:p w:rsidR="00725F86" w:rsidRPr="00304FA6" w:rsidRDefault="00725F86" w:rsidP="0074073C">
      <w:pPr>
        <w:spacing w:after="0" w:line="360" w:lineRule="auto"/>
        <w:jc w:val="center"/>
        <w:rPr>
          <w:rFonts w:ascii="Arial" w:hAnsi="Arial" w:cs="Arial"/>
          <w:b/>
          <w:color w:val="000000" w:themeColor="text1"/>
        </w:rPr>
      </w:pPr>
    </w:p>
    <w:p w:rsidR="00725F86" w:rsidRPr="00304FA6" w:rsidRDefault="00725F86" w:rsidP="0074073C">
      <w:pPr>
        <w:spacing w:after="0" w:line="360" w:lineRule="auto"/>
        <w:jc w:val="center"/>
        <w:rPr>
          <w:rFonts w:ascii="Arial" w:hAnsi="Arial" w:cs="Arial"/>
          <w:b/>
          <w:color w:val="000000" w:themeColor="text1"/>
        </w:rPr>
      </w:pPr>
    </w:p>
    <w:p w:rsidR="00EA0B66" w:rsidRPr="00304FA6" w:rsidRDefault="00EA0B66" w:rsidP="0074073C">
      <w:pPr>
        <w:spacing w:after="0" w:line="360" w:lineRule="auto"/>
        <w:jc w:val="center"/>
        <w:rPr>
          <w:rFonts w:ascii="Arial" w:hAnsi="Arial" w:cs="Arial"/>
          <w:b/>
          <w:color w:val="000000" w:themeColor="text1"/>
        </w:rPr>
      </w:pPr>
    </w:p>
    <w:p w:rsidR="00EA0B66" w:rsidRPr="00304FA6" w:rsidRDefault="00EA0B66" w:rsidP="0074073C">
      <w:pPr>
        <w:spacing w:after="0" w:line="360" w:lineRule="auto"/>
        <w:jc w:val="center"/>
        <w:rPr>
          <w:rFonts w:ascii="Arial" w:hAnsi="Arial" w:cs="Arial"/>
          <w:b/>
          <w:color w:val="000000" w:themeColor="text1"/>
        </w:rPr>
      </w:pPr>
    </w:p>
    <w:p w:rsidR="00DC0DE9" w:rsidRPr="00304FA6" w:rsidRDefault="00DC0DE9" w:rsidP="0074073C">
      <w:pPr>
        <w:spacing w:after="0" w:line="360" w:lineRule="auto"/>
        <w:jc w:val="center"/>
        <w:rPr>
          <w:rFonts w:ascii="Arial" w:hAnsi="Arial" w:cs="Arial"/>
          <w:b/>
          <w:color w:val="000000" w:themeColor="text1"/>
        </w:rPr>
      </w:pPr>
      <w:r w:rsidRPr="00304FA6">
        <w:rPr>
          <w:rFonts w:ascii="Arial" w:hAnsi="Arial" w:cs="Arial"/>
          <w:b/>
          <w:color w:val="000000" w:themeColor="text1"/>
        </w:rPr>
        <w:lastRenderedPageBreak/>
        <w:t>MUNICIPIO DE CELSO RAMOS/SC</w:t>
      </w:r>
    </w:p>
    <w:p w:rsidR="00DC0DE9" w:rsidRPr="00304FA6" w:rsidRDefault="00DC0DE9" w:rsidP="0074073C">
      <w:pPr>
        <w:spacing w:after="0" w:line="360" w:lineRule="auto"/>
        <w:jc w:val="center"/>
        <w:rPr>
          <w:rFonts w:ascii="Arial" w:hAnsi="Arial" w:cs="Arial"/>
          <w:b/>
          <w:color w:val="000000" w:themeColor="text1"/>
        </w:rPr>
      </w:pPr>
      <w:r w:rsidRPr="00304FA6">
        <w:rPr>
          <w:rFonts w:ascii="Arial" w:hAnsi="Arial" w:cs="Arial"/>
          <w:b/>
          <w:color w:val="000000" w:themeColor="text1"/>
        </w:rPr>
        <w:t xml:space="preserve">REGISTRO DE PREÇOS </w:t>
      </w:r>
      <w:r w:rsidR="00612CC0">
        <w:rPr>
          <w:rFonts w:ascii="Arial" w:hAnsi="Arial" w:cs="Arial"/>
          <w:b/>
          <w:color w:val="000000" w:themeColor="text1"/>
        </w:rPr>
        <w:t>29/2018</w:t>
      </w:r>
    </w:p>
    <w:p w:rsidR="00DC0DE9" w:rsidRPr="00304FA6" w:rsidRDefault="00DC0DE9" w:rsidP="0074073C">
      <w:pPr>
        <w:spacing w:after="0" w:line="360" w:lineRule="auto"/>
        <w:jc w:val="both"/>
        <w:rPr>
          <w:rFonts w:ascii="Arial" w:hAnsi="Arial" w:cs="Arial"/>
          <w:b/>
          <w:color w:val="000000" w:themeColor="text1"/>
        </w:rPr>
      </w:pPr>
    </w:p>
    <w:p w:rsidR="00DC0DE9" w:rsidRPr="00304FA6" w:rsidRDefault="00DC0DE9" w:rsidP="0074073C">
      <w:pPr>
        <w:spacing w:after="0" w:line="360" w:lineRule="auto"/>
        <w:jc w:val="center"/>
        <w:rPr>
          <w:rFonts w:ascii="Arial" w:hAnsi="Arial" w:cs="Arial"/>
          <w:b/>
          <w:color w:val="000000" w:themeColor="text1"/>
        </w:rPr>
      </w:pPr>
      <w:r w:rsidRPr="00304FA6">
        <w:rPr>
          <w:rFonts w:ascii="Arial" w:hAnsi="Arial" w:cs="Arial"/>
          <w:b/>
          <w:color w:val="000000" w:themeColor="text1"/>
        </w:rPr>
        <w:t>ATA DE REGISTRO DE PREÇOS</w:t>
      </w:r>
    </w:p>
    <w:p w:rsidR="00DC0DE9" w:rsidRPr="00304FA6" w:rsidRDefault="00DC0DE9" w:rsidP="0074073C">
      <w:pPr>
        <w:spacing w:after="0" w:line="360" w:lineRule="auto"/>
        <w:jc w:val="both"/>
        <w:rPr>
          <w:rFonts w:ascii="Arial" w:hAnsi="Arial" w:cs="Arial"/>
          <w:b/>
          <w:color w:val="000000" w:themeColor="text1"/>
        </w:rPr>
      </w:pP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304FA6">
        <w:rPr>
          <w:rFonts w:ascii="Arial" w:hAnsi="Arial" w:cs="Arial"/>
          <w:b/>
          <w:color w:val="000000" w:themeColor="text1"/>
        </w:rPr>
        <w:t xml:space="preserve">, </w:t>
      </w:r>
      <w:r w:rsidRPr="00304FA6">
        <w:rPr>
          <w:rFonts w:ascii="Arial" w:hAnsi="Arial" w:cs="Arial"/>
          <w:color w:val="000000" w:themeColor="text1"/>
        </w:rPr>
        <w:t>firmam a presente ATA DE REGISTRO DE PREÇOS, mediante as cláusulas e condições a seguir estabelecidas:</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1.DO OBJETO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1.1O DETENTOR obriga-se a entregar: </w:t>
      </w:r>
    </w:p>
    <w:p w:rsidR="00EB1E9D" w:rsidRPr="00EB1E9D" w:rsidRDefault="00EB1E9D" w:rsidP="0074073C">
      <w:pPr>
        <w:spacing w:after="0" w:line="360" w:lineRule="auto"/>
        <w:jc w:val="both"/>
        <w:rPr>
          <w:rFonts w:ascii="Arial" w:hAnsi="Arial" w:cs="Arial"/>
          <w:b/>
          <w:sz w:val="20"/>
          <w:szCs w:val="20"/>
        </w:rPr>
      </w:pPr>
      <w:r w:rsidRPr="00EB1E9D">
        <w:rPr>
          <w:rFonts w:ascii="Arial" w:hAnsi="Arial" w:cs="Arial"/>
          <w:b/>
          <w:sz w:val="20"/>
          <w:szCs w:val="20"/>
        </w:rPr>
        <w:t>REGISTRO DE PREÇOS PARA AQUISIÇÃO DE ITENS PARA SISTEMA DE TRATAMENTO DE ESGOTO SANITÁRIO, CONFORME TERMO DE REFERÊNCIA EM ANEXO.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2. VALOR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2.1 O valor total registrado através da presente ata obedece ao disposto no PREGÃO PRESENCIAL Nº</w:t>
      </w:r>
      <w:r w:rsidR="00612CC0">
        <w:rPr>
          <w:rFonts w:ascii="Arial" w:hAnsi="Arial" w:cs="Arial"/>
          <w:color w:val="000000" w:themeColor="text1"/>
        </w:rPr>
        <w:t>20/2018</w:t>
      </w:r>
      <w:r w:rsidRPr="00304FA6">
        <w:rPr>
          <w:rFonts w:ascii="Arial" w:hAnsi="Arial" w:cs="Arial"/>
          <w:color w:val="000000" w:themeColor="text1"/>
        </w:rPr>
        <w:t xml:space="preserve"> - PREFEITURA MUNICIPAL DE CELSO RAMOS, seus anexos e a proposta apresentada pelo Detentor.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2.1- DOS ITENS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3. DEVERES DO DETENTOR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3.1 Entregar o objeto licitado onde for requerido pela Secretaria municipal solicitante de forma imediata.</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3.2 Todos os itens entregues devem estar em perfeito estado de conservação e aptos para uso, bem como possuir o certificado de garantia, quando for o caso.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3.3 Os produtos deverão ser entregues mediante a Autorização de fornecimento emitido pelo Setor de Compras do Município. Bem como a nota será empenhada acompanhada pela A.F.</w:t>
      </w:r>
    </w:p>
    <w:p w:rsidR="00DC0DE9" w:rsidRPr="00304FA6" w:rsidRDefault="00DC0DE9" w:rsidP="0074073C">
      <w:pPr>
        <w:spacing w:after="0" w:line="360" w:lineRule="auto"/>
        <w:jc w:val="both"/>
        <w:rPr>
          <w:rFonts w:ascii="Arial" w:hAnsi="Arial" w:cs="Arial"/>
          <w:bCs/>
          <w:color w:val="000000" w:themeColor="text1"/>
        </w:rPr>
      </w:pPr>
      <w:r w:rsidRPr="00304FA6">
        <w:rPr>
          <w:rFonts w:ascii="Arial" w:hAnsi="Arial" w:cs="Arial"/>
          <w:b/>
          <w:bCs/>
          <w:color w:val="000000" w:themeColor="text1"/>
        </w:rPr>
        <w:t xml:space="preserve">3.4 - </w:t>
      </w:r>
      <w:r w:rsidRPr="00304FA6">
        <w:rPr>
          <w:rFonts w:ascii="Arial" w:hAnsi="Arial" w:cs="Arial"/>
          <w:bCs/>
          <w:color w:val="000000" w:themeColor="text1"/>
        </w:rPr>
        <w:t xml:space="preserve">A entrega dos itens deverá ser de maneira imediata, conforme requisição emitida pelo Departamento de Compras do Município. </w:t>
      </w:r>
      <w:r w:rsidRPr="00304FA6">
        <w:rPr>
          <w:rFonts w:ascii="Arial" w:hAnsi="Arial" w:cs="Arial"/>
          <w:b/>
          <w:bCs/>
          <w:color w:val="000000" w:themeColor="text1"/>
        </w:rPr>
        <w:t>Caso os objetos a serem fornecidos sejam entregue via frete, se</w:t>
      </w:r>
      <w:r w:rsidR="00DA6A7C" w:rsidRPr="00304FA6">
        <w:rPr>
          <w:rFonts w:ascii="Arial" w:hAnsi="Arial" w:cs="Arial"/>
          <w:b/>
          <w:bCs/>
          <w:color w:val="000000" w:themeColor="text1"/>
        </w:rPr>
        <w:t xml:space="preserve">rá concedido o prazo máximo de </w:t>
      </w:r>
      <w:r w:rsidR="00EB1E9D">
        <w:rPr>
          <w:rFonts w:ascii="Arial" w:hAnsi="Arial" w:cs="Arial"/>
          <w:b/>
          <w:bCs/>
          <w:color w:val="000000" w:themeColor="text1"/>
        </w:rPr>
        <w:t>10 DIAS</w:t>
      </w:r>
      <w:r w:rsidRPr="00304FA6">
        <w:rPr>
          <w:rFonts w:ascii="Arial" w:hAnsi="Arial" w:cs="Arial"/>
          <w:b/>
          <w:bCs/>
          <w:color w:val="000000" w:themeColor="text1"/>
        </w:rPr>
        <w:t xml:space="preserve"> para sua respectiva entrega. </w:t>
      </w:r>
    </w:p>
    <w:p w:rsidR="00DC0DE9" w:rsidRPr="00304FA6" w:rsidRDefault="00DC0DE9" w:rsidP="0074073C">
      <w:pPr>
        <w:pStyle w:val="PargrafodaLista"/>
        <w:numPr>
          <w:ilvl w:val="1"/>
          <w:numId w:val="27"/>
        </w:numPr>
        <w:spacing w:after="0" w:line="360" w:lineRule="auto"/>
        <w:jc w:val="both"/>
        <w:rPr>
          <w:rFonts w:ascii="Arial" w:hAnsi="Arial" w:cs="Arial"/>
          <w:bCs/>
          <w:color w:val="000000" w:themeColor="text1"/>
        </w:rPr>
      </w:pPr>
      <w:r w:rsidRPr="00304FA6">
        <w:rPr>
          <w:rFonts w:ascii="Arial" w:hAnsi="Arial" w:cs="Arial"/>
          <w:b/>
          <w:bCs/>
          <w:color w:val="000000" w:themeColor="text1"/>
        </w:rPr>
        <w:lastRenderedPageBreak/>
        <w:t xml:space="preserve">- Tendo em vista que se trata de REGISTRO DE PREÇOS a Administração fará a aquisição dos produtos conforme a demanda e necessidade no decorrer do exercício de </w:t>
      </w:r>
      <w:r w:rsidR="0074073C" w:rsidRPr="00304FA6">
        <w:rPr>
          <w:rFonts w:ascii="Arial" w:hAnsi="Arial" w:cs="Arial"/>
          <w:b/>
          <w:bCs/>
          <w:color w:val="000000" w:themeColor="text1"/>
        </w:rPr>
        <w:t>2018</w:t>
      </w:r>
      <w:r w:rsidR="00EA0B66" w:rsidRPr="00304FA6">
        <w:rPr>
          <w:rFonts w:ascii="Arial" w:hAnsi="Arial" w:cs="Arial"/>
          <w:b/>
          <w:bCs/>
          <w:color w:val="000000" w:themeColor="text1"/>
        </w:rPr>
        <w:t>/2019</w:t>
      </w:r>
      <w:r w:rsidRPr="00304FA6">
        <w:rPr>
          <w:rFonts w:ascii="Arial" w:hAnsi="Arial" w:cs="Arial"/>
          <w:b/>
          <w:bCs/>
          <w:color w:val="000000" w:themeColor="text1"/>
        </w:rPr>
        <w:t>.</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4. SUBSTITUIÇÃO E REGISTRO DOS PRODUTOS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304FA6" w:rsidRDefault="00C41A48" w:rsidP="0074073C">
      <w:pPr>
        <w:spacing w:after="0" w:line="360" w:lineRule="auto"/>
        <w:jc w:val="both"/>
        <w:rPr>
          <w:rFonts w:ascii="Arial" w:hAnsi="Arial" w:cs="Arial"/>
          <w:color w:val="000000" w:themeColor="text1"/>
        </w:rPr>
      </w:pPr>
      <w:r w:rsidRPr="00304FA6">
        <w:rPr>
          <w:rFonts w:ascii="Arial" w:hAnsi="Arial" w:cs="Arial"/>
          <w:color w:val="000000" w:themeColor="text1"/>
        </w:rPr>
        <w:t>5</w:t>
      </w:r>
      <w:r w:rsidR="00DC0DE9" w:rsidRPr="00304FA6">
        <w:rPr>
          <w:rFonts w:ascii="Arial" w:hAnsi="Arial" w:cs="Arial"/>
          <w:color w:val="000000" w:themeColor="text1"/>
        </w:rPr>
        <w:t xml:space="preserve"> ENTREGA E RECEBIMENTO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5.1 O Detentor deverá entregar o material requisitado de forma imediata ou em até </w:t>
      </w:r>
      <w:r w:rsidR="00EB1E9D">
        <w:rPr>
          <w:rFonts w:ascii="Arial" w:hAnsi="Arial" w:cs="Arial"/>
          <w:b/>
          <w:color w:val="000000" w:themeColor="text1"/>
          <w:u w:val="single"/>
        </w:rPr>
        <w:t xml:space="preserve"> 10 DIAS </w:t>
      </w:r>
      <w:r w:rsidRPr="00304FA6">
        <w:rPr>
          <w:rFonts w:ascii="Arial" w:hAnsi="Arial" w:cs="Arial"/>
          <w:b/>
          <w:color w:val="000000" w:themeColor="text1"/>
          <w:u w:val="single"/>
        </w:rPr>
        <w:t>se for via frete,</w:t>
      </w:r>
      <w:r w:rsidRPr="00304FA6">
        <w:rPr>
          <w:rFonts w:ascii="Arial" w:hAnsi="Arial" w:cs="Arial"/>
          <w:color w:val="000000" w:themeColor="text1"/>
        </w:rPr>
        <w:t xml:space="preserve"> a partir do recebimento da requisição (A.F) de material.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5.1.1 A nota fiscal deve vir com a descrição detalhada dos produtos.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5.2 Constatadas irregularidades, a Administração poderá: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5.2.1 Se disser respeito à especificação, rejeitá-lo no todo ou em parte, determinando sua substituição ou complementação, ou rescindindo a contratação, sem prejuízo das penalidades cabíveis;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5.2.4 A entrega do material substituído ou complementado dar-se-á de forma provisória, nos termos do item 5.2, a fim de que seja novamente aferida a sua compatibilidade com os termos do presente Edital;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5.2.5 Verificando-se que a nova entrega está em termos, será emitido Termo de Recebimento Definitivo, nos mesmos moldes do subitem 5.2;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5.2.6 Caso a nova entrega ainda se verifique fora dos padrões do Edital, a Administração optará entre notificar novamente a Contratada ou declarar o </w:t>
      </w:r>
      <w:r w:rsidRPr="00304FA6">
        <w:rPr>
          <w:rFonts w:ascii="Arial" w:hAnsi="Arial" w:cs="Arial"/>
          <w:b/>
          <w:color w:val="000000" w:themeColor="text1"/>
        </w:rPr>
        <w:lastRenderedPageBreak/>
        <w:t xml:space="preserve">inadimplemento da avença administrativa, com a aplicação das sanções pertinentes.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5.3 Na hipótese deste subitem 5.3 o prazo previsto no subitem 5.2 será interrompido até que sejam sanadas as irregularidades.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6. DO PAGAMENTO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6.1 Os pagamentos dos produtos entregues será efetuado </w:t>
      </w:r>
      <w:r w:rsidR="00EB1E9D">
        <w:rPr>
          <w:rFonts w:ascii="Arial" w:hAnsi="Arial" w:cs="Arial"/>
          <w:color w:val="000000" w:themeColor="text1"/>
        </w:rPr>
        <w:t>em duas parcelas, sendo em 30 e 60 dias</w:t>
      </w:r>
      <w:r w:rsidRPr="00304FA6">
        <w:rPr>
          <w:rFonts w:ascii="Arial" w:hAnsi="Arial" w:cs="Arial"/>
          <w:color w:val="000000" w:themeColor="text1"/>
        </w:rPr>
        <w:t xml:space="preserve"> após a emissão da Nota Fiscal emitida de acordo com empenho.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 6.2 Para o faturamento deverá ser apresentado o seguinte: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 a) Nota Fiscal de Faturamento e Autorização de Fornecimento;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 REAJUSTE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7.1 Os preços registrados poderão ser revisados/alterados, em caso de oscilação do custo de produção, </w:t>
      </w:r>
      <w:r w:rsidRPr="00304FA6">
        <w:rPr>
          <w:rFonts w:ascii="Arial" w:hAnsi="Arial" w:cs="Arial"/>
          <w:b/>
          <w:color w:val="000000" w:themeColor="text1"/>
          <w:u w:val="single"/>
        </w:rPr>
        <w:t xml:space="preserve">a cada de 90 dias após a homologação do Registro de Preços </w:t>
      </w:r>
      <w:r w:rsidRPr="00304FA6">
        <w:rPr>
          <w:rFonts w:ascii="Arial" w:hAnsi="Arial" w:cs="Arial"/>
          <w:color w:val="000000" w:themeColor="text1"/>
        </w:rPr>
        <w:t xml:space="preserve">a pedido do Contratado, comprovadamente refletida no mercado, tanto para mais como para menos.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 DAS SANÇÕES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8.1 Poderá a Administração, garantida a prévia defesa, aplicar à detentora de</w:t>
      </w:r>
      <w:r w:rsidR="00EA0B66" w:rsidRPr="00304FA6">
        <w:rPr>
          <w:rFonts w:ascii="Arial" w:hAnsi="Arial" w:cs="Arial"/>
          <w:color w:val="000000" w:themeColor="text1"/>
        </w:rPr>
        <w:t xml:space="preserve"> </w:t>
      </w:r>
      <w:r w:rsidRPr="00304FA6">
        <w:rPr>
          <w:rFonts w:ascii="Arial" w:hAnsi="Arial" w:cs="Arial"/>
          <w:color w:val="000000" w:themeColor="text1"/>
        </w:rPr>
        <w:t xml:space="preserve">adjudicação as seguintes penalidades: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8.2 suspensão temporária do direito de licitar e de contratar com o Município, pelo período de até 05 (cinco) anos, caso haja recusa em assinar a Ata de Registro de Preços no prazo estabelecido.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8.3 multas pecuniárias, nas seguintes proporções: adjudicação da presente licitação, de comprovada repercussão nos preços contratados, implicarão na revisão destes para mais ou para menos, conforme o caso.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lastRenderedPageBreak/>
        <w:t xml:space="preserve"> 8.3.1 de até 30% (trinta por cento) sobre o valor total da Nota de Empenho, nos casos de recusa da detentora da Ata de Registro de Preços em aceitá-la, ato que caracteriza o descumprimento total da obrigação assumida;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8.3.2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8.6.1 advertência;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8.6.2 suspensão temporária de participação em licitação e impedimento de contratar com a Administração, pelo prazo de até 5 (cinco) anos; 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lastRenderedPageBreak/>
        <w:t xml:space="preserve">9. VIGÊNCIA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color w:val="000000" w:themeColor="text1"/>
        </w:rPr>
        <w:t xml:space="preserve">9.1 A presente Ata de Registro de Preços tem vigência de 12 (doze) meses, de  </w:t>
      </w:r>
      <w:r w:rsidR="00304FA6" w:rsidRPr="00304FA6">
        <w:rPr>
          <w:rFonts w:ascii="Arial" w:hAnsi="Arial" w:cs="Arial"/>
          <w:b/>
          <w:color w:val="000000" w:themeColor="text1"/>
        </w:rPr>
        <w:t>ABRIL</w:t>
      </w:r>
      <w:r w:rsidRPr="00304FA6">
        <w:rPr>
          <w:rFonts w:ascii="Arial" w:hAnsi="Arial" w:cs="Arial"/>
          <w:b/>
          <w:color w:val="000000" w:themeColor="text1"/>
        </w:rPr>
        <w:t>/</w:t>
      </w:r>
      <w:r w:rsidR="0074073C" w:rsidRPr="00304FA6">
        <w:rPr>
          <w:rFonts w:ascii="Arial" w:hAnsi="Arial" w:cs="Arial"/>
          <w:b/>
          <w:color w:val="000000" w:themeColor="text1"/>
        </w:rPr>
        <w:t>2018</w:t>
      </w:r>
      <w:r w:rsidR="00EA0B66" w:rsidRPr="00304FA6">
        <w:rPr>
          <w:rFonts w:ascii="Arial" w:hAnsi="Arial" w:cs="Arial"/>
          <w:b/>
          <w:color w:val="000000" w:themeColor="text1"/>
        </w:rPr>
        <w:t xml:space="preserve"> a </w:t>
      </w:r>
      <w:r w:rsidR="00304FA6" w:rsidRPr="00304FA6">
        <w:rPr>
          <w:rFonts w:ascii="Arial" w:hAnsi="Arial" w:cs="Arial"/>
          <w:b/>
          <w:color w:val="000000" w:themeColor="text1"/>
        </w:rPr>
        <w:t>ABRIL</w:t>
      </w:r>
      <w:r w:rsidR="00EA0B66" w:rsidRPr="00304FA6">
        <w:rPr>
          <w:rFonts w:ascii="Arial" w:hAnsi="Arial" w:cs="Arial"/>
          <w:b/>
          <w:color w:val="000000" w:themeColor="text1"/>
        </w:rPr>
        <w:t>/2019</w:t>
      </w:r>
      <w:r w:rsidRPr="00304FA6">
        <w:rPr>
          <w:rFonts w:ascii="Arial" w:hAnsi="Arial" w:cs="Arial"/>
          <w:b/>
          <w:color w:val="000000" w:themeColor="text1"/>
        </w:rPr>
        <w:t>.</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10. LEGISLAÇÃO APLICÁVEL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10.1 A presente Ata de Sistema de Registro de Preços regula-se pelas normas e procedimentos previstos na Lei 8666/93.</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11. DESPESA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11.1 – A Administração Municipal da Prefeitura de Celso Ramos poderá utilizar-se dos preços registrados através deste certame a qual utilizará as dotações orçamentárias de </w:t>
      </w:r>
      <w:r w:rsidR="0074073C" w:rsidRPr="00304FA6">
        <w:rPr>
          <w:rFonts w:ascii="Arial" w:hAnsi="Arial" w:cs="Arial"/>
          <w:color w:val="000000" w:themeColor="text1"/>
        </w:rPr>
        <w:t>2018</w:t>
      </w:r>
      <w:r w:rsidRPr="00304FA6">
        <w:rPr>
          <w:rFonts w:ascii="Arial" w:hAnsi="Arial" w:cs="Arial"/>
          <w:color w:val="000000" w:themeColor="text1"/>
        </w:rPr>
        <w:t xml:space="preserv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12. RESCISÃO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12.1 A presente Ata de Registro de Preços poderá ser rescindida, caso se materialize uma, ou mais, das hipóteses contidas no artigo 78, itens I a XVII, da Lei nº 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12.2 A presente Ata de Registro de Preços poderá ser revogada por razões de interesse público (art.49, caput, da Lei 8.666/93), decorrente de fato superveniente devidamente comprovado;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12.3 A presente Ata de Registro de Preços poderá ser rescindida unilateralmente o ajuste nos termos do inciso I do artigo 79 da Lei nº 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13. DISPOSIÇÕES GERAIS</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13.1 O Detentor deverá manter durante toda a execução da Ata de Registro de Preços, todas as condições de habilitação e qualificação exigidas na Licitação.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13.2 As empresas licitantes serão responsáveis pela fidelidade e legitimidade das informações e dos documentos apresentados, em qualquer época ou fase do processo licitatório;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13.3 Nenhuma indenização será devida às licitantes pela elaboração e/ou apresentação de documentos relativos à presente licitação.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lastRenderedPageBreak/>
        <w:t xml:space="preserve"> 13.4 Na contagem dos prazos será observado o disposto no artigo 110 da Lei nº 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14. DO FORO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304FA6" w:rsidRDefault="00DC0DE9" w:rsidP="0074073C">
      <w:pPr>
        <w:spacing w:after="0" w:line="360" w:lineRule="auto"/>
        <w:jc w:val="both"/>
        <w:rPr>
          <w:rFonts w:ascii="Arial" w:hAnsi="Arial" w:cs="Arial"/>
          <w:color w:val="000000" w:themeColor="text1"/>
        </w:rPr>
      </w:pP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Celso Ramos, .............................................</w:t>
      </w:r>
      <w:r w:rsidR="0074073C" w:rsidRPr="00304FA6">
        <w:rPr>
          <w:rFonts w:ascii="Arial" w:hAnsi="Arial" w:cs="Arial"/>
          <w:color w:val="000000" w:themeColor="text1"/>
        </w:rPr>
        <w:t>2018</w:t>
      </w:r>
      <w:r w:rsidRPr="00304FA6">
        <w:rPr>
          <w:rFonts w:ascii="Arial" w:hAnsi="Arial" w:cs="Arial"/>
          <w:color w:val="000000" w:themeColor="text1"/>
        </w:rPr>
        <w:t>.</w:t>
      </w:r>
    </w:p>
    <w:p w:rsidR="00DC0DE9" w:rsidRPr="00304FA6" w:rsidRDefault="00DC0DE9" w:rsidP="0074073C">
      <w:pPr>
        <w:spacing w:after="0" w:line="360" w:lineRule="auto"/>
        <w:jc w:val="both"/>
        <w:rPr>
          <w:rFonts w:ascii="Arial" w:hAnsi="Arial" w:cs="Arial"/>
          <w:color w:val="000000" w:themeColor="text1"/>
        </w:rPr>
      </w:pPr>
    </w:p>
    <w:p w:rsidR="00DC0DE9" w:rsidRPr="00304FA6" w:rsidRDefault="00DC0DE9" w:rsidP="0074073C">
      <w:pPr>
        <w:spacing w:after="0" w:line="360" w:lineRule="auto"/>
        <w:jc w:val="center"/>
        <w:rPr>
          <w:rFonts w:ascii="Arial" w:hAnsi="Arial" w:cs="Arial"/>
          <w:color w:val="000000" w:themeColor="text1"/>
        </w:rPr>
      </w:pPr>
      <w:r w:rsidRPr="00304FA6">
        <w:rPr>
          <w:rFonts w:ascii="Arial" w:hAnsi="Arial" w:cs="Arial"/>
          <w:color w:val="000000" w:themeColor="text1"/>
        </w:rPr>
        <w:t>_________________________</w:t>
      </w:r>
    </w:p>
    <w:p w:rsidR="00DC0DE9" w:rsidRPr="00304FA6" w:rsidRDefault="00DC0DE9" w:rsidP="0074073C">
      <w:pPr>
        <w:spacing w:after="0" w:line="360" w:lineRule="auto"/>
        <w:jc w:val="center"/>
        <w:rPr>
          <w:rFonts w:ascii="Arial" w:hAnsi="Arial" w:cs="Arial"/>
          <w:color w:val="000000" w:themeColor="text1"/>
        </w:rPr>
      </w:pPr>
      <w:r w:rsidRPr="00304FA6">
        <w:rPr>
          <w:rFonts w:ascii="Arial" w:hAnsi="Arial" w:cs="Arial"/>
          <w:color w:val="000000" w:themeColor="text1"/>
        </w:rPr>
        <w:t>PREFEITO MUNICIPAL</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DETENTORES:</w:t>
      </w:r>
    </w:p>
    <w:p w:rsidR="003875B7" w:rsidRPr="00304FA6" w:rsidRDefault="003875B7" w:rsidP="0074073C">
      <w:pPr>
        <w:spacing w:after="0" w:line="360" w:lineRule="auto"/>
        <w:jc w:val="center"/>
        <w:rPr>
          <w:rFonts w:ascii="Arial" w:hAnsi="Arial" w:cs="Arial"/>
          <w:b/>
          <w:bCs/>
          <w:color w:val="000000" w:themeColor="text1"/>
          <w:lang w:eastAsia="pt-BR"/>
        </w:rPr>
      </w:pPr>
    </w:p>
    <w:sectPr w:rsidR="003875B7" w:rsidRPr="00304FA6"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E24" w:rsidRDefault="00723E24" w:rsidP="00304F0E">
      <w:pPr>
        <w:spacing w:after="0" w:line="240" w:lineRule="auto"/>
      </w:pPr>
      <w:r>
        <w:separator/>
      </w:r>
    </w:p>
  </w:endnote>
  <w:endnote w:type="continuationSeparator" w:id="1">
    <w:p w:rsidR="00723E24" w:rsidRDefault="00723E24"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E24" w:rsidRDefault="00723E24" w:rsidP="00304F0E">
      <w:pPr>
        <w:spacing w:after="0" w:line="240" w:lineRule="auto"/>
      </w:pPr>
      <w:r>
        <w:separator/>
      </w:r>
    </w:p>
  </w:footnote>
  <w:footnote w:type="continuationSeparator" w:id="1">
    <w:p w:rsidR="00723E24" w:rsidRDefault="00723E24"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C532DF"/>
    <w:rsid w:val="00056F25"/>
    <w:rsid w:val="00073C20"/>
    <w:rsid w:val="00075133"/>
    <w:rsid w:val="000A2AC7"/>
    <w:rsid w:val="000A5D3E"/>
    <w:rsid w:val="000B4918"/>
    <w:rsid w:val="000D21AD"/>
    <w:rsid w:val="000D3071"/>
    <w:rsid w:val="00100A75"/>
    <w:rsid w:val="00102D8A"/>
    <w:rsid w:val="00106109"/>
    <w:rsid w:val="00125EB1"/>
    <w:rsid w:val="001274BF"/>
    <w:rsid w:val="00134C5F"/>
    <w:rsid w:val="00190458"/>
    <w:rsid w:val="00196406"/>
    <w:rsid w:val="001A67FE"/>
    <w:rsid w:val="001C620F"/>
    <w:rsid w:val="001F085F"/>
    <w:rsid w:val="001F091C"/>
    <w:rsid w:val="00220C00"/>
    <w:rsid w:val="00244870"/>
    <w:rsid w:val="002551B6"/>
    <w:rsid w:val="00256F3B"/>
    <w:rsid w:val="00263FFB"/>
    <w:rsid w:val="00280885"/>
    <w:rsid w:val="00281EBC"/>
    <w:rsid w:val="002A1577"/>
    <w:rsid w:val="002A464B"/>
    <w:rsid w:val="002C651A"/>
    <w:rsid w:val="002E09E2"/>
    <w:rsid w:val="002E6544"/>
    <w:rsid w:val="002F11E7"/>
    <w:rsid w:val="002F6174"/>
    <w:rsid w:val="00304F0E"/>
    <w:rsid w:val="00304FA6"/>
    <w:rsid w:val="00325749"/>
    <w:rsid w:val="003541A0"/>
    <w:rsid w:val="00357A99"/>
    <w:rsid w:val="0036013B"/>
    <w:rsid w:val="00363E47"/>
    <w:rsid w:val="00366224"/>
    <w:rsid w:val="00384D5C"/>
    <w:rsid w:val="003872A3"/>
    <w:rsid w:val="003875B7"/>
    <w:rsid w:val="00393931"/>
    <w:rsid w:val="00396A4E"/>
    <w:rsid w:val="003D0EF5"/>
    <w:rsid w:val="003E624F"/>
    <w:rsid w:val="003F6806"/>
    <w:rsid w:val="00406344"/>
    <w:rsid w:val="00462F2F"/>
    <w:rsid w:val="0049132C"/>
    <w:rsid w:val="0049594C"/>
    <w:rsid w:val="004966B7"/>
    <w:rsid w:val="004A5C93"/>
    <w:rsid w:val="004C213F"/>
    <w:rsid w:val="004C285A"/>
    <w:rsid w:val="004F37B9"/>
    <w:rsid w:val="00500AFC"/>
    <w:rsid w:val="00530630"/>
    <w:rsid w:val="005400CF"/>
    <w:rsid w:val="00542BAD"/>
    <w:rsid w:val="00543906"/>
    <w:rsid w:val="0055188A"/>
    <w:rsid w:val="00553B34"/>
    <w:rsid w:val="005562EB"/>
    <w:rsid w:val="0056395D"/>
    <w:rsid w:val="005648DD"/>
    <w:rsid w:val="00566399"/>
    <w:rsid w:val="005748B5"/>
    <w:rsid w:val="00585BCC"/>
    <w:rsid w:val="00586D7C"/>
    <w:rsid w:val="005B5416"/>
    <w:rsid w:val="005C3A59"/>
    <w:rsid w:val="005C7C29"/>
    <w:rsid w:val="005D7194"/>
    <w:rsid w:val="005D7FB2"/>
    <w:rsid w:val="005E09B4"/>
    <w:rsid w:val="005E4DC8"/>
    <w:rsid w:val="005F5A17"/>
    <w:rsid w:val="00602B33"/>
    <w:rsid w:val="00603648"/>
    <w:rsid w:val="006038C7"/>
    <w:rsid w:val="00604D29"/>
    <w:rsid w:val="00612CC0"/>
    <w:rsid w:val="00613078"/>
    <w:rsid w:val="00622AA4"/>
    <w:rsid w:val="006259B0"/>
    <w:rsid w:val="006316E8"/>
    <w:rsid w:val="00635A64"/>
    <w:rsid w:val="00644E90"/>
    <w:rsid w:val="00663C93"/>
    <w:rsid w:val="00667E64"/>
    <w:rsid w:val="0067666C"/>
    <w:rsid w:val="006774BC"/>
    <w:rsid w:val="00677C3B"/>
    <w:rsid w:val="00685876"/>
    <w:rsid w:val="00695325"/>
    <w:rsid w:val="00696FDB"/>
    <w:rsid w:val="006D328B"/>
    <w:rsid w:val="006E2638"/>
    <w:rsid w:val="006E6C75"/>
    <w:rsid w:val="006E6F25"/>
    <w:rsid w:val="00712A1F"/>
    <w:rsid w:val="007214EF"/>
    <w:rsid w:val="00723E24"/>
    <w:rsid w:val="00725F86"/>
    <w:rsid w:val="007306F8"/>
    <w:rsid w:val="007308B3"/>
    <w:rsid w:val="00735FE1"/>
    <w:rsid w:val="00740653"/>
    <w:rsid w:val="0074073C"/>
    <w:rsid w:val="00771429"/>
    <w:rsid w:val="0078537A"/>
    <w:rsid w:val="00796CCC"/>
    <w:rsid w:val="00797547"/>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D1925"/>
    <w:rsid w:val="00916BA7"/>
    <w:rsid w:val="00950DDD"/>
    <w:rsid w:val="009739A5"/>
    <w:rsid w:val="00973E81"/>
    <w:rsid w:val="00974134"/>
    <w:rsid w:val="009C3760"/>
    <w:rsid w:val="009F05F9"/>
    <w:rsid w:val="00A322DB"/>
    <w:rsid w:val="00A46F98"/>
    <w:rsid w:val="00A50FD1"/>
    <w:rsid w:val="00A51A0A"/>
    <w:rsid w:val="00A74723"/>
    <w:rsid w:val="00A7667A"/>
    <w:rsid w:val="00A92AE9"/>
    <w:rsid w:val="00AB0F31"/>
    <w:rsid w:val="00AE7C43"/>
    <w:rsid w:val="00AF2A2C"/>
    <w:rsid w:val="00B1707D"/>
    <w:rsid w:val="00B27DE5"/>
    <w:rsid w:val="00B31BC1"/>
    <w:rsid w:val="00B321C5"/>
    <w:rsid w:val="00B34FCA"/>
    <w:rsid w:val="00B4707B"/>
    <w:rsid w:val="00B55149"/>
    <w:rsid w:val="00B61E45"/>
    <w:rsid w:val="00B650CA"/>
    <w:rsid w:val="00B93BF5"/>
    <w:rsid w:val="00BA27C9"/>
    <w:rsid w:val="00BA5986"/>
    <w:rsid w:val="00BE375E"/>
    <w:rsid w:val="00BE436F"/>
    <w:rsid w:val="00BF2AAF"/>
    <w:rsid w:val="00C41A48"/>
    <w:rsid w:val="00C50286"/>
    <w:rsid w:val="00C532DF"/>
    <w:rsid w:val="00C701C9"/>
    <w:rsid w:val="00C84890"/>
    <w:rsid w:val="00C84BC0"/>
    <w:rsid w:val="00C97854"/>
    <w:rsid w:val="00CA1367"/>
    <w:rsid w:val="00CA528B"/>
    <w:rsid w:val="00CA7BA6"/>
    <w:rsid w:val="00D0078B"/>
    <w:rsid w:val="00D250CB"/>
    <w:rsid w:val="00D25E68"/>
    <w:rsid w:val="00D331DD"/>
    <w:rsid w:val="00D440DA"/>
    <w:rsid w:val="00D512F7"/>
    <w:rsid w:val="00D56190"/>
    <w:rsid w:val="00D67B05"/>
    <w:rsid w:val="00D83E96"/>
    <w:rsid w:val="00DA6A7C"/>
    <w:rsid w:val="00DA79D4"/>
    <w:rsid w:val="00DB0E1F"/>
    <w:rsid w:val="00DB1D24"/>
    <w:rsid w:val="00DB20AA"/>
    <w:rsid w:val="00DC0DE9"/>
    <w:rsid w:val="00DD486C"/>
    <w:rsid w:val="00DE0266"/>
    <w:rsid w:val="00E05892"/>
    <w:rsid w:val="00E06888"/>
    <w:rsid w:val="00E108BC"/>
    <w:rsid w:val="00E176C8"/>
    <w:rsid w:val="00E177B0"/>
    <w:rsid w:val="00E212A7"/>
    <w:rsid w:val="00E35A40"/>
    <w:rsid w:val="00E516E0"/>
    <w:rsid w:val="00E56103"/>
    <w:rsid w:val="00E71D0F"/>
    <w:rsid w:val="00E74B67"/>
    <w:rsid w:val="00E83492"/>
    <w:rsid w:val="00E92C7A"/>
    <w:rsid w:val="00E92E17"/>
    <w:rsid w:val="00E96623"/>
    <w:rsid w:val="00EA0B66"/>
    <w:rsid w:val="00EB1E9D"/>
    <w:rsid w:val="00EE5B89"/>
    <w:rsid w:val="00EF2E7D"/>
    <w:rsid w:val="00EF40C5"/>
    <w:rsid w:val="00F2308D"/>
    <w:rsid w:val="00F23182"/>
    <w:rsid w:val="00F67ADB"/>
    <w:rsid w:val="00F743AC"/>
    <w:rsid w:val="00F850E2"/>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6776</Words>
  <Characters>36593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6</cp:revision>
  <cp:lastPrinted>2017-03-07T20:08:00Z</cp:lastPrinted>
  <dcterms:created xsi:type="dcterms:W3CDTF">2018-03-22T19:54:00Z</dcterms:created>
  <dcterms:modified xsi:type="dcterms:W3CDTF">2018-03-23T19:05:00Z</dcterms:modified>
</cp:coreProperties>
</file>