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C6" w:rsidRPr="0024108B" w:rsidRDefault="00216BC6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428C" w:rsidRPr="00B94552" w:rsidRDefault="0093428C" w:rsidP="0093428C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94552">
        <w:rPr>
          <w:rFonts w:ascii="Arial" w:hAnsi="Arial" w:cs="Arial"/>
          <w:b/>
          <w:color w:val="000000"/>
          <w:sz w:val="24"/>
          <w:szCs w:val="24"/>
        </w:rPr>
        <w:t>E</w:t>
      </w:r>
      <w:r w:rsidR="00216BC6" w:rsidRPr="00B94552">
        <w:rPr>
          <w:rFonts w:ascii="Arial" w:hAnsi="Arial" w:cs="Arial"/>
          <w:b/>
          <w:color w:val="000000"/>
          <w:sz w:val="24"/>
          <w:szCs w:val="24"/>
        </w:rPr>
        <w:t xml:space="preserve">RRATA - EDITAL DE LICITAÇÃO </w:t>
      </w:r>
      <w:r w:rsidR="00B94552" w:rsidRPr="00B94552">
        <w:rPr>
          <w:rFonts w:ascii="Arial" w:hAnsi="Arial" w:cs="Arial"/>
          <w:b/>
          <w:color w:val="000000"/>
          <w:sz w:val="24"/>
          <w:szCs w:val="24"/>
        </w:rPr>
        <w:t>29/2018 PREGÃO PRESENCIAL 2</w:t>
      </w:r>
      <w:r w:rsidR="0024108B" w:rsidRPr="00B94552">
        <w:rPr>
          <w:rFonts w:ascii="Arial" w:hAnsi="Arial" w:cs="Arial"/>
          <w:b/>
          <w:color w:val="000000"/>
          <w:sz w:val="24"/>
          <w:szCs w:val="24"/>
        </w:rPr>
        <w:t>0</w:t>
      </w:r>
      <w:r w:rsidR="00DF1901" w:rsidRPr="00B94552">
        <w:rPr>
          <w:rFonts w:ascii="Arial" w:hAnsi="Arial" w:cs="Arial"/>
          <w:b/>
          <w:color w:val="000000"/>
          <w:sz w:val="24"/>
          <w:szCs w:val="24"/>
        </w:rPr>
        <w:t>/2018</w:t>
      </w:r>
    </w:p>
    <w:p w:rsidR="0093428C" w:rsidRPr="0024108B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428C" w:rsidRPr="0024108B" w:rsidRDefault="0024108B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ONDINO RIBEIRO DE MEDEIROS,</w:t>
      </w:r>
      <w:r w:rsidR="00033FB7" w:rsidRPr="0024108B">
        <w:rPr>
          <w:rFonts w:ascii="Arial" w:hAnsi="Arial" w:cs="Arial"/>
          <w:color w:val="000000"/>
          <w:sz w:val="24"/>
          <w:szCs w:val="24"/>
        </w:rPr>
        <w:t xml:space="preserve"> Prefeito</w:t>
      </w:r>
      <w:r w:rsidR="0093428C" w:rsidRPr="002410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Municipal de </w:t>
      </w:r>
      <w:r w:rsidR="0093428C" w:rsidRPr="0024108B">
        <w:rPr>
          <w:rFonts w:ascii="Arial" w:hAnsi="Arial" w:cs="Arial"/>
          <w:color w:val="000000"/>
          <w:sz w:val="24"/>
          <w:szCs w:val="24"/>
        </w:rPr>
        <w:t>Celso Ramos no uso das atribuições que lhe são conferidas pela Lei Orgânica do Município RETIFICA o Edital do Pregão em epígrafe nos seguintes termos:</w:t>
      </w:r>
    </w:p>
    <w:p w:rsidR="006948A3" w:rsidRPr="0024108B" w:rsidRDefault="006948A3" w:rsidP="006948A3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4108B">
        <w:rPr>
          <w:rFonts w:ascii="Arial" w:hAnsi="Arial" w:cs="Arial"/>
          <w:b/>
          <w:color w:val="000000"/>
          <w:sz w:val="24"/>
          <w:szCs w:val="24"/>
        </w:rPr>
        <w:t>ONDE SE LÊ:</w:t>
      </w:r>
    </w:p>
    <w:p w:rsidR="0024108B" w:rsidRPr="0024108B" w:rsidRDefault="0024108B" w:rsidP="0024108B">
      <w:pPr>
        <w:spacing w:before="100" w:beforeAutospacing="1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4108B">
        <w:rPr>
          <w:rFonts w:ascii="Arial" w:hAnsi="Arial" w:cs="Arial"/>
          <w:b/>
          <w:sz w:val="24"/>
          <w:szCs w:val="24"/>
        </w:rPr>
        <w:t>TERMO DE REFERENCIA – PROPOSTA COMERCIAL</w:t>
      </w:r>
    </w:p>
    <w:tbl>
      <w:tblPr>
        <w:tblStyle w:val="Tabelacomgrade"/>
        <w:tblW w:w="0" w:type="auto"/>
        <w:tblLook w:val="04A0"/>
      </w:tblPr>
      <w:tblGrid>
        <w:gridCol w:w="595"/>
        <w:gridCol w:w="4792"/>
        <w:gridCol w:w="1035"/>
        <w:gridCol w:w="1134"/>
        <w:gridCol w:w="1165"/>
      </w:tblGrid>
      <w:tr w:rsidR="00B94552" w:rsidTr="00596302">
        <w:tc>
          <w:tcPr>
            <w:tcW w:w="561" w:type="dxa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Qtd</w:t>
            </w:r>
          </w:p>
        </w:tc>
        <w:tc>
          <w:tcPr>
            <w:tcW w:w="4792" w:type="dxa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MARCA</w:t>
            </w:r>
          </w:p>
        </w:tc>
        <w:tc>
          <w:tcPr>
            <w:tcW w:w="1134" w:type="dxa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VALOR UN</w:t>
            </w:r>
          </w:p>
        </w:tc>
        <w:tc>
          <w:tcPr>
            <w:tcW w:w="1165" w:type="dxa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VALOR TOTAL</w:t>
            </w:r>
          </w:p>
        </w:tc>
      </w:tr>
      <w:tr w:rsidR="00B94552" w:rsidTr="00596302">
        <w:tc>
          <w:tcPr>
            <w:tcW w:w="561" w:type="dxa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1</w:t>
            </w:r>
          </w:p>
        </w:tc>
        <w:tc>
          <w:tcPr>
            <w:tcW w:w="4792" w:type="dxa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TANQUE DE RECEBIMENTO PULMÃO</w:t>
            </w:r>
          </w:p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VOLUME ÚTIL MINIMO: 5 M3</w:t>
            </w:r>
          </w:p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t>Este tanque deve ser fabricado em PRFV, (poliéster reforçado com fibra de vidro), com barreira de proteção contra agentes químicos, equipamento para armazenar o efluente de modo a torná-lo uniforme e manter uma vazão constante para o sistema reator e filtro biológico anaeróbio. Contemplam flanges de alimentação e de descarte de limpeza, boca de inspeção, extravasor, registro no tubo de descarte e cúpula. O tanque de recebimento irá receber todo o efluente bruto, sendo que o mesmo deverá ser construído para instalar sobre laje de concreto.</w:t>
            </w:r>
          </w:p>
        </w:tc>
        <w:tc>
          <w:tcPr>
            <w:tcW w:w="992" w:type="dxa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</w:p>
        </w:tc>
        <w:tc>
          <w:tcPr>
            <w:tcW w:w="1134" w:type="dxa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13671,00</w:t>
            </w:r>
          </w:p>
        </w:tc>
        <w:tc>
          <w:tcPr>
            <w:tcW w:w="1165" w:type="dxa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</w:p>
        </w:tc>
      </w:tr>
      <w:tr w:rsidR="00B94552" w:rsidTr="00596302">
        <w:tc>
          <w:tcPr>
            <w:tcW w:w="561" w:type="dxa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1</w:t>
            </w:r>
          </w:p>
        </w:tc>
        <w:tc>
          <w:tcPr>
            <w:tcW w:w="4792" w:type="dxa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REATOR ANAERÓBIO</w:t>
            </w:r>
          </w:p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VOLUME ÚTIL MIN: 15M3</w:t>
            </w:r>
          </w:p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t xml:space="preserve">Tanque cilíndrico fabricado em PRFV, o mesmo deve ser composto pelos seguintes elementos: distribuidor de fluxo, cone defletor, tubo de </w:t>
            </w:r>
            <w:r>
              <w:lastRenderedPageBreak/>
              <w:t>sucção, tubo de limpeza, vertedouros, suspiro e tampa de inspeção. Essencialmente, o processo consiste de um fluxo ascendente de esgotos através de um leito de lodo denso e de elevada atividade. A estabilização da matéria orgânica ocorre em todas as zonas de reação (leito e manta de lodo), sendo a mistura do sistema promovida pelo fluxo ascensional do esgoto e das bolhas de gás. Um dos princípios fundamentais do processo é a sua habilidade de desenvolver biomassa de elevada atividade. Considerada a unidade primária do sistema de digestão anaeróbica, este reator, irá receber o efluente bruto, que ao passar pela manta de lodo bacteriano localizada na zona inferior do equipamento receberá ação de bactérias anaeróbicas que utilizarão a carga orgânica do esgoto como substrato para o seu metabolismo e crescimento. A saída do efluente, mais líquido e clarificado, se dará pela zona superior do equipamento e deverá ser direcionado à entrada do filtro anaeróbico.</w:t>
            </w:r>
          </w:p>
        </w:tc>
        <w:tc>
          <w:tcPr>
            <w:tcW w:w="992" w:type="dxa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</w:p>
        </w:tc>
        <w:tc>
          <w:tcPr>
            <w:tcW w:w="1134" w:type="dxa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14205,00</w:t>
            </w:r>
          </w:p>
        </w:tc>
        <w:tc>
          <w:tcPr>
            <w:tcW w:w="1165" w:type="dxa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</w:p>
        </w:tc>
      </w:tr>
      <w:tr w:rsidR="00B94552" w:rsidTr="00596302">
        <w:tc>
          <w:tcPr>
            <w:tcW w:w="561" w:type="dxa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lastRenderedPageBreak/>
              <w:t>1</w:t>
            </w:r>
          </w:p>
        </w:tc>
        <w:tc>
          <w:tcPr>
            <w:tcW w:w="4792" w:type="dxa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FILTRO ANAERÓBIO</w:t>
            </w:r>
          </w:p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VOLUME ÚTIL: 15 M3</w:t>
            </w:r>
          </w:p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t xml:space="preserve">Tanque cilíndrico, fabricado em PRFV, o mesmo deve ser composto pelos seguintes elementos: distribuidor de fluxo, vertedouro, tubo de limpeza e meio filtrante que deve ser em tubos corrugados de PEAD (polietileno de alta densidade), sendo que estes tubos devem estar presentes no mínimo ¾ do volume útil total do tanque. Com a utilização </w:t>
            </w:r>
            <w:r>
              <w:lastRenderedPageBreak/>
              <w:t>deste material, os microrganismos encontram um suporte ideal e com uma área superficial maior, tubo de sucção, suspiro e tampa de inspeção. A massa de microrganismos aderida ao material suporte, degrada o substrato contido no fluxo de esgotos. Este equipamento será utilizado como unidade secundária do tratamento anaeróbico, em que o efluente depois de passar pelo reator é direcionado a zona inferior do filtro. A entrada do Filtro Biológico Anaeróbio é conectada com a saída do Reator Biológico Anaeróbio, e o sentido das águas sanitárias indica que o efluente tem o fluxo ascendente, passando entre o material suporte</w:t>
            </w:r>
          </w:p>
        </w:tc>
        <w:tc>
          <w:tcPr>
            <w:tcW w:w="992" w:type="dxa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</w:p>
        </w:tc>
        <w:tc>
          <w:tcPr>
            <w:tcW w:w="1134" w:type="dxa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1559,00</w:t>
            </w:r>
          </w:p>
        </w:tc>
        <w:tc>
          <w:tcPr>
            <w:tcW w:w="1165" w:type="dxa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</w:p>
        </w:tc>
      </w:tr>
      <w:tr w:rsidR="00B94552" w:rsidTr="00596302">
        <w:tc>
          <w:tcPr>
            <w:tcW w:w="8644" w:type="dxa"/>
            <w:gridSpan w:val="5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lastRenderedPageBreak/>
              <w:t>VALOR TOTAL GLOBAL                                                                            29.435,00</w:t>
            </w:r>
          </w:p>
        </w:tc>
      </w:tr>
    </w:tbl>
    <w:p w:rsidR="0024108B" w:rsidRPr="0024108B" w:rsidRDefault="0024108B" w:rsidP="006948A3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948A3" w:rsidRPr="0024108B" w:rsidRDefault="006948A3" w:rsidP="0093428C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4108B">
        <w:rPr>
          <w:rFonts w:ascii="Arial" w:hAnsi="Arial" w:cs="Arial"/>
          <w:b/>
          <w:color w:val="000000"/>
          <w:sz w:val="24"/>
          <w:szCs w:val="24"/>
        </w:rPr>
        <w:t>LEIA-SE:</w:t>
      </w:r>
    </w:p>
    <w:tbl>
      <w:tblPr>
        <w:tblStyle w:val="Tabelacomgrade"/>
        <w:tblW w:w="0" w:type="auto"/>
        <w:tblLook w:val="04A0"/>
      </w:tblPr>
      <w:tblGrid>
        <w:gridCol w:w="595"/>
        <w:gridCol w:w="4792"/>
        <w:gridCol w:w="1035"/>
        <w:gridCol w:w="1195"/>
        <w:gridCol w:w="1165"/>
      </w:tblGrid>
      <w:tr w:rsidR="00B94552" w:rsidTr="00596302">
        <w:tc>
          <w:tcPr>
            <w:tcW w:w="561" w:type="dxa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Qtd</w:t>
            </w:r>
          </w:p>
        </w:tc>
        <w:tc>
          <w:tcPr>
            <w:tcW w:w="4792" w:type="dxa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MARCA</w:t>
            </w:r>
          </w:p>
        </w:tc>
        <w:tc>
          <w:tcPr>
            <w:tcW w:w="1134" w:type="dxa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VALOR UN</w:t>
            </w:r>
          </w:p>
        </w:tc>
        <w:tc>
          <w:tcPr>
            <w:tcW w:w="1165" w:type="dxa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VALOR TOTAL</w:t>
            </w:r>
          </w:p>
        </w:tc>
      </w:tr>
      <w:tr w:rsidR="00B94552" w:rsidTr="00596302">
        <w:tc>
          <w:tcPr>
            <w:tcW w:w="561" w:type="dxa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1</w:t>
            </w:r>
          </w:p>
        </w:tc>
        <w:tc>
          <w:tcPr>
            <w:tcW w:w="4792" w:type="dxa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TANQUE DE RECEBIMENTO PULMÃO</w:t>
            </w:r>
          </w:p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VOLUME ÚTIL MINIMO: 5 M3</w:t>
            </w:r>
          </w:p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t xml:space="preserve">Este tanque deve ser fabricado em PRFV, (poliéster reforçado com fibra de vidro), com barreira de proteção contra agentes químicos, equipamento para armazenar o efluente de modo a torná-lo uniforme e manter uma vazão constante para o sistema reator e filtro biológico anaeróbio. Contemplam flanges de alimentação e de descarte de limpeza, boca de inspeção, extravasor, registro no tubo de descarte e cúpula. O tanque de recebimento irá receber todo o efluente bruto, </w:t>
            </w:r>
            <w:r>
              <w:lastRenderedPageBreak/>
              <w:t>sendo que o mesmo deverá ser construído para instalar sobre laje de concreto.</w:t>
            </w:r>
          </w:p>
        </w:tc>
        <w:tc>
          <w:tcPr>
            <w:tcW w:w="992" w:type="dxa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</w:p>
        </w:tc>
        <w:tc>
          <w:tcPr>
            <w:tcW w:w="1134" w:type="dxa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1.559,00</w:t>
            </w:r>
          </w:p>
        </w:tc>
        <w:tc>
          <w:tcPr>
            <w:tcW w:w="1165" w:type="dxa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</w:p>
        </w:tc>
      </w:tr>
      <w:tr w:rsidR="00B94552" w:rsidTr="00596302">
        <w:tc>
          <w:tcPr>
            <w:tcW w:w="561" w:type="dxa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lastRenderedPageBreak/>
              <w:t>1</w:t>
            </w:r>
          </w:p>
        </w:tc>
        <w:tc>
          <w:tcPr>
            <w:tcW w:w="4792" w:type="dxa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REATOR ANAERÓBIO</w:t>
            </w:r>
          </w:p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VOLUME ÚTIL MIN: 15M3</w:t>
            </w:r>
          </w:p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t>Tanque cilíndrico fabricado em PRFV, o mesmo deve ser composto pelos seguintes elementos: distribuidor de fluxo, cone defletor, tubo de sucção, tubo de limpeza, vertedouros, suspiro e tampa de inspeção. Essencialmente, o processo consiste de um fluxo ascendente de esgotos através de um leito de lodo denso e de elevada atividade. A estabilização da matéria orgânica ocorre em todas as zonas de reação (leito e manta de lodo), sendo a mistura do sistema promovida pelo fluxo ascensional do esgoto e das bolhas de gás. Um dos princípios fundamentais do processo é a sua habilidade de desenvolver biomassa de elevada atividade. Considerada a unidade primária do sistema de digestão anaeróbica, este reator, irá receber o efluente bruto, que ao passar pela manta de lodo bacteriano localizada na zona inferior do equipamento receberá ação de bactérias anaeróbicas que utilizarão a carga orgânica do esgoto como substrato para o seu metabolismo e crescimento. A saída do efluente, mais líquido e clarificado, se dará pela zona superior do equipamento e deverá ser direcionado à entrada do filtro anaeróbico.</w:t>
            </w:r>
          </w:p>
        </w:tc>
        <w:tc>
          <w:tcPr>
            <w:tcW w:w="992" w:type="dxa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</w:p>
        </w:tc>
        <w:tc>
          <w:tcPr>
            <w:tcW w:w="1134" w:type="dxa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13.671,00</w:t>
            </w:r>
          </w:p>
        </w:tc>
        <w:tc>
          <w:tcPr>
            <w:tcW w:w="1165" w:type="dxa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</w:p>
        </w:tc>
      </w:tr>
      <w:tr w:rsidR="00B94552" w:rsidTr="00596302">
        <w:tc>
          <w:tcPr>
            <w:tcW w:w="561" w:type="dxa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1</w:t>
            </w:r>
          </w:p>
        </w:tc>
        <w:tc>
          <w:tcPr>
            <w:tcW w:w="4792" w:type="dxa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FILTRO ANAERÓBIO</w:t>
            </w:r>
          </w:p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VOLUME ÚTIL: 15 M3</w:t>
            </w:r>
          </w:p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lastRenderedPageBreak/>
              <w:t>Tanque cilíndrico, fabricado em PRFV, o mesmo deve ser composto pelos seguintes elementos: distribuidor de fluxo, vertedouro, tubo de limpeza e meio filtrante que deve ser em tubos corrugados de PEAD (polietileno de alta densidade), sendo que estes tubos devem estar presentes no mínimo ¾ do volume útil total do tanque. Com a utilização deste material, os microrganismos encontram um suporte ideal e com uma área superficial maior, tubo de sucção, suspiro e tampa de inspeção. A massa de microrganismos aderida ao material suporte, degrada o substrato contido no fluxo de esgotos. Este equipamento será utilizado como unidade secundária do tratamento anaeróbico, em que o efluente depois de passar pelo reator é direcionado a zona inferior do filtro. A entrada do Filtro Biológico Anaeróbio é conectada com a saída do Reator Biológico Anaeróbio, e o sentido das águas sanitárias indica que o efluente tem o fluxo ascendente, passando entre o material suporte</w:t>
            </w:r>
          </w:p>
        </w:tc>
        <w:tc>
          <w:tcPr>
            <w:tcW w:w="992" w:type="dxa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</w:p>
        </w:tc>
        <w:tc>
          <w:tcPr>
            <w:tcW w:w="1134" w:type="dxa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14.205,00</w:t>
            </w:r>
          </w:p>
        </w:tc>
        <w:tc>
          <w:tcPr>
            <w:tcW w:w="1165" w:type="dxa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</w:p>
        </w:tc>
      </w:tr>
      <w:tr w:rsidR="00B94552" w:rsidTr="00596302">
        <w:tc>
          <w:tcPr>
            <w:tcW w:w="8644" w:type="dxa"/>
            <w:gridSpan w:val="5"/>
          </w:tcPr>
          <w:p w:rsidR="00B94552" w:rsidRDefault="00B94552" w:rsidP="005963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lastRenderedPageBreak/>
              <w:t>VALOR TOTAL GLOBAL                                                                            29.435,00</w:t>
            </w:r>
          </w:p>
        </w:tc>
      </w:tr>
    </w:tbl>
    <w:p w:rsidR="00D560F8" w:rsidRPr="0024108B" w:rsidRDefault="00D560F8" w:rsidP="00D560F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95ECF" w:rsidRPr="0024108B" w:rsidRDefault="00095ECF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3428C" w:rsidRPr="0024108B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108B">
        <w:rPr>
          <w:rFonts w:ascii="Arial" w:hAnsi="Arial" w:cs="Arial"/>
          <w:sz w:val="24"/>
          <w:szCs w:val="24"/>
        </w:rPr>
        <w:t xml:space="preserve">Celso Ramos </w:t>
      </w:r>
      <w:r w:rsidR="00B94552">
        <w:rPr>
          <w:rFonts w:ascii="Arial" w:hAnsi="Arial" w:cs="Arial"/>
          <w:sz w:val="24"/>
          <w:szCs w:val="24"/>
        </w:rPr>
        <w:t>02 de abril 2018.</w:t>
      </w:r>
    </w:p>
    <w:p w:rsidR="0093428C" w:rsidRPr="0024108B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3428C" w:rsidRPr="0024108B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3428C" w:rsidRPr="0024108B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4108B" w:rsidRDefault="0024108B" w:rsidP="0024108B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ONDINO RIBEIRO DE MEDEIROS</w:t>
      </w:r>
    </w:p>
    <w:p w:rsidR="0093428C" w:rsidRPr="0024108B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="00033FB7" w:rsidRPr="0024108B">
        <w:rPr>
          <w:rFonts w:ascii="Arial" w:hAnsi="Arial" w:cs="Arial"/>
          <w:sz w:val="24"/>
          <w:szCs w:val="24"/>
        </w:rPr>
        <w:t xml:space="preserve"> Prefeito</w:t>
      </w:r>
      <w:r w:rsidR="00DF1901" w:rsidRPr="0024108B">
        <w:rPr>
          <w:rFonts w:ascii="Arial" w:hAnsi="Arial" w:cs="Arial"/>
          <w:sz w:val="24"/>
          <w:szCs w:val="24"/>
        </w:rPr>
        <w:t xml:space="preserve"> </w:t>
      </w:r>
      <w:r w:rsidR="0024108B">
        <w:rPr>
          <w:rFonts w:ascii="Arial" w:hAnsi="Arial" w:cs="Arial"/>
          <w:sz w:val="24"/>
          <w:szCs w:val="24"/>
        </w:rPr>
        <w:t>Municipal</w:t>
      </w:r>
    </w:p>
    <w:p w:rsidR="0093428C" w:rsidRPr="0024108B" w:rsidRDefault="0093428C" w:rsidP="0093428C">
      <w:pPr>
        <w:rPr>
          <w:rFonts w:ascii="Arial" w:hAnsi="Arial" w:cs="Arial"/>
          <w:sz w:val="24"/>
          <w:szCs w:val="24"/>
        </w:rPr>
      </w:pPr>
    </w:p>
    <w:p w:rsidR="000464C3" w:rsidRPr="0024108B" w:rsidRDefault="000464C3">
      <w:pPr>
        <w:rPr>
          <w:rFonts w:ascii="Arial" w:hAnsi="Arial" w:cs="Arial"/>
          <w:sz w:val="24"/>
          <w:szCs w:val="24"/>
        </w:rPr>
      </w:pPr>
    </w:p>
    <w:p w:rsidR="001E79D4" w:rsidRPr="0024108B" w:rsidRDefault="001E79D4">
      <w:pPr>
        <w:rPr>
          <w:rFonts w:ascii="Arial" w:hAnsi="Arial" w:cs="Arial"/>
          <w:sz w:val="24"/>
          <w:szCs w:val="24"/>
        </w:rPr>
      </w:pPr>
    </w:p>
    <w:p w:rsidR="001E79D4" w:rsidRPr="0024108B" w:rsidRDefault="001E79D4">
      <w:pPr>
        <w:rPr>
          <w:rFonts w:ascii="Arial" w:hAnsi="Arial" w:cs="Arial"/>
          <w:sz w:val="24"/>
          <w:szCs w:val="24"/>
        </w:rPr>
      </w:pPr>
    </w:p>
    <w:p w:rsidR="001E79D4" w:rsidRPr="0024108B" w:rsidRDefault="001E79D4">
      <w:pPr>
        <w:rPr>
          <w:rFonts w:ascii="Arial" w:hAnsi="Arial" w:cs="Arial"/>
          <w:sz w:val="24"/>
          <w:szCs w:val="24"/>
        </w:rPr>
      </w:pPr>
    </w:p>
    <w:sectPr w:rsidR="001E79D4" w:rsidRPr="0024108B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EA4" w:rsidRDefault="00690EA4">
      <w:pPr>
        <w:spacing w:after="0" w:line="240" w:lineRule="auto"/>
      </w:pPr>
      <w:r>
        <w:separator/>
      </w:r>
    </w:p>
  </w:endnote>
  <w:endnote w:type="continuationSeparator" w:id="1">
    <w:p w:rsidR="00690EA4" w:rsidRDefault="0069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Rua Dom Daniel Hostin, 930 - Centro - Celso Ramos - SC - CEP: 88598-000</w:t>
    </w:r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690EA4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EA4" w:rsidRDefault="00690EA4">
      <w:pPr>
        <w:spacing w:after="0" w:line="240" w:lineRule="auto"/>
      </w:pPr>
      <w:r>
        <w:separator/>
      </w:r>
    </w:p>
  </w:footnote>
  <w:footnote w:type="continuationSeparator" w:id="1">
    <w:p w:rsidR="00690EA4" w:rsidRDefault="0069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690EA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3428C"/>
    <w:rsid w:val="00032727"/>
    <w:rsid w:val="00033FB7"/>
    <w:rsid w:val="00034FF9"/>
    <w:rsid w:val="000464C3"/>
    <w:rsid w:val="00095ECF"/>
    <w:rsid w:val="000D5561"/>
    <w:rsid w:val="000F7B2C"/>
    <w:rsid w:val="0010425F"/>
    <w:rsid w:val="00117488"/>
    <w:rsid w:val="00152832"/>
    <w:rsid w:val="001E79D4"/>
    <w:rsid w:val="00204F37"/>
    <w:rsid w:val="00216BC6"/>
    <w:rsid w:val="0024108B"/>
    <w:rsid w:val="00323CEA"/>
    <w:rsid w:val="00341726"/>
    <w:rsid w:val="00377DFF"/>
    <w:rsid w:val="003C65F5"/>
    <w:rsid w:val="004357F6"/>
    <w:rsid w:val="004E73DA"/>
    <w:rsid w:val="005A1F58"/>
    <w:rsid w:val="005D06B9"/>
    <w:rsid w:val="005F27DC"/>
    <w:rsid w:val="00690EA4"/>
    <w:rsid w:val="006948A3"/>
    <w:rsid w:val="0074712E"/>
    <w:rsid w:val="0079201D"/>
    <w:rsid w:val="0079652F"/>
    <w:rsid w:val="007F40FF"/>
    <w:rsid w:val="00830191"/>
    <w:rsid w:val="008E3B7D"/>
    <w:rsid w:val="0093428C"/>
    <w:rsid w:val="00970B03"/>
    <w:rsid w:val="0098225C"/>
    <w:rsid w:val="009C5846"/>
    <w:rsid w:val="009E0CFA"/>
    <w:rsid w:val="00B94552"/>
    <w:rsid w:val="00BF7ECC"/>
    <w:rsid w:val="00C914A5"/>
    <w:rsid w:val="00D560F8"/>
    <w:rsid w:val="00D73FDA"/>
    <w:rsid w:val="00DA150A"/>
    <w:rsid w:val="00DF1901"/>
    <w:rsid w:val="00E84024"/>
    <w:rsid w:val="00EC238E"/>
    <w:rsid w:val="00ED21DA"/>
    <w:rsid w:val="00EF7166"/>
    <w:rsid w:val="00F654F7"/>
    <w:rsid w:val="00F7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41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980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2</cp:revision>
  <cp:lastPrinted>2018-02-08T18:44:00Z</cp:lastPrinted>
  <dcterms:created xsi:type="dcterms:W3CDTF">2018-04-02T14:01:00Z</dcterms:created>
  <dcterms:modified xsi:type="dcterms:W3CDTF">2018-04-02T14:01:00Z</dcterms:modified>
</cp:coreProperties>
</file>