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EDITAL DE LICITAÇÃO</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PROCESSO DE LICITAÇÃO N° </w:t>
      </w:r>
      <w:r w:rsidR="009D4373" w:rsidRPr="00F41B69">
        <w:rPr>
          <w:rFonts w:ascii="Arial" w:hAnsi="Arial" w:cs="Arial"/>
          <w:b/>
          <w:bCs/>
          <w:kern w:val="2"/>
          <w:lang w:val="pt-PT" w:eastAsia="hi-IN" w:bidi="hi-IN"/>
        </w:rPr>
        <w:t>34/2018</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PREGÃO PRESENCIAL Nº </w:t>
      </w:r>
      <w:r w:rsidR="009D4373" w:rsidRPr="00F41B69">
        <w:rPr>
          <w:rFonts w:ascii="Arial" w:hAnsi="Arial" w:cs="Arial"/>
          <w:b/>
          <w:bCs/>
          <w:kern w:val="2"/>
          <w:lang w:val="pt-PT" w:eastAsia="hi-IN" w:bidi="hi-IN"/>
        </w:rPr>
        <w:t>24/2018</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p>
    <w:p w:rsidR="006D72C4" w:rsidRPr="00F41B69" w:rsidRDefault="006D72C4" w:rsidP="00F41B69">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eastAsia="SimSun" w:hAnsi="Arial" w:cs="Arial"/>
          <w:kern w:val="2"/>
          <w:lang w:eastAsia="hi-IN" w:bidi="hi-IN"/>
        </w:rPr>
        <w:t xml:space="preserve">O MUNICÍPIO DE CELSO RAMOS, pessoa jurídica de direito público interno, inscrito no CNPJ sob o nº. 78.493.343/0001-22, representado neste ato </w:t>
      </w:r>
      <w:r w:rsidR="009D4373" w:rsidRPr="00F41B69">
        <w:rPr>
          <w:rFonts w:ascii="Arial" w:eastAsia="SimSun" w:hAnsi="Arial" w:cs="Arial"/>
          <w:kern w:val="2"/>
          <w:lang w:eastAsia="hi-IN" w:bidi="hi-IN"/>
        </w:rPr>
        <w:t>pelo Prefeito</w:t>
      </w:r>
      <w:r w:rsidRPr="00F41B69">
        <w:rPr>
          <w:rFonts w:ascii="Arial" w:eastAsia="SimSun" w:hAnsi="Arial" w:cs="Arial"/>
          <w:kern w:val="2"/>
          <w:lang w:eastAsia="hi-IN" w:bidi="hi-IN"/>
        </w:rPr>
        <w:t xml:space="preserve"> Municipal, </w:t>
      </w:r>
      <w:r w:rsidR="009D4373" w:rsidRPr="00F41B69">
        <w:rPr>
          <w:rFonts w:ascii="Arial" w:eastAsia="SimSun" w:hAnsi="Arial" w:cs="Arial"/>
          <w:kern w:val="2"/>
          <w:lang w:eastAsia="hi-IN" w:bidi="hi-IN"/>
        </w:rPr>
        <w:t>ONDINO RIBEIRO DE MEDEIROS</w:t>
      </w:r>
      <w:r w:rsidRPr="00F41B69">
        <w:rPr>
          <w:rFonts w:ascii="Arial" w:eastAsia="SimSun" w:hAnsi="Arial" w:cs="Arial"/>
          <w:kern w:val="2"/>
          <w:lang w:eastAsia="hi-IN" w:bidi="hi-IN"/>
        </w:rPr>
        <w:t xml:space="preserve">, no uso de suas atribuições, comunica aos interessados que fará realizar licitação na modalidade Pregão Presencial, tendo como objeto o </w:t>
      </w:r>
      <w:r w:rsidRPr="00F41B69">
        <w:rPr>
          <w:rFonts w:ascii="Arial" w:eastAsia="SimSun" w:hAnsi="Arial" w:cs="Arial"/>
          <w:b/>
          <w:kern w:val="2"/>
          <w:lang w:eastAsia="hi-IN" w:bidi="hi-IN"/>
        </w:rPr>
        <w:t xml:space="preserve">REGISTRO DE PREÇO PARA AQUISIÇÃO DE UNIFORMES </w:t>
      </w:r>
      <w:r w:rsidR="00F968E5">
        <w:rPr>
          <w:rFonts w:ascii="Arial" w:eastAsia="SimSun" w:hAnsi="Arial" w:cs="Arial"/>
          <w:b/>
          <w:kern w:val="2"/>
          <w:lang w:eastAsia="hi-IN" w:bidi="hi-IN"/>
        </w:rPr>
        <w:t>DESTINADOS</w:t>
      </w:r>
      <w:r w:rsidRPr="00F41B69">
        <w:rPr>
          <w:rFonts w:ascii="Arial" w:eastAsia="SimSun" w:hAnsi="Arial" w:cs="Arial"/>
          <w:b/>
          <w:kern w:val="2"/>
          <w:lang w:eastAsia="hi-IN" w:bidi="hi-IN"/>
        </w:rPr>
        <w:t xml:space="preserve"> </w:t>
      </w:r>
      <w:r w:rsidR="00F968E5">
        <w:rPr>
          <w:rFonts w:ascii="Arial" w:eastAsia="SimSun" w:hAnsi="Arial" w:cs="Arial"/>
          <w:b/>
          <w:kern w:val="2"/>
          <w:lang w:eastAsia="hi-IN" w:bidi="hi-IN"/>
        </w:rPr>
        <w:t>A</w:t>
      </w:r>
      <w:r w:rsidRPr="00F41B69">
        <w:rPr>
          <w:rFonts w:ascii="Arial" w:eastAsia="SimSun" w:hAnsi="Arial" w:cs="Arial"/>
          <w:b/>
          <w:kern w:val="2"/>
          <w:lang w:eastAsia="hi-IN" w:bidi="hi-IN"/>
        </w:rPr>
        <w:t>OS ALUNOS</w:t>
      </w:r>
      <w:r w:rsidR="00C13B48" w:rsidRPr="00F41B69">
        <w:rPr>
          <w:rFonts w:ascii="Arial" w:eastAsia="SimSun" w:hAnsi="Arial" w:cs="Arial"/>
          <w:b/>
          <w:kern w:val="2"/>
          <w:lang w:eastAsia="hi-IN" w:bidi="hi-IN"/>
        </w:rPr>
        <w:t xml:space="preserve"> </w:t>
      </w:r>
      <w:r w:rsidRPr="00F41B69">
        <w:rPr>
          <w:rFonts w:ascii="Arial" w:eastAsia="SimSun" w:hAnsi="Arial" w:cs="Arial"/>
          <w:b/>
          <w:kern w:val="2"/>
          <w:lang w:eastAsia="hi-IN" w:bidi="hi-IN"/>
        </w:rPr>
        <w:t xml:space="preserve">DA REDE MUNICIPAL DE </w:t>
      </w:r>
      <w:r w:rsidR="00F968E5">
        <w:rPr>
          <w:rFonts w:ascii="Arial" w:eastAsia="SimSun" w:hAnsi="Arial" w:cs="Arial"/>
          <w:b/>
          <w:kern w:val="2"/>
          <w:lang w:eastAsia="hi-IN" w:bidi="hi-IN"/>
        </w:rPr>
        <w:t>ENSINO DE CELSO RAMOS/SC,</w:t>
      </w:r>
      <w:r w:rsidRPr="00F41B69">
        <w:rPr>
          <w:rFonts w:ascii="Arial" w:eastAsia="SimSun" w:hAnsi="Arial" w:cs="Arial"/>
          <w:b/>
          <w:kern w:val="2"/>
          <w:lang w:eastAsia="hi-IN" w:bidi="hi-IN"/>
        </w:rPr>
        <w:t xml:space="preserve"> CONFORME ESPECIFICAÇÕES EM ANEXO.</w:t>
      </w:r>
    </w:p>
    <w:p w:rsidR="006D72C4" w:rsidRPr="00F41B69" w:rsidRDefault="006D72C4" w:rsidP="00F41B69">
      <w:pPr>
        <w:widowControl w:val="0"/>
        <w:suppressAutoHyphens/>
        <w:spacing w:after="0" w:line="360" w:lineRule="auto"/>
        <w:jc w:val="center"/>
        <w:rPr>
          <w:rFonts w:ascii="Arial" w:eastAsia="SimSun" w:hAnsi="Arial" w:cs="Arial"/>
          <w:b/>
          <w:kern w:val="2"/>
          <w:lang w:val="pt-PT" w:eastAsia="hi-IN" w:bidi="hi-IN"/>
        </w:rPr>
      </w:pPr>
      <w:r w:rsidRPr="00F41B69">
        <w:rPr>
          <w:rFonts w:ascii="Arial" w:eastAsia="SimSun" w:hAnsi="Arial" w:cs="Arial"/>
          <w:b/>
          <w:kern w:val="2"/>
          <w:lang w:eastAsia="hi-IN" w:bidi="hi-IN"/>
        </w:rPr>
        <w:t xml:space="preserve">Forma de Julgamento: </w:t>
      </w:r>
      <w:r w:rsidRPr="00F41B69">
        <w:rPr>
          <w:rFonts w:ascii="Arial" w:eastAsia="SimSun" w:hAnsi="Arial" w:cs="Arial"/>
          <w:kern w:val="2"/>
          <w:lang w:eastAsia="hi-IN" w:bidi="hi-IN"/>
        </w:rPr>
        <w:t>Menor Preço por lote.</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Recebimento das Propostas</w:t>
      </w:r>
      <w:r w:rsidRPr="00F41B69">
        <w:rPr>
          <w:rFonts w:ascii="Arial" w:hAnsi="Arial" w:cs="Arial"/>
          <w:kern w:val="2"/>
          <w:lang w:val="pt-PT" w:eastAsia="hi-IN" w:bidi="hi-IN"/>
        </w:rPr>
        <w:t xml:space="preserve">: Até às </w:t>
      </w:r>
      <w:r w:rsidR="009D4373" w:rsidRPr="00F41B69">
        <w:rPr>
          <w:rFonts w:ascii="Arial" w:hAnsi="Arial" w:cs="Arial"/>
          <w:b/>
          <w:kern w:val="2"/>
          <w:lang w:val="pt-PT" w:eastAsia="hi-IN" w:bidi="hi-IN"/>
        </w:rPr>
        <w:t>14</w:t>
      </w:r>
      <w:r w:rsidRPr="00F41B69">
        <w:rPr>
          <w:rFonts w:ascii="Arial" w:hAnsi="Arial" w:cs="Arial"/>
          <w:b/>
          <w:kern w:val="2"/>
          <w:lang w:val="pt-PT" w:eastAsia="hi-IN" w:bidi="hi-IN"/>
        </w:rPr>
        <w:t xml:space="preserve"> horas </w:t>
      </w:r>
      <w:r w:rsidRPr="00F41B69">
        <w:rPr>
          <w:rFonts w:ascii="Arial" w:hAnsi="Arial" w:cs="Arial"/>
          <w:kern w:val="2"/>
          <w:lang w:val="pt-PT" w:eastAsia="hi-IN" w:bidi="hi-IN"/>
        </w:rPr>
        <w:t xml:space="preserve">do dia </w:t>
      </w:r>
      <w:r w:rsidR="00355D22">
        <w:rPr>
          <w:rFonts w:ascii="Arial" w:hAnsi="Arial" w:cs="Arial"/>
          <w:b/>
          <w:kern w:val="2"/>
          <w:lang w:val="pt-PT" w:eastAsia="hi-IN" w:bidi="hi-IN"/>
        </w:rPr>
        <w:t>24</w:t>
      </w:r>
      <w:r w:rsidRPr="00F41B69">
        <w:rPr>
          <w:rFonts w:ascii="Arial" w:hAnsi="Arial" w:cs="Arial"/>
          <w:b/>
          <w:kern w:val="2"/>
          <w:lang w:val="pt-PT" w:eastAsia="hi-IN" w:bidi="hi-IN"/>
        </w:rPr>
        <w:t xml:space="preserve"> de Abril de </w:t>
      </w:r>
      <w:r w:rsidR="009D4373" w:rsidRPr="00F41B69">
        <w:rPr>
          <w:rFonts w:ascii="Arial" w:hAnsi="Arial" w:cs="Arial"/>
          <w:b/>
          <w:kern w:val="2"/>
          <w:lang w:val="pt-PT" w:eastAsia="hi-IN" w:bidi="hi-IN"/>
        </w:rPr>
        <w:t>2018</w:t>
      </w:r>
      <w:r w:rsidRPr="00F41B69">
        <w:rPr>
          <w:rFonts w:ascii="Arial" w:hAnsi="Arial" w:cs="Arial"/>
          <w:b/>
          <w:kern w:val="2"/>
          <w:lang w:val="pt-PT" w:eastAsia="hi-IN" w:bidi="hi-IN"/>
        </w:rPr>
        <w:t>.</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F41B69">
        <w:rPr>
          <w:rFonts w:ascii="Arial" w:hAnsi="Arial" w:cs="Arial"/>
          <w:b/>
          <w:kern w:val="2"/>
          <w:lang w:val="pt-PT" w:eastAsia="hi-IN" w:bidi="hi-IN"/>
        </w:rPr>
        <w:t>Abertura das Propostas:</w:t>
      </w:r>
      <w:r w:rsidRPr="00F41B69">
        <w:rPr>
          <w:rFonts w:ascii="Arial" w:hAnsi="Arial" w:cs="Arial"/>
          <w:kern w:val="2"/>
          <w:lang w:val="pt-PT" w:eastAsia="hi-IN" w:bidi="hi-IN"/>
        </w:rPr>
        <w:t xml:space="preserve"> Às </w:t>
      </w:r>
      <w:r w:rsidR="009D4373" w:rsidRPr="00F41B69">
        <w:rPr>
          <w:rFonts w:ascii="Arial" w:hAnsi="Arial" w:cs="Arial"/>
          <w:b/>
          <w:kern w:val="2"/>
          <w:lang w:val="pt-PT" w:eastAsia="hi-IN" w:bidi="hi-IN"/>
        </w:rPr>
        <w:t>14</w:t>
      </w:r>
      <w:r w:rsidRPr="00F41B69">
        <w:rPr>
          <w:rFonts w:ascii="Arial" w:hAnsi="Arial" w:cs="Arial"/>
          <w:b/>
          <w:kern w:val="2"/>
          <w:lang w:val="pt-PT" w:eastAsia="hi-IN" w:bidi="hi-IN"/>
        </w:rPr>
        <w:t xml:space="preserve"> horas </w:t>
      </w:r>
      <w:r w:rsidRPr="00F41B69">
        <w:rPr>
          <w:rFonts w:ascii="Arial" w:hAnsi="Arial" w:cs="Arial"/>
          <w:kern w:val="2"/>
          <w:lang w:val="pt-PT" w:eastAsia="hi-IN" w:bidi="hi-IN"/>
        </w:rPr>
        <w:t>do dia</w:t>
      </w:r>
      <w:r w:rsidR="00355D22">
        <w:rPr>
          <w:rFonts w:ascii="Arial" w:hAnsi="Arial" w:cs="Arial"/>
          <w:b/>
          <w:kern w:val="2"/>
          <w:lang w:val="pt-PT" w:eastAsia="hi-IN" w:bidi="hi-IN"/>
        </w:rPr>
        <w:t xml:space="preserve"> 24</w:t>
      </w:r>
      <w:r w:rsidR="009D4373" w:rsidRPr="00F41B69">
        <w:rPr>
          <w:rFonts w:ascii="Arial" w:hAnsi="Arial" w:cs="Arial"/>
          <w:b/>
          <w:kern w:val="2"/>
          <w:lang w:val="pt-PT" w:eastAsia="hi-IN" w:bidi="hi-IN"/>
        </w:rPr>
        <w:t xml:space="preserve"> </w:t>
      </w:r>
      <w:r w:rsidRPr="00F41B69">
        <w:rPr>
          <w:rFonts w:ascii="Arial" w:hAnsi="Arial" w:cs="Arial"/>
          <w:b/>
          <w:kern w:val="2"/>
          <w:lang w:val="pt-PT" w:eastAsia="hi-IN" w:bidi="hi-IN"/>
        </w:rPr>
        <w:t xml:space="preserve">de Abril de </w:t>
      </w:r>
      <w:r w:rsidR="009D4373" w:rsidRPr="00F41B69">
        <w:rPr>
          <w:rFonts w:ascii="Arial" w:hAnsi="Arial" w:cs="Arial"/>
          <w:b/>
          <w:kern w:val="2"/>
          <w:lang w:val="pt-PT" w:eastAsia="hi-IN" w:bidi="hi-IN"/>
        </w:rPr>
        <w:t>2018</w:t>
      </w:r>
      <w:r w:rsidRPr="00F41B69">
        <w:rPr>
          <w:rFonts w:ascii="Arial" w:hAnsi="Arial" w:cs="Arial"/>
          <w:b/>
          <w:kern w:val="2"/>
          <w:lang w:val="pt-PT" w:eastAsia="hi-IN" w:bidi="hi-IN"/>
        </w:rPr>
        <w:t>.</w:t>
      </w:r>
    </w:p>
    <w:p w:rsidR="006D72C4" w:rsidRPr="00F41B69" w:rsidRDefault="006D72C4" w:rsidP="00F41B69">
      <w:pPr>
        <w:widowControl w:val="0"/>
        <w:suppressAutoHyphens/>
        <w:autoSpaceDE w:val="0"/>
        <w:spacing w:after="0" w:line="360" w:lineRule="auto"/>
        <w:jc w:val="center"/>
        <w:rPr>
          <w:rFonts w:ascii="Arial" w:eastAsia="SimSun" w:hAnsi="Arial" w:cs="Arial"/>
          <w:kern w:val="2"/>
          <w:lang w:eastAsia="hi-IN" w:bidi="hi-IN"/>
        </w:rPr>
      </w:pPr>
      <w:r w:rsidRPr="00F41B69">
        <w:rPr>
          <w:rFonts w:ascii="Arial" w:hAnsi="Arial" w:cs="Arial"/>
          <w:b/>
          <w:bCs/>
          <w:kern w:val="2"/>
          <w:lang w:val="pt-PT" w:eastAsia="hi-IN" w:bidi="hi-IN"/>
        </w:rPr>
        <w:t>Local</w:t>
      </w:r>
      <w:r w:rsidRPr="00F41B69">
        <w:rPr>
          <w:rFonts w:ascii="Arial" w:hAnsi="Arial" w:cs="Arial"/>
          <w:kern w:val="2"/>
          <w:lang w:val="pt-PT" w:eastAsia="hi-IN" w:bidi="hi-IN"/>
        </w:rPr>
        <w:t xml:space="preserve">: Prefeitura Municipal de Celso Ramos, </w:t>
      </w:r>
      <w:r w:rsidRPr="00F41B69">
        <w:rPr>
          <w:rFonts w:ascii="Arial" w:eastAsia="SimSun" w:hAnsi="Arial" w:cs="Arial"/>
          <w:kern w:val="2"/>
          <w:lang w:eastAsia="hi-IN" w:bidi="hi-IN"/>
        </w:rPr>
        <w:t>Dom Daniel Hostin, 930, Centro, Celso Ramos/SC.</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Contato</w:t>
      </w:r>
      <w:r w:rsidRPr="00F41B69">
        <w:rPr>
          <w:rFonts w:ascii="Arial" w:hAnsi="Arial" w:cs="Arial"/>
          <w:kern w:val="2"/>
          <w:lang w:val="pt-PT" w:eastAsia="hi-IN" w:bidi="hi-IN"/>
        </w:rPr>
        <w:t xml:space="preserve">: Telefone: (49) 3547-1211 ou 3547-1039 </w:t>
      </w:r>
    </w:p>
    <w:p w:rsidR="006D72C4" w:rsidRPr="00F41B69" w:rsidRDefault="006D72C4" w:rsidP="00F41B69">
      <w:pPr>
        <w:widowControl w:val="0"/>
        <w:suppressAutoHyphens/>
        <w:autoSpaceDE w:val="0"/>
        <w:spacing w:after="0" w:line="360" w:lineRule="auto"/>
        <w:jc w:val="center"/>
        <w:rPr>
          <w:rFonts w:ascii="Arial" w:eastAsia="SimSun" w:hAnsi="Arial" w:cs="Arial"/>
          <w:kern w:val="2"/>
          <w:u w:val="single"/>
          <w:lang w:eastAsia="hi-IN" w:bidi="hi-IN"/>
        </w:rPr>
      </w:pPr>
      <w:r w:rsidRPr="00F41B69">
        <w:rPr>
          <w:rFonts w:ascii="Arial" w:hAnsi="Arial" w:cs="Arial"/>
          <w:b/>
          <w:kern w:val="2"/>
          <w:lang w:val="pt-PT" w:eastAsia="hi-IN" w:bidi="hi-IN"/>
        </w:rPr>
        <w:t>E-mail</w:t>
      </w:r>
      <w:r w:rsidRPr="00F41B69">
        <w:rPr>
          <w:rFonts w:ascii="Arial" w:hAnsi="Arial" w:cs="Arial"/>
          <w:kern w:val="2"/>
          <w:lang w:val="pt-PT" w:eastAsia="hi-IN" w:bidi="hi-IN"/>
        </w:rPr>
        <w:t xml:space="preserve">:  </w:t>
      </w:r>
      <w:hyperlink r:id="rId8" w:history="1">
        <w:r w:rsidRPr="00F41B69">
          <w:rPr>
            <w:rStyle w:val="Hyperlink"/>
            <w:rFonts w:ascii="Arial" w:hAnsi="Arial" w:cs="Arial"/>
            <w:kern w:val="2"/>
            <w:lang w:val="pt-PT" w:eastAsia="hi-IN" w:bidi="hi-IN"/>
          </w:rPr>
          <w:t>licitacoes@celsoramos.sc.gov.br</w:t>
        </w:r>
      </w:hyperlink>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O início da sessão pública do pregão para a abertura dos envelopes, contendo um a </w:t>
      </w:r>
      <w:r w:rsidRPr="00F41B69">
        <w:rPr>
          <w:rFonts w:ascii="Arial" w:eastAsia="SimSun" w:hAnsi="Arial" w:cs="Arial"/>
          <w:bCs/>
          <w:kern w:val="2"/>
          <w:lang w:eastAsia="hi-IN" w:bidi="hi-IN"/>
        </w:rPr>
        <w:t xml:space="preserve">PROPOSTA DE PREÇOS </w:t>
      </w:r>
      <w:r w:rsidRPr="00F41B69">
        <w:rPr>
          <w:rFonts w:ascii="Arial" w:eastAsia="SimSun" w:hAnsi="Arial" w:cs="Arial"/>
          <w:kern w:val="2"/>
          <w:lang w:eastAsia="hi-IN" w:bidi="hi-IN"/>
        </w:rPr>
        <w:t xml:space="preserve">e o outro a </w:t>
      </w:r>
      <w:r w:rsidRPr="00F41B69">
        <w:rPr>
          <w:rFonts w:ascii="Arial" w:eastAsia="SimSun" w:hAnsi="Arial" w:cs="Arial"/>
          <w:bCs/>
          <w:kern w:val="2"/>
          <w:lang w:eastAsia="hi-IN" w:bidi="hi-IN"/>
        </w:rPr>
        <w:t>DOCUMENTAÇÃO</w:t>
      </w:r>
      <w:r w:rsidR="009D4373" w:rsidRPr="00F41B69">
        <w:rPr>
          <w:rFonts w:ascii="Arial" w:eastAsia="SimSun" w:hAnsi="Arial" w:cs="Arial"/>
          <w:bCs/>
          <w:kern w:val="2"/>
          <w:lang w:eastAsia="hi-IN" w:bidi="hi-IN"/>
        </w:rPr>
        <w:t xml:space="preserve"> </w:t>
      </w:r>
      <w:r w:rsidRPr="00F41B69">
        <w:rPr>
          <w:rFonts w:ascii="Arial" w:eastAsia="SimSun" w:hAnsi="Arial" w:cs="Arial"/>
          <w:kern w:val="2"/>
          <w:lang w:eastAsia="hi-IN" w:bidi="hi-IN"/>
        </w:rPr>
        <w:t xml:space="preserve">será às </w:t>
      </w:r>
      <w:r w:rsidR="009D4373" w:rsidRPr="00F41B69">
        <w:rPr>
          <w:rFonts w:ascii="Arial" w:eastAsia="SimSun" w:hAnsi="Arial" w:cs="Arial"/>
          <w:b/>
          <w:kern w:val="2"/>
          <w:lang w:eastAsia="hi-IN" w:bidi="hi-IN"/>
        </w:rPr>
        <w:t>14</w:t>
      </w:r>
      <w:r w:rsidRPr="00F41B69">
        <w:rPr>
          <w:rFonts w:ascii="Arial" w:eastAsia="SimSun" w:hAnsi="Arial" w:cs="Arial"/>
          <w:b/>
          <w:kern w:val="2"/>
          <w:lang w:eastAsia="hi-IN" w:bidi="hi-IN"/>
        </w:rPr>
        <w:t xml:space="preserve"> horas</w:t>
      </w:r>
      <w:r w:rsidRPr="00F41B69">
        <w:rPr>
          <w:rFonts w:ascii="Arial" w:eastAsia="SimSun" w:hAnsi="Arial" w:cs="Arial"/>
          <w:kern w:val="2"/>
          <w:lang w:eastAsia="hi-IN" w:bidi="hi-IN"/>
        </w:rPr>
        <w:t>, do dia</w:t>
      </w:r>
      <w:r w:rsidR="00355D22">
        <w:rPr>
          <w:rFonts w:ascii="Arial" w:eastAsia="SimSun" w:hAnsi="Arial" w:cs="Arial"/>
          <w:kern w:val="2"/>
          <w:lang w:eastAsia="hi-IN" w:bidi="hi-IN"/>
        </w:rPr>
        <w:t xml:space="preserve"> </w:t>
      </w:r>
      <w:r w:rsidR="00355D22">
        <w:rPr>
          <w:rFonts w:ascii="Arial" w:eastAsia="SimSun" w:hAnsi="Arial" w:cs="Arial"/>
          <w:b/>
          <w:kern w:val="2"/>
          <w:lang w:eastAsia="hi-IN" w:bidi="hi-IN"/>
        </w:rPr>
        <w:t>24</w:t>
      </w:r>
      <w:r w:rsidRPr="00F41B69">
        <w:rPr>
          <w:rFonts w:ascii="Arial" w:eastAsia="SimSun" w:hAnsi="Arial" w:cs="Arial"/>
          <w:b/>
          <w:kern w:val="2"/>
          <w:lang w:eastAsia="hi-IN" w:bidi="hi-IN"/>
        </w:rPr>
        <w:t xml:space="preserve"> de Abril de </w:t>
      </w:r>
      <w:r w:rsidR="009D4373" w:rsidRPr="00F41B69">
        <w:rPr>
          <w:rFonts w:ascii="Arial" w:eastAsia="SimSun" w:hAnsi="Arial" w:cs="Arial"/>
          <w:b/>
          <w:kern w:val="2"/>
          <w:lang w:eastAsia="hi-IN" w:bidi="hi-IN"/>
        </w:rPr>
        <w:t xml:space="preserve">2018 </w:t>
      </w:r>
      <w:r w:rsidRPr="00F41B69">
        <w:rPr>
          <w:rFonts w:ascii="Arial" w:eastAsia="SimSun" w:hAnsi="Arial" w:cs="Arial"/>
          <w:kern w:val="2"/>
          <w:lang w:eastAsia="hi-IN" w:bidi="hi-IN"/>
        </w:rPr>
        <w:t xml:space="preserve">na Sala do Setor de Compras e Licitações da </w:t>
      </w:r>
      <w:r w:rsidRPr="00F41B69">
        <w:rPr>
          <w:rFonts w:ascii="Arial" w:eastAsia="SimSun" w:hAnsi="Arial" w:cs="Arial"/>
          <w:bCs/>
          <w:kern w:val="2"/>
          <w:lang w:eastAsia="hi-IN" w:bidi="hi-IN"/>
        </w:rPr>
        <w:t>Prefeitura Municipal de Celso Ramos</w:t>
      </w:r>
      <w:r w:rsidRPr="00F41B69">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Área Requisitante</w:t>
      </w:r>
      <w:r w:rsidRPr="00F41B69">
        <w:rPr>
          <w:rFonts w:ascii="Arial" w:hAnsi="Arial" w:cs="Arial"/>
          <w:kern w:val="2"/>
          <w:lang w:val="pt-PT" w:eastAsia="hi-IN" w:bidi="hi-IN"/>
        </w:rPr>
        <w:t>: Secretaria Municipal de Educação.</w:t>
      </w:r>
    </w:p>
    <w:p w:rsidR="006D72C4" w:rsidRPr="00F41B69" w:rsidRDefault="006D72C4" w:rsidP="00F41B69">
      <w:pPr>
        <w:widowControl w:val="0"/>
        <w:suppressAutoHyphens/>
        <w:autoSpaceDE w:val="0"/>
        <w:spacing w:after="0" w:line="360" w:lineRule="auto"/>
        <w:ind w:firstLine="709"/>
        <w:jc w:val="both"/>
        <w:rPr>
          <w:rFonts w:ascii="Arial" w:hAnsi="Arial" w:cs="Arial"/>
          <w:kern w:val="2"/>
          <w:lang w:val="pt-PT" w:eastAsia="hi-IN" w:bidi="hi-IN"/>
        </w:rPr>
      </w:pPr>
      <w:r w:rsidRPr="00F41B69">
        <w:rPr>
          <w:rFonts w:ascii="Arial" w:hAnsi="Arial" w:cs="Arial"/>
          <w:bCs/>
          <w:kern w:val="2"/>
          <w:lang w:val="pt-PT" w:eastAsia="hi-IN" w:bidi="hi-IN"/>
        </w:rPr>
        <w:t xml:space="preserve">A presente licitação será do tipo MENOR PREÇO POR ITEM, CONSOANTE AS CONDIÇÕES ESTATUÍDAS NESTE Edital, </w:t>
      </w:r>
      <w:r w:rsidRPr="00F41B69">
        <w:rPr>
          <w:rFonts w:ascii="Arial" w:hAnsi="Arial" w:cs="Arial"/>
          <w:kern w:val="2"/>
          <w:lang w:val="pt-PT" w:eastAsia="hi-IN" w:bidi="hi-IN"/>
        </w:rPr>
        <w:t>será regida pela Lei Federal nº 10.520/2002, Decreto 5411/2005 e subsidiariamente com a Lei 8.666/93 com suas modificações.</w:t>
      </w:r>
    </w:p>
    <w:p w:rsidR="006D72C4" w:rsidRPr="00F41B69" w:rsidRDefault="006D72C4" w:rsidP="00F41B69">
      <w:pPr>
        <w:widowControl w:val="0"/>
        <w:suppressAutoHyphens/>
        <w:spacing w:after="0" w:line="360" w:lineRule="auto"/>
        <w:ind w:firstLine="709"/>
        <w:jc w:val="both"/>
        <w:rPr>
          <w:rFonts w:ascii="Arial" w:hAnsi="Arial" w:cs="Arial"/>
          <w:b/>
          <w:kern w:val="2"/>
          <w:lang w:val="pt-PT" w:eastAsia="hi-IN" w:bidi="hi-IN"/>
        </w:rPr>
      </w:pPr>
    </w:p>
    <w:p w:rsidR="006D72C4" w:rsidRPr="00F41B69" w:rsidRDefault="006D72C4" w:rsidP="00F41B69">
      <w:pPr>
        <w:widowControl w:val="0"/>
        <w:suppressAutoHyphens/>
        <w:autoSpaceDE w:val="0"/>
        <w:spacing w:after="0" w:line="360" w:lineRule="auto"/>
        <w:rPr>
          <w:rFonts w:ascii="Arial" w:hAnsi="Arial" w:cs="Arial"/>
          <w:b/>
          <w:bCs/>
          <w:kern w:val="2"/>
          <w:lang w:val="pt-PT" w:eastAsia="hi-IN" w:bidi="hi-IN"/>
        </w:rPr>
      </w:pPr>
      <w:r w:rsidRPr="00F41B69">
        <w:rPr>
          <w:rFonts w:ascii="Arial" w:hAnsi="Arial" w:cs="Arial"/>
          <w:b/>
          <w:bCs/>
          <w:kern w:val="2"/>
          <w:lang w:val="pt-PT" w:eastAsia="hi-IN" w:bidi="hi-IN"/>
        </w:rPr>
        <w:t>1.OBJETO</w:t>
      </w:r>
    </w:p>
    <w:p w:rsidR="006D72C4" w:rsidRPr="00F41B69" w:rsidRDefault="006D72C4" w:rsidP="00F41B69">
      <w:pPr>
        <w:widowControl w:val="0"/>
        <w:suppressAutoHyphens/>
        <w:autoSpaceDE w:val="0"/>
        <w:spacing w:after="0" w:line="360" w:lineRule="auto"/>
        <w:contextualSpacing/>
        <w:jc w:val="both"/>
        <w:rPr>
          <w:rFonts w:ascii="Arial" w:hAnsi="Arial" w:cs="Arial"/>
          <w:b/>
          <w:bCs/>
          <w:kern w:val="2"/>
          <w:lang w:val="pt-PT" w:eastAsia="hi-IN" w:bidi="hi-IN"/>
        </w:rPr>
      </w:pPr>
    </w:p>
    <w:p w:rsidR="002D1405" w:rsidRPr="00F41B69" w:rsidRDefault="006D72C4" w:rsidP="002D1405">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hAnsi="Arial" w:cs="Arial"/>
          <w:kern w:val="2"/>
          <w:lang w:val="pt-PT" w:eastAsia="hi-IN" w:bidi="hi-IN"/>
        </w:rPr>
        <w:t xml:space="preserve">Este edital refere-se ao </w:t>
      </w:r>
      <w:r w:rsidR="002D1405" w:rsidRPr="00F41B69">
        <w:rPr>
          <w:rFonts w:ascii="Arial" w:eastAsia="SimSun" w:hAnsi="Arial" w:cs="Arial"/>
          <w:b/>
          <w:kern w:val="2"/>
          <w:lang w:eastAsia="hi-IN" w:bidi="hi-IN"/>
        </w:rPr>
        <w:t xml:space="preserve">REGISTRO DE PREÇO PARA AQUISIÇÃO DE UNIFORMES </w:t>
      </w:r>
      <w:r w:rsidR="002D1405">
        <w:rPr>
          <w:rFonts w:ascii="Arial" w:eastAsia="SimSun" w:hAnsi="Arial" w:cs="Arial"/>
          <w:b/>
          <w:kern w:val="2"/>
          <w:lang w:eastAsia="hi-IN" w:bidi="hi-IN"/>
        </w:rPr>
        <w:t>DESTINADOS</w:t>
      </w:r>
      <w:r w:rsidR="002D1405" w:rsidRPr="00F41B69">
        <w:rPr>
          <w:rFonts w:ascii="Arial" w:eastAsia="SimSun" w:hAnsi="Arial" w:cs="Arial"/>
          <w:b/>
          <w:kern w:val="2"/>
          <w:lang w:eastAsia="hi-IN" w:bidi="hi-IN"/>
        </w:rPr>
        <w:t xml:space="preserve"> </w:t>
      </w:r>
      <w:r w:rsidR="002D1405">
        <w:rPr>
          <w:rFonts w:ascii="Arial" w:eastAsia="SimSun" w:hAnsi="Arial" w:cs="Arial"/>
          <w:b/>
          <w:kern w:val="2"/>
          <w:lang w:eastAsia="hi-IN" w:bidi="hi-IN"/>
        </w:rPr>
        <w:t>A</w:t>
      </w:r>
      <w:r w:rsidR="002D1405" w:rsidRPr="00F41B69">
        <w:rPr>
          <w:rFonts w:ascii="Arial" w:eastAsia="SimSun" w:hAnsi="Arial" w:cs="Arial"/>
          <w:b/>
          <w:kern w:val="2"/>
          <w:lang w:eastAsia="hi-IN" w:bidi="hi-IN"/>
        </w:rPr>
        <w:t xml:space="preserve">OS ALUNOS DA REDE MUNICIPAL DE </w:t>
      </w:r>
      <w:r w:rsidR="002D1405">
        <w:rPr>
          <w:rFonts w:ascii="Arial" w:eastAsia="SimSun" w:hAnsi="Arial" w:cs="Arial"/>
          <w:b/>
          <w:kern w:val="2"/>
          <w:lang w:eastAsia="hi-IN" w:bidi="hi-IN"/>
        </w:rPr>
        <w:t>ENSINO DE CELSO RAMOS/SC,</w:t>
      </w:r>
      <w:r w:rsidR="002D1405" w:rsidRPr="00F41B69">
        <w:rPr>
          <w:rFonts w:ascii="Arial" w:eastAsia="SimSun" w:hAnsi="Arial" w:cs="Arial"/>
          <w:b/>
          <w:kern w:val="2"/>
          <w:lang w:eastAsia="hi-IN" w:bidi="hi-IN"/>
        </w:rPr>
        <w:t xml:space="preserve"> </w:t>
      </w:r>
      <w:r w:rsidR="002D1405" w:rsidRPr="00F41B69">
        <w:rPr>
          <w:rFonts w:ascii="Arial" w:eastAsia="SimSun" w:hAnsi="Arial" w:cs="Arial"/>
          <w:b/>
          <w:kern w:val="2"/>
          <w:lang w:eastAsia="hi-IN" w:bidi="hi-IN"/>
        </w:rPr>
        <w:lastRenderedPageBreak/>
        <w:t>CONFORME ESPECIFICAÇÕES EM ANEXO.</w:t>
      </w:r>
    </w:p>
    <w:p w:rsidR="006D72C4" w:rsidRPr="00F41B69" w:rsidRDefault="006D72C4" w:rsidP="00F41B69">
      <w:pPr>
        <w:widowControl w:val="0"/>
        <w:suppressAutoHyphens/>
        <w:autoSpaceDE w:val="0"/>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2. DA ENTREGA</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 xml:space="preserve">2.1. As entregas deverão ocorrer em </w:t>
      </w:r>
      <w:r w:rsidRPr="00F41B69">
        <w:rPr>
          <w:rFonts w:ascii="Arial" w:hAnsi="Arial" w:cs="Arial"/>
          <w:b/>
        </w:rPr>
        <w:t>até 30 (trinta) dias úteis</w:t>
      </w:r>
      <w:r w:rsidRPr="00F41B69">
        <w:rPr>
          <w:rFonts w:ascii="Arial" w:hAnsi="Arial" w:cs="Arial"/>
        </w:rPr>
        <w:t xml:space="preserve"> após o envio da Autorização de Fornecimento.</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2.2. Os custos para entrega do objeto, carga e descarga do material no local solicitado serão de responsabilidade da licitante vencedora.</w:t>
      </w:r>
    </w:p>
    <w:p w:rsidR="006D72C4" w:rsidRPr="00F41B69" w:rsidRDefault="006D72C4" w:rsidP="00F41B69">
      <w:pPr>
        <w:widowControl w:val="0"/>
        <w:suppressAutoHyphens/>
        <w:spacing w:after="0" w:line="360" w:lineRule="auto"/>
        <w:jc w:val="both"/>
        <w:rPr>
          <w:rFonts w:ascii="Arial" w:eastAsia="SimSun" w:hAnsi="Arial" w:cs="Arial"/>
          <w:b/>
          <w:kern w:val="2"/>
          <w:u w:val="single"/>
          <w:lang w:eastAsia="hi-IN" w:bidi="hi-IN"/>
        </w:rPr>
      </w:pPr>
      <w:r w:rsidRPr="00F41B69">
        <w:rPr>
          <w:rFonts w:ascii="Arial" w:eastAsia="SimSun" w:hAnsi="Arial" w:cs="Arial"/>
          <w:kern w:val="2"/>
          <w:lang w:eastAsia="hi-IN" w:bidi="hi-IN"/>
        </w:rPr>
        <w:t xml:space="preserve">2.3. A Licitante Vencedora se responsabilizará pelo levantamento das medidas, </w:t>
      </w:r>
      <w:r w:rsidRPr="00F41B69">
        <w:rPr>
          <w:rFonts w:ascii="Arial" w:eastAsia="SimSun" w:hAnsi="Arial" w:cs="Arial"/>
          <w:b/>
          <w:kern w:val="2"/>
          <w:u w:val="single"/>
          <w:lang w:eastAsia="hi-IN" w:bidi="hi-IN"/>
        </w:rPr>
        <w:t>bem como entregar o objeto identificado por aluno e escola.</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3. DAS AMOSTRAS.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3.1. </w:t>
      </w:r>
      <w:r w:rsidRPr="00F41B69">
        <w:rPr>
          <w:rFonts w:ascii="Arial" w:hAnsi="Arial" w:cs="Arial"/>
          <w:b/>
          <w:bCs/>
        </w:rPr>
        <w:t xml:space="preserve">A Proponente detentora do menor preço por lote será considerada provisoriamente vencedora.  E após o ENCERRAMENTO </w:t>
      </w:r>
      <w:r w:rsidR="00DA106A">
        <w:rPr>
          <w:rFonts w:ascii="Arial" w:hAnsi="Arial" w:cs="Arial"/>
          <w:b/>
          <w:bCs/>
        </w:rPr>
        <w:t xml:space="preserve">da etapa de lances, a empresa </w:t>
      </w:r>
      <w:r w:rsidRPr="00F41B69">
        <w:rPr>
          <w:rFonts w:ascii="Arial" w:hAnsi="Arial" w:cs="Arial"/>
          <w:b/>
          <w:bCs/>
        </w:rPr>
        <w:t>deverá apresentar as AMOSTRAS do (s) objeto (s) licitados, (</w:t>
      </w:r>
      <w:bookmarkStart w:id="0" w:name="_GoBack"/>
      <w:bookmarkEnd w:id="0"/>
      <w:r w:rsidRPr="00F41B69">
        <w:rPr>
          <w:rFonts w:ascii="Arial" w:hAnsi="Arial" w:cs="Arial"/>
          <w:b/>
          <w:bCs/>
        </w:rPr>
        <w:t>entrega com as personalizações do Município de Celso Ramos).</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bCs/>
        </w:rPr>
        <w:t xml:space="preserve">3.2- </w:t>
      </w:r>
      <w:r w:rsidRPr="00F41B69">
        <w:rPr>
          <w:rFonts w:ascii="Arial" w:hAnsi="Arial" w:cs="Arial"/>
          <w:bCs/>
        </w:rPr>
        <w:t xml:space="preserve">A Secretaria de Educação (área requisitante) ficará responsável por analisar as amostras e posteriormente emitir declaração atestando que as amostras apresentadas atendem as especificações do Edital. </w:t>
      </w:r>
    </w:p>
    <w:p w:rsidR="00C13B48" w:rsidRPr="00F41B69" w:rsidRDefault="006D72C4" w:rsidP="00F41B69">
      <w:pPr>
        <w:autoSpaceDE w:val="0"/>
        <w:spacing w:after="0" w:line="360" w:lineRule="auto"/>
        <w:jc w:val="both"/>
        <w:rPr>
          <w:rFonts w:ascii="Arial" w:hAnsi="Arial" w:cs="Arial"/>
          <w:b/>
          <w:bCs/>
        </w:rPr>
      </w:pPr>
      <w:r w:rsidRPr="00F41B69">
        <w:rPr>
          <w:rFonts w:ascii="Arial" w:hAnsi="Arial" w:cs="Arial"/>
          <w:b/>
          <w:bCs/>
        </w:rPr>
        <w:t>3.3- A condição de vencedora poderá ser transferida a próxima empresa classificada caso as amostras não se enquadrem nas especificações dos anexos deste edital.</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Cs/>
        </w:rPr>
        <w:t xml:space="preserve">3.4- </w:t>
      </w:r>
      <w:r w:rsidRPr="00F41B69">
        <w:rPr>
          <w:rFonts w:ascii="Arial" w:hAnsi="Arial" w:cs="Arial"/>
        </w:rPr>
        <w:t>Os critérios a serem utilizados para a análise das amostras serão os seguintes:</w:t>
      </w:r>
    </w:p>
    <w:p w:rsidR="006D72C4" w:rsidRPr="00F41B69" w:rsidRDefault="006D72C4" w:rsidP="00F41B69">
      <w:pPr>
        <w:pStyle w:val="SemEspaamento"/>
        <w:spacing w:line="360" w:lineRule="auto"/>
        <w:jc w:val="both"/>
        <w:rPr>
          <w:rFonts w:ascii="Arial" w:hAnsi="Arial" w:cs="Arial"/>
          <w:b/>
          <w:color w:val="FF0000"/>
        </w:rPr>
      </w:pPr>
      <w:r w:rsidRPr="00F41B69">
        <w:rPr>
          <w:rFonts w:ascii="Arial" w:hAnsi="Arial" w:cs="Arial"/>
          <w:b/>
        </w:rPr>
        <w:t>3.4.1</w:t>
      </w:r>
      <w:r w:rsidRPr="00F41B69">
        <w:rPr>
          <w:rFonts w:ascii="Arial" w:hAnsi="Arial" w:cs="Arial"/>
        </w:rPr>
        <w:t xml:space="preserve">- </w:t>
      </w:r>
      <w:r w:rsidRPr="00F41B69">
        <w:rPr>
          <w:rFonts w:ascii="Arial" w:hAnsi="Arial" w:cs="Arial"/>
          <w:b/>
        </w:rPr>
        <w:t>Conformidade das especificações so</w:t>
      </w:r>
      <w:r w:rsidR="006607F4">
        <w:rPr>
          <w:rFonts w:ascii="Arial" w:hAnsi="Arial" w:cs="Arial"/>
          <w:b/>
        </w:rPr>
        <w:t xml:space="preserve">licitadas nos Anexos, com </w:t>
      </w:r>
      <w:r w:rsidRPr="00F41B69">
        <w:rPr>
          <w:rFonts w:ascii="Arial" w:hAnsi="Arial" w:cs="Arial"/>
          <w:b/>
        </w:rPr>
        <w:t>durabilidade, manuseio, falhas de fabricação, acabamento, serigrafia, ploter, thermocolante e bordado, resistência, segurança, gramatura e cor.</w:t>
      </w:r>
      <w:r w:rsidR="006607F4">
        <w:rPr>
          <w:rFonts w:ascii="Arial" w:hAnsi="Arial" w:cs="Arial"/>
          <w:b/>
        </w:rPr>
        <w:t xml:space="preserve"> </w:t>
      </w:r>
      <w:r w:rsidRPr="00F41B69">
        <w:rPr>
          <w:rFonts w:ascii="Arial" w:hAnsi="Arial" w:cs="Arial"/>
          <w:b/>
        </w:rPr>
        <w:t xml:space="preserve">Todos os produtos deverão proporcionar condições de segurança e conforto de forma a garantir a qualidade. </w:t>
      </w:r>
    </w:p>
    <w:p w:rsidR="006D72C4" w:rsidRPr="00F41B69" w:rsidRDefault="006D72C4" w:rsidP="00F41B69">
      <w:pPr>
        <w:pStyle w:val="SemEspaamento"/>
        <w:spacing w:line="360" w:lineRule="auto"/>
        <w:jc w:val="both"/>
        <w:rPr>
          <w:rFonts w:ascii="Arial" w:hAnsi="Arial" w:cs="Arial"/>
        </w:rPr>
      </w:pPr>
      <w:r w:rsidRPr="00F41B69">
        <w:rPr>
          <w:rFonts w:ascii="Arial" w:hAnsi="Arial" w:cs="Arial"/>
        </w:rPr>
        <w:t xml:space="preserve">3.5- Caso a empresa seja desclassificada com relação à amostra, será feita a negociação com o segundo melhor preço e analisadas as amostra apresentada e assim sucessivamente, até a adjudicação do item. </w:t>
      </w:r>
    </w:p>
    <w:p w:rsidR="006D72C4" w:rsidRPr="00F41B69" w:rsidRDefault="006D72C4" w:rsidP="00F41B69">
      <w:pPr>
        <w:pStyle w:val="SemEspaamento"/>
        <w:spacing w:line="360" w:lineRule="auto"/>
        <w:jc w:val="both"/>
        <w:rPr>
          <w:rFonts w:ascii="Arial" w:hAnsi="Arial" w:cs="Arial"/>
          <w:bCs/>
          <w:color w:val="FF0000"/>
        </w:rPr>
      </w:pPr>
      <w:r w:rsidRPr="00F41B69">
        <w:rPr>
          <w:rFonts w:ascii="Arial" w:hAnsi="Arial" w:cs="Arial"/>
        </w:rPr>
        <w:t xml:space="preserve">3.6- </w:t>
      </w:r>
      <w:r w:rsidRPr="006607F4">
        <w:rPr>
          <w:rFonts w:ascii="Arial" w:hAnsi="Arial" w:cs="Arial"/>
          <w:b/>
        </w:rPr>
        <w:t>Aprovados os modelos, o procedimento licitatório será encaminhado a autoridade superior para Homologação e posterior emissão do pedido de fornecimento dos respectivos lotes.</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4. DO CREDENCIAMENTO</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t xml:space="preserve">4.1. No dia, hora e local estipulados no preâmbulo deste edital, as Proponentes deverão estar representadas por agentes credenciados, com poderes para formular lances, negociar preços e </w:t>
      </w:r>
      <w:r w:rsidRPr="00F41B69">
        <w:rPr>
          <w:rFonts w:ascii="Arial" w:hAnsi="Arial" w:cs="Arial"/>
        </w:rPr>
        <w:lastRenderedPageBreak/>
        <w:t>praticar todos os atos inerentes ao certame, inclusive interpor e desistir de recursos em todas as fases licitatórias.</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t xml:space="preserve">4.2. Os documentos exigidos para o credenciamento são obrigatoriamente os seguintes: </w:t>
      </w:r>
    </w:p>
    <w:p w:rsidR="009D4373" w:rsidRPr="00F41B69" w:rsidRDefault="009D4373" w:rsidP="00F41B69">
      <w:pPr>
        <w:spacing w:after="0" w:line="360" w:lineRule="auto"/>
        <w:jc w:val="both"/>
        <w:rPr>
          <w:rFonts w:ascii="Arial" w:hAnsi="Arial" w:cs="Arial"/>
          <w:b/>
          <w:bCs/>
          <w:lang w:eastAsia="pt-BR"/>
        </w:rPr>
      </w:pPr>
      <w:r w:rsidRPr="00F41B69">
        <w:rPr>
          <w:rFonts w:ascii="Arial" w:hAnsi="Arial" w:cs="Arial"/>
          <w:lang w:eastAsia="pt-BR"/>
        </w:rPr>
        <w:t xml:space="preserve">4.2.1 - </w:t>
      </w:r>
      <w:r w:rsidRPr="00F41B6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F41B69">
        <w:rPr>
          <w:rFonts w:ascii="Arial" w:hAnsi="Arial" w:cs="Arial"/>
          <w:b/>
          <w:bCs/>
          <w:u w:val="single"/>
          <w:lang w:eastAsia="pt-BR"/>
        </w:rPr>
        <w:t>juntamente com um documento de identificação com foto.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 xml:space="preserve">4.2.2 - Nesta fase, o representante da licitante deverá apresentar, conforme o caso, </w:t>
      </w:r>
      <w:r w:rsidRPr="00F41B69">
        <w:rPr>
          <w:rFonts w:ascii="Arial" w:hAnsi="Arial" w:cs="Arial"/>
          <w:b/>
          <w:bCs/>
          <w:lang w:eastAsia="pt-BR"/>
        </w:rPr>
        <w:t>o documento de constituição da empresa ou outro documento legal que permita analisar a sua condição de proprietário, sócio ou dirigente</w:t>
      </w:r>
      <w:r w:rsidRPr="00F41B69">
        <w:rPr>
          <w:rFonts w:ascii="Arial" w:hAnsi="Arial" w:cs="Arial"/>
          <w:lang w:eastAsia="pt-BR"/>
        </w:rPr>
        <w:t>, bem como para verificar se o credenciado possui os necessários poderes de delegação, cujo documento, após análise pelo pregoeiro, será devolvido ao licitante.</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4.3.2 - Em nenhuma hipótese serão recebidas propostas e/ou documentação fora do prazo estabelecido neste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4.3.3- Após a entrega dos envelopes, não cabe desistência da proposta, salvo por motivo justo, decorrente de fato superveniente e aceito pela comissão.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4.3.4- Não caberá desistência da proposta em hipótese alguma, depois de aberto o respectivo envelope.</w:t>
      </w:r>
    </w:p>
    <w:p w:rsidR="009D4373" w:rsidRPr="00F41B69" w:rsidRDefault="009D4373" w:rsidP="00F41B69">
      <w:pPr>
        <w:spacing w:after="0" w:line="360" w:lineRule="auto"/>
        <w:jc w:val="both"/>
        <w:rPr>
          <w:rFonts w:ascii="Arial" w:hAnsi="Arial" w:cs="Arial"/>
          <w:b/>
        </w:rPr>
      </w:pPr>
      <w:r w:rsidRPr="00F41B69">
        <w:rPr>
          <w:rFonts w:ascii="Arial" w:hAnsi="Arial" w:cs="Arial"/>
          <w:b/>
        </w:rPr>
        <w:t>4.3.5 – Apresentar os anexos:</w:t>
      </w:r>
    </w:p>
    <w:p w:rsidR="00273622" w:rsidRDefault="009D4373" w:rsidP="00F41B69">
      <w:pPr>
        <w:spacing w:after="0" w:line="360" w:lineRule="auto"/>
        <w:ind w:left="720"/>
        <w:jc w:val="both"/>
        <w:rPr>
          <w:rFonts w:ascii="Arial" w:hAnsi="Arial" w:cs="Arial"/>
        </w:rPr>
      </w:pPr>
      <w:r w:rsidRPr="00F41B69">
        <w:rPr>
          <w:rFonts w:ascii="Arial" w:hAnsi="Arial" w:cs="Arial"/>
          <w:b/>
        </w:rPr>
        <w:t xml:space="preserve">IV </w:t>
      </w:r>
      <w:r w:rsidRPr="00F41B69">
        <w:rPr>
          <w:rFonts w:ascii="Arial" w:hAnsi="Arial" w:cs="Arial"/>
        </w:rPr>
        <w:t>- Modelo de declaração de atendimento ao art. 4º, VII da Lei nº 10.520/2002;</w:t>
      </w:r>
    </w:p>
    <w:p w:rsidR="009D4373" w:rsidRPr="00F41B69" w:rsidRDefault="009D4373" w:rsidP="00F41B69">
      <w:pPr>
        <w:spacing w:after="0" w:line="360" w:lineRule="auto"/>
        <w:ind w:left="720"/>
        <w:jc w:val="both"/>
        <w:rPr>
          <w:rFonts w:ascii="Arial" w:hAnsi="Arial" w:cs="Arial"/>
        </w:rPr>
      </w:pPr>
      <w:r w:rsidRPr="00F41B69">
        <w:rPr>
          <w:rFonts w:ascii="Arial" w:hAnsi="Arial" w:cs="Arial"/>
        </w:rPr>
        <w:t xml:space="preserve"> </w:t>
      </w:r>
      <w:r w:rsidRPr="00F41B69">
        <w:rPr>
          <w:rFonts w:ascii="Arial" w:hAnsi="Arial" w:cs="Arial"/>
          <w:b/>
        </w:rPr>
        <w:t xml:space="preserve">V – </w:t>
      </w:r>
      <w:r w:rsidRPr="00F41B69">
        <w:rPr>
          <w:rFonts w:ascii="Arial" w:hAnsi="Arial" w:cs="Arial"/>
        </w:rPr>
        <w:t>Modelo de declaração de inexistência de fato impeditivo, fora dos envelopes juntamente com o credenciamento.</w:t>
      </w:r>
    </w:p>
    <w:p w:rsidR="009D4373" w:rsidRPr="00F41B69" w:rsidRDefault="009D4373" w:rsidP="00F41B69">
      <w:pPr>
        <w:spacing w:after="0" w:line="360" w:lineRule="auto"/>
        <w:jc w:val="both"/>
        <w:rPr>
          <w:rFonts w:ascii="Arial" w:hAnsi="Arial" w:cs="Arial"/>
          <w:b/>
          <w:u w:val="single"/>
        </w:rPr>
      </w:pPr>
      <w:r w:rsidRPr="00F41B69">
        <w:rPr>
          <w:rFonts w:ascii="Arial" w:hAnsi="Arial" w:cs="Arial"/>
          <w:b/>
          <w:u w:val="single"/>
        </w:rPr>
        <w:t>4.4 – APRESENTAR CERTIDÃO SIMPLIFICADA, com validade de até 90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5. DA PROPOSTA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5.1. A proposta deverá ser entregue em envelope fechado, contendo a seguinte indicação: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9"/>
      </w:tblGrid>
      <w:tr w:rsidR="006D72C4" w:rsidRPr="00F41B69" w:rsidTr="00587230">
        <w:trPr>
          <w:jc w:val="center"/>
        </w:trPr>
        <w:tc>
          <w:tcPr>
            <w:tcW w:w="4759"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9D4373" w:rsidRPr="00F41B69">
              <w:rPr>
                <w:rFonts w:ascii="Arial" w:eastAsia="SimSun" w:hAnsi="Arial" w:cs="Arial"/>
                <w:kern w:val="2"/>
                <w:lang w:eastAsia="hi-IN" w:bidi="hi-IN"/>
              </w:rPr>
              <w:t>24/2018</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01 – PROPOSTA DE PREÇO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5.2. A proposta necessariamente deverá preencher os seguintes requisitos: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a) Ser apr</w:t>
      </w:r>
      <w:r w:rsidR="009D4373" w:rsidRPr="00F41B69">
        <w:rPr>
          <w:rFonts w:ascii="Arial" w:eastAsia="SimSun" w:hAnsi="Arial" w:cs="Arial"/>
          <w:kern w:val="2"/>
          <w:lang w:eastAsia="hi-IN" w:bidi="hi-IN"/>
        </w:rPr>
        <w:t xml:space="preserve">esentada no formulário ANEXO </w:t>
      </w:r>
      <w:r w:rsidRPr="00F41B69">
        <w:rPr>
          <w:rFonts w:ascii="Arial" w:eastAsia="SimSun" w:hAnsi="Arial" w:cs="Arial"/>
          <w:kern w:val="2"/>
          <w:lang w:eastAsia="hi-IN" w:bidi="hi-IN"/>
        </w:rPr>
        <w:t>pelo Betha Auto Cotação, c</w:t>
      </w:r>
      <w:r w:rsidR="009D4373" w:rsidRPr="00F41B69">
        <w:rPr>
          <w:rFonts w:ascii="Arial" w:eastAsia="SimSun" w:hAnsi="Arial" w:cs="Arial"/>
          <w:kern w:val="2"/>
          <w:lang w:eastAsia="hi-IN" w:bidi="hi-IN"/>
        </w:rPr>
        <w:t>om prazo de validade mínima de 90 (nove</w:t>
      </w:r>
      <w:r w:rsidRPr="00F41B69">
        <w:rPr>
          <w:rFonts w:ascii="Arial" w:eastAsia="SimSun" w:hAnsi="Arial" w:cs="Arial"/>
          <w:kern w:val="2"/>
          <w:lang w:eastAsia="hi-IN" w:bidi="hi-IN"/>
        </w:rPr>
        <w:t xml:space="preserve">nta) dias, contendo especificação detalhada dos materiais segundo as exigências mínimas apresentadas neste Edital. Não serão permitidas alternativas, emendas, rasuras ou entrelinhas. </w:t>
      </w:r>
    </w:p>
    <w:p w:rsidR="009D4373" w:rsidRPr="00F41B69" w:rsidRDefault="009D4373" w:rsidP="00F41B69">
      <w:pPr>
        <w:pStyle w:val="Padro"/>
        <w:spacing w:line="360" w:lineRule="auto"/>
        <w:jc w:val="both"/>
        <w:rPr>
          <w:rFonts w:ascii="Arial" w:hAnsi="Arial" w:cs="Arial"/>
          <w:b/>
          <w:sz w:val="22"/>
          <w:szCs w:val="22"/>
          <w:u w:val="single"/>
          <w:shd w:val="clear" w:color="auto" w:fill="FFFF00"/>
        </w:rPr>
      </w:pPr>
      <w:r w:rsidRPr="00F41B69">
        <w:rPr>
          <w:rFonts w:ascii="Arial" w:hAnsi="Arial" w:cs="Arial"/>
          <w:b/>
          <w:sz w:val="22"/>
          <w:szCs w:val="22"/>
          <w:u w:val="single"/>
          <w:shd w:val="clear" w:color="auto" w:fill="FFFF00"/>
        </w:rPr>
        <w:t>Programa Betha Auto Cotação - Versão a ser utilizada: 20.25 – Disponível para download no site:</w:t>
      </w:r>
    </w:p>
    <w:p w:rsidR="009D4373" w:rsidRPr="00F41B69" w:rsidRDefault="009D4373" w:rsidP="00F41B69">
      <w:pPr>
        <w:spacing w:after="0" w:line="360" w:lineRule="auto"/>
        <w:jc w:val="both"/>
        <w:rPr>
          <w:rFonts w:ascii="Arial" w:hAnsi="Arial" w:cs="Arial"/>
        </w:rPr>
      </w:pPr>
      <w:r w:rsidRPr="00F41B69">
        <w:rPr>
          <w:rFonts w:ascii="Arial" w:hAnsi="Arial" w:cs="Arial"/>
        </w:rPr>
        <w:t>http://download.betha.com.br/termodeuso.jsp?rdn=100118104050&amp;s=33&amp;v=2.0.25&amp;t=1</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b) Conter o nome do proponente, endereço, o nº. do CNPJ e da Inscrição Estadual ou Municipal;</w:t>
      </w:r>
    </w:p>
    <w:p w:rsidR="006D72C4" w:rsidRPr="00F41B69" w:rsidRDefault="006D72C4" w:rsidP="00F41B69">
      <w:pPr>
        <w:widowControl w:val="0"/>
        <w:suppressAutoHyphens/>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 xml:space="preserve">c) Suas folhas devem estar assinadas e rubricadas pelo seu representante legal;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d) Conter declaração de que os preços apresentados compreendem todas as despesas incidentes sobre o objeto licitado, tais como impostos, taxas, encargos sociais e trabalhistas, fretes e seguros;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e) Conter discriminados em moeda corrente nacional os preços dos itens limitados a 02 (duas) casas decimais para os centavos;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 Conter discriminado o prazo de entrega contado a partir do recebimento da Autorização de Fornecimento;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g) O valor de cada ITEM não poderá ultrapassar o máximo especificado no </w:t>
      </w:r>
      <w:r w:rsidRPr="00F41B69">
        <w:rPr>
          <w:rFonts w:ascii="Arial" w:eastAsia="SimSun" w:hAnsi="Arial" w:cs="Arial"/>
          <w:b/>
          <w:kern w:val="2"/>
          <w:lang w:eastAsia="hi-IN" w:bidi="hi-IN"/>
        </w:rPr>
        <w:t xml:space="preserve">ANEXO </w:t>
      </w:r>
      <w:r w:rsidR="009D4373" w:rsidRPr="00F41B69">
        <w:rPr>
          <w:rFonts w:ascii="Arial" w:eastAsia="SimSun" w:hAnsi="Arial" w:cs="Arial"/>
          <w:b/>
          <w:kern w:val="2"/>
          <w:lang w:eastAsia="hi-IN" w:bidi="hi-IN"/>
        </w:rPr>
        <w:t>I Termo de Referencia e ANEXO</w:t>
      </w:r>
      <w:r w:rsidRPr="00F41B69">
        <w:rPr>
          <w:rFonts w:ascii="Arial" w:eastAsia="SimSun" w:hAnsi="Arial" w:cs="Arial"/>
          <w:b/>
          <w:kern w:val="2"/>
          <w:lang w:eastAsia="hi-IN" w:bidi="hi-IN"/>
        </w:rPr>
        <w:t xml:space="preserve"> Formulário Betha Auto Cotação.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5.3. Na omissão de prazo de validade da proposta e do prazo de entrega, prevalecerá o constante no edital; </w:t>
      </w:r>
    </w:p>
    <w:p w:rsidR="006D72C4" w:rsidRPr="00F41B69" w:rsidRDefault="006D72C4" w:rsidP="00F41B69">
      <w:pPr>
        <w:spacing w:after="0" w:line="360" w:lineRule="auto"/>
        <w:rPr>
          <w:rFonts w:ascii="Arial" w:hAnsi="Arial" w:cs="Arial"/>
        </w:rPr>
      </w:pPr>
      <w:r w:rsidRPr="00F41B69">
        <w:rPr>
          <w:rFonts w:ascii="Arial" w:hAnsi="Arial" w:cs="Arial"/>
        </w:rPr>
        <w:t>5.4. Serão motivos para desclassificação das propostas, as que:</w:t>
      </w:r>
    </w:p>
    <w:p w:rsidR="006D72C4" w:rsidRPr="00F41B69" w:rsidRDefault="006D72C4" w:rsidP="00F41B69">
      <w:pPr>
        <w:spacing w:after="0" w:line="360" w:lineRule="auto"/>
        <w:rPr>
          <w:rFonts w:ascii="Arial" w:hAnsi="Arial" w:cs="Arial"/>
        </w:rPr>
      </w:pPr>
      <w:r w:rsidRPr="00F41B69">
        <w:rPr>
          <w:rFonts w:ascii="Arial" w:hAnsi="Arial" w:cs="Arial"/>
        </w:rPr>
        <w:lastRenderedPageBreak/>
        <w:t>a) Não estiverem assinadas pelo proprietário e o representante legal não conter poderes para assina-la no momento;</w:t>
      </w:r>
    </w:p>
    <w:p w:rsidR="006D72C4" w:rsidRPr="00F41B69" w:rsidRDefault="006D72C4" w:rsidP="00F41B69">
      <w:pPr>
        <w:spacing w:after="0" w:line="360" w:lineRule="auto"/>
        <w:rPr>
          <w:rFonts w:ascii="Arial" w:hAnsi="Arial" w:cs="Arial"/>
        </w:rPr>
      </w:pPr>
      <w:r w:rsidRPr="00F41B69">
        <w:rPr>
          <w:rFonts w:ascii="Arial" w:hAnsi="Arial" w:cs="Arial"/>
        </w:rPr>
        <w:t>b) Contiverem preços ilegíveis, ou seja, quando o preço unitário e o preço total não forem passíveis de leitura e entendimento (desclassificação do item);</w:t>
      </w:r>
    </w:p>
    <w:p w:rsidR="006D72C4" w:rsidRPr="00F41B69" w:rsidRDefault="006D72C4" w:rsidP="00F41B69">
      <w:pPr>
        <w:spacing w:after="0" w:line="360" w:lineRule="auto"/>
        <w:rPr>
          <w:rFonts w:ascii="Arial" w:hAnsi="Arial" w:cs="Arial"/>
        </w:rPr>
      </w:pPr>
      <w:r w:rsidRPr="00F41B69">
        <w:rPr>
          <w:rFonts w:ascii="Arial" w:hAnsi="Arial" w:cs="Arial"/>
        </w:rPr>
        <w:t>c) As propostas que estiverem acima do valor máximo estabelecido no edital;</w:t>
      </w:r>
    </w:p>
    <w:p w:rsidR="006D72C4" w:rsidRPr="00F41B69" w:rsidRDefault="006D72C4" w:rsidP="00F41B69">
      <w:pPr>
        <w:spacing w:after="0" w:line="360" w:lineRule="auto"/>
        <w:jc w:val="both"/>
        <w:rPr>
          <w:rFonts w:ascii="Arial" w:hAnsi="Arial" w:cs="Arial"/>
        </w:rPr>
      </w:pPr>
      <w:r w:rsidRPr="00F41B69">
        <w:rPr>
          <w:rFonts w:ascii="Arial" w:hAnsi="Arial" w:cs="Arial"/>
        </w:rPr>
        <w:t>5.5. Poderão ser também desclassificadas as propostas elaboradas em desacordo com o modelo constante no Anexo II, se tal circunstância impedir o seu julgamento com observância do princípio da isonomia, por alterar qualquer das condições constantes do edital.</w:t>
      </w:r>
    </w:p>
    <w:p w:rsidR="006D72C4" w:rsidRPr="00F41B69" w:rsidRDefault="006D72C4" w:rsidP="00F41B69">
      <w:pPr>
        <w:spacing w:after="0" w:line="360" w:lineRule="auto"/>
        <w:jc w:val="both"/>
        <w:rPr>
          <w:rFonts w:ascii="Arial" w:hAnsi="Arial" w:cs="Arial"/>
        </w:rPr>
      </w:pPr>
      <w:r w:rsidRPr="00F41B69">
        <w:rPr>
          <w:rFonts w:ascii="Arial" w:hAnsi="Arial" w:cs="Arial"/>
        </w:rPr>
        <w:t>5.6. Havendo proposta com valores considerados inexeqüíveis, o Pregoeiro poderá solicitar justificativa de tais valores para avaliação da capacidade de realização do fornecimento, através de documentação que comprove que os custos são coerentes com o mercado.</w:t>
      </w:r>
    </w:p>
    <w:p w:rsidR="006D72C4" w:rsidRPr="00F41B69" w:rsidRDefault="006D72C4" w:rsidP="00F41B69">
      <w:pPr>
        <w:spacing w:after="0" w:line="360" w:lineRule="auto"/>
        <w:jc w:val="both"/>
        <w:rPr>
          <w:rFonts w:ascii="Arial" w:hAnsi="Arial" w:cs="Arial"/>
        </w:rPr>
      </w:pPr>
      <w:r w:rsidRPr="00F41B69">
        <w:rPr>
          <w:rFonts w:ascii="Arial" w:hAnsi="Arial" w:cs="Arial"/>
        </w:rPr>
        <w:t>5.7. Havendo propostas com preços contendo mais de duas casas decimais, serão consideradas apenas duas, desprezando-se as demais.</w:t>
      </w:r>
    </w:p>
    <w:p w:rsidR="006D72C4" w:rsidRPr="00F41B69" w:rsidRDefault="006D72C4" w:rsidP="00F41B69">
      <w:pPr>
        <w:spacing w:after="0" w:line="360" w:lineRule="auto"/>
        <w:jc w:val="both"/>
        <w:rPr>
          <w:rFonts w:ascii="Arial" w:hAnsi="Arial" w:cs="Arial"/>
        </w:rPr>
      </w:pPr>
      <w:r w:rsidRPr="00F41B69">
        <w:rPr>
          <w:rFonts w:ascii="Arial" w:hAnsi="Arial" w:cs="Arial"/>
        </w:rPr>
        <w:t>5.8. As empresas que não se fizerem representadas deverão apresentar juntamente com a proposta documento que comprove que a pessoa que assinou a proposta possua poderes para representar a empresa licitante, sob pena de desclassificação.</w:t>
      </w:r>
    </w:p>
    <w:p w:rsidR="006D72C4" w:rsidRPr="00F41B69" w:rsidRDefault="006D72C4" w:rsidP="00F41B69">
      <w:pPr>
        <w:spacing w:after="0" w:line="360" w:lineRule="auto"/>
        <w:jc w:val="both"/>
        <w:rPr>
          <w:rFonts w:ascii="Arial" w:hAnsi="Arial" w:cs="Arial"/>
        </w:rPr>
      </w:pPr>
      <w:r w:rsidRPr="00F41B69">
        <w:rPr>
          <w:rFonts w:ascii="Arial" w:hAnsi="Arial" w:cs="Arial"/>
        </w:rPr>
        <w:t>5.9. A desclassificação da proposta do licitante importa preclusão do seu direito de participar da fase de lances verbais.</w:t>
      </w:r>
    </w:p>
    <w:p w:rsidR="006D72C4" w:rsidRPr="00F41B69" w:rsidRDefault="006D72C4" w:rsidP="00F41B69">
      <w:pPr>
        <w:spacing w:after="0" w:line="360" w:lineRule="auto"/>
        <w:jc w:val="both"/>
        <w:rPr>
          <w:rFonts w:ascii="Arial" w:hAnsi="Arial" w:cs="Arial"/>
        </w:rPr>
      </w:pPr>
      <w:r w:rsidRPr="00F41B69">
        <w:rPr>
          <w:rFonts w:ascii="Arial" w:hAnsi="Arial" w:cs="Arial"/>
        </w:rPr>
        <w:t>5.10. Em nenhuma hipótese poderá ser alterado o conteúdo da proposta, e havendo divergências entre os valores unitário e total, prevalecerá o unitário, e na divergência entre o valor unitário por extenso e o valor numérico, prevalecerá o menor.</w:t>
      </w:r>
    </w:p>
    <w:p w:rsidR="006D72C4" w:rsidRPr="00F41B69" w:rsidRDefault="006D72C4" w:rsidP="00F41B69">
      <w:pPr>
        <w:widowControl w:val="0"/>
        <w:suppressAutoHyphens/>
        <w:spacing w:after="0" w:line="360" w:lineRule="auto"/>
        <w:jc w:val="both"/>
        <w:rPr>
          <w:rFonts w:ascii="Arial" w:eastAsia="SimSun" w:hAnsi="Arial" w:cs="Arial"/>
          <w:b/>
          <w:bCs/>
          <w:kern w:val="2"/>
          <w:lang w:eastAsia="hi-IN" w:bidi="hi-IN"/>
        </w:rPr>
      </w:pPr>
      <w:r w:rsidRPr="00F41B69">
        <w:rPr>
          <w:rFonts w:ascii="Arial" w:eastAsia="SimSun" w:hAnsi="Arial" w:cs="Arial"/>
          <w:b/>
          <w:bCs/>
          <w:kern w:val="2"/>
          <w:lang w:eastAsia="hi-IN" w:bidi="hi-IN"/>
        </w:rPr>
        <w:t>6. DA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tblGrid>
      <w:tr w:rsidR="006D72C4" w:rsidRPr="00F41B69" w:rsidTr="00587230">
        <w:trPr>
          <w:jc w:val="center"/>
        </w:trPr>
        <w:tc>
          <w:tcPr>
            <w:tcW w:w="4626"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9D4373" w:rsidRPr="00F41B69">
              <w:rPr>
                <w:rFonts w:ascii="Arial" w:eastAsia="SimSun" w:hAnsi="Arial" w:cs="Arial"/>
                <w:kern w:val="2"/>
                <w:lang w:eastAsia="hi-IN" w:bidi="hi-IN"/>
              </w:rPr>
              <w:t>24/2018</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02 – DOCUMENTAÇÃO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6.2. Para habilitação na presente licitação será exigida a entrega dos seguintes documentos:</w:t>
      </w:r>
    </w:p>
    <w:p w:rsidR="009D4373" w:rsidRPr="00F41B69" w:rsidRDefault="009D4373" w:rsidP="00F41B69">
      <w:pPr>
        <w:pStyle w:val="western"/>
        <w:spacing w:before="0" w:after="0" w:line="360" w:lineRule="auto"/>
        <w:jc w:val="both"/>
        <w:rPr>
          <w:rFonts w:ascii="Arial" w:hAnsi="Arial" w:cs="Arial"/>
          <w:b/>
          <w:bCs/>
          <w:sz w:val="22"/>
          <w:szCs w:val="22"/>
        </w:rPr>
      </w:pPr>
      <w:r w:rsidRPr="00F41B69">
        <w:rPr>
          <w:rFonts w:ascii="Arial" w:hAnsi="Arial" w:cs="Arial"/>
          <w:b/>
          <w:bCs/>
          <w:sz w:val="22"/>
          <w:szCs w:val="22"/>
        </w:rPr>
        <w:t>Quanto à Qualificação Jurídica: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lastRenderedPageBreak/>
        <w:t xml:space="preserve">Registro Comercial, no caso de empresa individual </w:t>
      </w:r>
      <w:r w:rsidRPr="00F41B69">
        <w:rPr>
          <w:rFonts w:ascii="Arial" w:hAnsi="Arial" w:cs="Arial"/>
          <w:b/>
          <w:i/>
          <w:sz w:val="22"/>
          <w:szCs w:val="22"/>
        </w:rPr>
        <w:t>(dispensável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9D4373" w:rsidRPr="00F41B69" w:rsidRDefault="009D4373" w:rsidP="00F41B69">
      <w:pPr>
        <w:pStyle w:val="western"/>
        <w:spacing w:before="0" w:after="0" w:line="360" w:lineRule="auto"/>
        <w:jc w:val="both"/>
        <w:rPr>
          <w:rFonts w:ascii="Arial" w:hAnsi="Arial" w:cs="Arial"/>
          <w:color w:val="auto"/>
          <w:sz w:val="22"/>
          <w:szCs w:val="22"/>
        </w:rPr>
      </w:pPr>
    </w:p>
    <w:p w:rsidR="009D4373" w:rsidRPr="00F41B69" w:rsidRDefault="009D4373" w:rsidP="00F41B69">
      <w:pPr>
        <w:pStyle w:val="NormalWeb"/>
        <w:spacing w:before="0" w:after="0" w:line="360" w:lineRule="auto"/>
        <w:jc w:val="both"/>
        <w:rPr>
          <w:rFonts w:ascii="Arial" w:hAnsi="Arial" w:cs="Arial"/>
          <w:color w:val="auto"/>
          <w:sz w:val="22"/>
          <w:szCs w:val="22"/>
        </w:rPr>
      </w:pPr>
      <w:r w:rsidRPr="00F41B69">
        <w:rPr>
          <w:rFonts w:ascii="Arial" w:hAnsi="Arial" w:cs="Arial"/>
          <w:color w:val="auto"/>
          <w:sz w:val="22"/>
          <w:szCs w:val="22"/>
        </w:rPr>
        <w:t xml:space="preserve">6.3– Para comprovação da </w:t>
      </w:r>
      <w:r w:rsidRPr="00F41B69">
        <w:rPr>
          <w:rFonts w:ascii="Arial" w:hAnsi="Arial" w:cs="Arial"/>
          <w:b/>
          <w:bCs/>
          <w:color w:val="auto"/>
          <w:sz w:val="22"/>
          <w:szCs w:val="22"/>
        </w:rPr>
        <w:t>qualificação Fiscal e Trabalhista</w:t>
      </w:r>
      <w:r w:rsidRPr="00F41B69">
        <w:rPr>
          <w:rFonts w:ascii="Arial" w:hAnsi="Arial" w:cs="Arial"/>
          <w:color w:val="auto"/>
          <w:sz w:val="22"/>
          <w:szCs w:val="22"/>
        </w:rPr>
        <w:t>:</w:t>
      </w:r>
    </w:p>
    <w:p w:rsidR="009D4373" w:rsidRPr="00F41B69" w:rsidRDefault="009D4373" w:rsidP="00F41B69">
      <w:pPr>
        <w:pStyle w:val="western"/>
        <w:spacing w:before="0" w:after="0" w:line="360" w:lineRule="auto"/>
        <w:jc w:val="both"/>
        <w:rPr>
          <w:rFonts w:ascii="Arial" w:hAnsi="Arial" w:cs="Arial"/>
          <w:color w:val="auto"/>
          <w:sz w:val="22"/>
          <w:szCs w:val="22"/>
        </w:rPr>
      </w:pPr>
    </w:p>
    <w:p w:rsidR="009D4373" w:rsidRPr="00F41B69" w:rsidRDefault="009D4373" w:rsidP="00F41B69">
      <w:pPr>
        <w:pStyle w:val="NormalWeb"/>
        <w:numPr>
          <w:ilvl w:val="0"/>
          <w:numId w:val="20"/>
        </w:numPr>
        <w:spacing w:before="0" w:after="0" w:line="360" w:lineRule="auto"/>
        <w:jc w:val="both"/>
        <w:rPr>
          <w:rFonts w:ascii="Arial" w:hAnsi="Arial" w:cs="Arial"/>
          <w:color w:val="auto"/>
          <w:sz w:val="22"/>
          <w:szCs w:val="22"/>
        </w:rPr>
      </w:pPr>
      <w:r w:rsidRPr="00F41B69">
        <w:rPr>
          <w:rFonts w:ascii="Arial" w:hAnsi="Arial" w:cs="Arial"/>
          <w:color w:val="auto"/>
          <w:sz w:val="22"/>
          <w:szCs w:val="22"/>
        </w:rPr>
        <w:t>Prova de inscrição no Cadastro Nacional de Pessoa Jurídica – CNPJ;</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Certidão Negativa da Dívida Ativa da União e Certidão de Quitação de Tributos e Contribuições Federais (</w:t>
      </w:r>
      <w:r w:rsidRPr="00F41B69">
        <w:rPr>
          <w:rFonts w:ascii="Arial" w:hAnsi="Arial" w:cs="Arial"/>
          <w:color w:val="000000"/>
          <w:shd w:val="clear" w:color="auto" w:fill="FFFFFF"/>
        </w:rPr>
        <w:t>com base na Portaria Conjunta RFB/PGFN n</w:t>
      </w:r>
      <w:r w:rsidRPr="00F41B69">
        <w:rPr>
          <w:rFonts w:ascii="Arial" w:hAnsi="Arial" w:cs="Arial"/>
          <w:color w:val="000000"/>
          <w:u w:val="single"/>
          <w:shd w:val="clear" w:color="auto" w:fill="FFFFFF"/>
          <w:vertAlign w:val="superscript"/>
        </w:rPr>
        <w:t>o</w:t>
      </w:r>
      <w:r w:rsidRPr="00F41B69">
        <w:rPr>
          <w:rStyle w:val="apple-converted-space"/>
          <w:rFonts w:ascii="Arial" w:hAnsi="Arial" w:cs="Arial"/>
          <w:color w:val="000000"/>
          <w:shd w:val="clear" w:color="auto" w:fill="FFFFFF"/>
        </w:rPr>
        <w:t> </w:t>
      </w:r>
      <w:r w:rsidRPr="00F41B69">
        <w:rPr>
          <w:rFonts w:ascii="Arial" w:hAnsi="Arial" w:cs="Arial"/>
          <w:color w:val="000000"/>
          <w:shd w:val="clear" w:color="auto" w:fill="FFFFFF"/>
        </w:rPr>
        <w:t>1.751, de 02/10/2014)</w:t>
      </w:r>
      <w:r w:rsidRPr="00F41B69">
        <w:rPr>
          <w:rFonts w:ascii="Arial" w:hAnsi="Arial" w:cs="Arial"/>
        </w:rPr>
        <w:t>;</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Certidão de Regularidade relativa ao Fundo de Garantia por Tempo de Serviços (F.G.T.S.);</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Prova de regularidade para com a Fazenda Estadual através de Certidão (CND) expedida pela Secretaria de Estado de Fazenda do domicílio ou sede do licitante;</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Certidão Negativa de Débitos Municipais do domicílio ou sede do licitante;</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 xml:space="preserve"> Prova de inexistência de débitos inadimplidos, perante a Justiça do Trabalho, mediante a apresentação de Certidão Negativa de Débitos Trabalhistas – CNDT;</w:t>
      </w:r>
    </w:p>
    <w:p w:rsidR="009D4373" w:rsidRPr="00F41B69" w:rsidRDefault="009D4373" w:rsidP="00F41B69">
      <w:pPr>
        <w:pStyle w:val="PargrafodaLista"/>
        <w:numPr>
          <w:ilvl w:val="0"/>
          <w:numId w:val="20"/>
        </w:numPr>
        <w:autoSpaceDE w:val="0"/>
        <w:autoSpaceDN w:val="0"/>
        <w:adjustRightInd w:val="0"/>
        <w:spacing w:after="0" w:line="360" w:lineRule="auto"/>
        <w:jc w:val="both"/>
        <w:rPr>
          <w:rFonts w:ascii="Arial" w:hAnsi="Arial" w:cs="Arial"/>
        </w:rPr>
      </w:pPr>
      <w:r w:rsidRPr="00F41B69">
        <w:rPr>
          <w:rFonts w:ascii="Arial" w:hAnsi="Arial" w:cs="Arial"/>
        </w:rPr>
        <w:t>Certidão Negativa de Falência ou Concordata expedida pelo distribuidor da sede da pessoa jurídica, dentro do prazo de validade quando expresso na própria certidão;</w:t>
      </w:r>
    </w:p>
    <w:p w:rsidR="009D4373" w:rsidRPr="00F41B69" w:rsidRDefault="009D4373" w:rsidP="00F41B69">
      <w:pPr>
        <w:pStyle w:val="PargrafodaLista"/>
        <w:numPr>
          <w:ilvl w:val="0"/>
          <w:numId w:val="20"/>
        </w:numPr>
        <w:autoSpaceDE w:val="0"/>
        <w:autoSpaceDN w:val="0"/>
        <w:adjustRightInd w:val="0"/>
        <w:spacing w:after="0" w:line="360" w:lineRule="auto"/>
        <w:contextualSpacing w:val="0"/>
        <w:jc w:val="both"/>
        <w:rPr>
          <w:rFonts w:ascii="Arial" w:hAnsi="Arial" w:cs="Arial"/>
        </w:rPr>
      </w:pPr>
      <w:r w:rsidRPr="00F41B69">
        <w:rPr>
          <w:rFonts w:ascii="Arial" w:hAnsi="Arial" w:cs="Arial"/>
          <w:bCs/>
        </w:rPr>
        <w:t>Declaração em cumprimento ao disposto no inciso XXXIII do artigo 7º da Constituição Federal, Lei nº. 9854/99 e no Decreto nº.4358/2002, de que não emprega menor de 16 anos,salvo na condição de aprendiz, a partir dos 14 anos</w:t>
      </w:r>
      <w:r w:rsidRPr="00F41B69">
        <w:rPr>
          <w:rFonts w:ascii="Arial" w:hAnsi="Arial" w:cs="Arial"/>
        </w:rPr>
        <w:t xml:space="preserve">; </w:t>
      </w:r>
    </w:p>
    <w:p w:rsidR="006D72C4" w:rsidRPr="00F41B69" w:rsidRDefault="009D4373" w:rsidP="00F41B69">
      <w:pPr>
        <w:widowControl w:val="0"/>
        <w:suppressAutoHyphens/>
        <w:autoSpaceDE w:val="0"/>
        <w:spacing w:after="0" w:line="360" w:lineRule="auto"/>
        <w:jc w:val="both"/>
        <w:rPr>
          <w:rFonts w:ascii="Arial" w:hAnsi="Arial" w:cs="Arial"/>
          <w:b/>
          <w:bCs/>
          <w:kern w:val="2"/>
          <w:lang w:eastAsia="hi-IN" w:bidi="hi-IN"/>
        </w:rPr>
      </w:pPr>
      <w:r w:rsidRPr="00F41B69">
        <w:rPr>
          <w:rFonts w:ascii="Arial" w:hAnsi="Arial" w:cs="Arial"/>
          <w:b/>
          <w:bCs/>
          <w:kern w:val="2"/>
          <w:lang w:eastAsia="hi-IN" w:bidi="hi-IN"/>
        </w:rPr>
        <w:lastRenderedPageBreak/>
        <w:t>6.</w:t>
      </w:r>
      <w:r w:rsidR="006D72C4" w:rsidRPr="00F41B69">
        <w:rPr>
          <w:rFonts w:ascii="Arial" w:hAnsi="Arial" w:cs="Arial"/>
          <w:b/>
          <w:bCs/>
          <w:kern w:val="2"/>
          <w:lang w:eastAsia="hi-IN" w:bidi="hi-IN"/>
        </w:rPr>
        <w:t>4. Documentação de Qualificação Técnica</w:t>
      </w:r>
    </w:p>
    <w:p w:rsidR="006D72C4" w:rsidRPr="00F41B69" w:rsidRDefault="006D72C4" w:rsidP="00F41B69">
      <w:pPr>
        <w:widowControl w:val="0"/>
        <w:suppressAutoHyphens/>
        <w:autoSpaceDE w:val="0"/>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autoSpaceDE w:val="0"/>
        <w:spacing w:after="0" w:line="360" w:lineRule="auto"/>
        <w:jc w:val="both"/>
        <w:rPr>
          <w:rFonts w:ascii="Arial" w:hAnsi="Arial" w:cs="Arial"/>
          <w:bCs/>
          <w:kern w:val="2"/>
          <w:lang w:eastAsia="hi-IN" w:bidi="hi-IN"/>
        </w:rPr>
      </w:pPr>
      <w:r w:rsidRPr="00F41B69">
        <w:rPr>
          <w:rFonts w:ascii="Arial" w:hAnsi="Arial" w:cs="Arial"/>
          <w:bCs/>
          <w:kern w:val="2"/>
          <w:lang w:eastAsia="hi-IN" w:bidi="hi-IN"/>
        </w:rPr>
        <w:t>Para a qualificação técnica será exigida a apresentação de documentos que comprovem as seguintes exigências:</w:t>
      </w:r>
    </w:p>
    <w:p w:rsidR="006D72C4" w:rsidRPr="00726574" w:rsidRDefault="006D72C4" w:rsidP="00F41B69">
      <w:pPr>
        <w:pStyle w:val="PargrafodaLista"/>
        <w:widowControl w:val="0"/>
        <w:numPr>
          <w:ilvl w:val="0"/>
          <w:numId w:val="14"/>
        </w:numPr>
        <w:suppressAutoHyphens/>
        <w:autoSpaceDE w:val="0"/>
        <w:spacing w:after="0" w:line="360" w:lineRule="auto"/>
        <w:jc w:val="both"/>
        <w:rPr>
          <w:rFonts w:ascii="Arial" w:hAnsi="Arial" w:cs="Arial"/>
          <w:b/>
          <w:kern w:val="2"/>
          <w:lang w:val="pt-PT" w:eastAsia="hi-IN" w:bidi="hi-IN"/>
        </w:rPr>
      </w:pPr>
      <w:r w:rsidRPr="00726574">
        <w:rPr>
          <w:rFonts w:ascii="Arial" w:hAnsi="Arial" w:cs="Arial"/>
          <w:b/>
          <w:kern w:val="2"/>
          <w:lang w:val="pt-PT" w:eastAsia="hi-IN" w:bidi="hi-IN"/>
        </w:rPr>
        <w:t>Apresentação de</w:t>
      </w:r>
      <w:r w:rsidR="009D4373" w:rsidRPr="00726574">
        <w:rPr>
          <w:rFonts w:ascii="Arial" w:hAnsi="Arial" w:cs="Arial"/>
          <w:b/>
          <w:kern w:val="2"/>
          <w:lang w:val="pt-PT" w:eastAsia="hi-IN" w:bidi="hi-IN"/>
        </w:rPr>
        <w:t xml:space="preserve"> 02</w:t>
      </w:r>
      <w:r w:rsidRPr="00726574">
        <w:rPr>
          <w:rFonts w:ascii="Arial" w:hAnsi="Arial" w:cs="Arial"/>
          <w:b/>
          <w:kern w:val="2"/>
          <w:lang w:val="pt-PT" w:eastAsia="hi-IN" w:bidi="hi-IN"/>
        </w:rPr>
        <w:t xml:space="preserve"> atestado de capacidade técnica, expedido por pessoa jurídica de direito público ou privado, que comprove que o licitante forneceu ou vem fornecendo, com qualidade e pontualidade, o (s) produto (s) compativeis em caracteristicas e quantidades com o objeto licitado.</w:t>
      </w:r>
    </w:p>
    <w:p w:rsidR="006D72C4" w:rsidRPr="00F41B69" w:rsidRDefault="006D72C4" w:rsidP="00F41B69">
      <w:pPr>
        <w:widowControl w:val="0"/>
        <w:suppressAutoHyphens/>
        <w:autoSpaceDE w:val="0"/>
        <w:spacing w:after="0" w:line="360" w:lineRule="auto"/>
        <w:jc w:val="both"/>
        <w:rPr>
          <w:rFonts w:ascii="Arial" w:hAnsi="Arial" w:cs="Arial"/>
          <w:kern w:val="2"/>
          <w:lang w:eastAsia="hi-IN" w:bidi="hi-IN"/>
        </w:rPr>
      </w:pPr>
    </w:p>
    <w:p w:rsidR="006D72C4" w:rsidRPr="00F41B69" w:rsidRDefault="009D4373" w:rsidP="00F41B69">
      <w:pPr>
        <w:widowControl w:val="0"/>
        <w:tabs>
          <w:tab w:val="left" w:pos="0"/>
        </w:tabs>
        <w:suppressAutoHyphens/>
        <w:spacing w:after="0" w:line="360" w:lineRule="auto"/>
        <w:jc w:val="both"/>
        <w:rPr>
          <w:rFonts w:ascii="Arial" w:eastAsia="SimSun" w:hAnsi="Arial" w:cs="Arial"/>
          <w:kern w:val="2"/>
          <w:lang w:eastAsia="hi-IN" w:bidi="hi-IN"/>
        </w:rPr>
      </w:pPr>
      <w:r w:rsidRPr="00F41B69">
        <w:rPr>
          <w:rFonts w:ascii="Arial" w:eastAsia="SimSun" w:hAnsi="Arial" w:cs="Arial"/>
          <w:b/>
          <w:kern w:val="2"/>
          <w:lang w:eastAsia="hi-IN" w:bidi="hi-IN"/>
        </w:rPr>
        <w:t>6.5</w:t>
      </w:r>
      <w:r w:rsidR="006D72C4" w:rsidRPr="00F41B69">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6D72C4" w:rsidRPr="00F41B69">
        <w:rPr>
          <w:rFonts w:ascii="Arial" w:eastAsia="SimSun" w:hAnsi="Arial" w:cs="Arial"/>
          <w:kern w:val="2"/>
          <w:lang w:eastAsia="hi-IN" w:bidi="hi-IN"/>
        </w:rPr>
        <w:t xml:space="preserve"> Todavia, apresentada a docu</w:t>
      </w:r>
      <w:r w:rsidRPr="00F41B69">
        <w:rPr>
          <w:rFonts w:ascii="Arial" w:eastAsia="SimSun" w:hAnsi="Arial" w:cs="Arial"/>
          <w:kern w:val="2"/>
          <w:lang w:eastAsia="hi-IN" w:bidi="hi-IN"/>
        </w:rPr>
        <w:t xml:space="preserve">mentação constante do item 6.3. </w:t>
      </w:r>
      <w:r w:rsidR="006D72C4" w:rsidRPr="00F41B69">
        <w:rPr>
          <w:rFonts w:ascii="Arial" w:eastAsia="SimSun" w:hAnsi="Arial" w:cs="Arial"/>
          <w:kern w:val="2"/>
          <w:lang w:eastAsia="hi-IN" w:bidi="hi-IN"/>
        </w:rPr>
        <w:t>acima, eventual restrição poderá ser sanada no prazo</w:t>
      </w:r>
      <w:r w:rsidR="00CC2508" w:rsidRPr="00F41B69">
        <w:rPr>
          <w:rFonts w:ascii="Arial" w:eastAsia="SimSun" w:hAnsi="Arial" w:cs="Arial"/>
          <w:kern w:val="2"/>
          <w:lang w:eastAsia="hi-IN" w:bidi="hi-IN"/>
        </w:rPr>
        <w:t xml:space="preserve"> de 05</w:t>
      </w:r>
      <w:r w:rsidR="006D72C4" w:rsidRPr="00F41B69">
        <w:rPr>
          <w:rFonts w:ascii="Arial" w:eastAsia="SimSun" w:hAnsi="Arial" w:cs="Arial"/>
          <w:kern w:val="2"/>
          <w:lang w:eastAsia="hi-IN" w:bidi="hi-IN"/>
        </w:rPr>
        <w:t xml:space="preserve"> (</w:t>
      </w:r>
      <w:r w:rsidR="00CC2508" w:rsidRPr="00F41B69">
        <w:rPr>
          <w:rFonts w:ascii="Arial" w:eastAsia="SimSun" w:hAnsi="Arial" w:cs="Arial"/>
          <w:kern w:val="2"/>
          <w:lang w:eastAsia="hi-IN" w:bidi="hi-IN"/>
        </w:rPr>
        <w:t>cinco</w:t>
      </w:r>
      <w:r w:rsidR="006D72C4" w:rsidRPr="00F41B69">
        <w:rPr>
          <w:rFonts w:ascii="Arial" w:eastAsia="SimSun" w:hAnsi="Arial" w:cs="Arial"/>
          <w:kern w:val="2"/>
          <w:lang w:eastAsia="hi-IN" w:bidi="hi-IN"/>
        </w:rPr>
        <w:t>) dias úteis após a lavratura da Ata, como condição para a assinatura do contrato, na forma da Lei Complementar nº 123/06.</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6.6</w:t>
      </w:r>
      <w:r w:rsidR="006D72C4" w:rsidRPr="00F41B69">
        <w:rPr>
          <w:rFonts w:ascii="Arial" w:eastAsia="SimSun" w:hAnsi="Arial" w:cs="Arial"/>
          <w:kern w:val="2"/>
          <w:lang w:eastAsia="hi-IN" w:bidi="hi-IN"/>
        </w:rPr>
        <w:t>.1.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6D72C4" w:rsidRPr="00F41B69" w:rsidRDefault="009D4373" w:rsidP="00F41B69">
      <w:pPr>
        <w:widowControl w:val="0"/>
        <w:suppressAutoHyphens/>
        <w:autoSpaceDE w:val="0"/>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.1. Não constando no documento seu prazo de validade, será aceito documento emitido até 90 (noventa) dias imediatamente anteriores à data de sua apresentação.</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7.  DAS OBRIGAÇÕES DA LICITANTE VENCEDORA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7.1. Será de responsabilidade da licitante vencedora: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Fornecer o objeto desta Ata, de acordo com as especificações exigidas no Edital;</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Fornecer o objeto desta licitação, na forma, nos locais e </w:t>
      </w:r>
      <w:r w:rsidRPr="00F41B69">
        <w:rPr>
          <w:rFonts w:ascii="Arial" w:eastAsia="SimSun" w:hAnsi="Arial" w:cs="Arial"/>
          <w:b/>
          <w:kern w:val="2"/>
          <w:lang w:eastAsia="hi-IN" w:bidi="hi-IN"/>
        </w:rPr>
        <w:t>dentro do prazo determinado</w:t>
      </w:r>
      <w:r w:rsidRPr="00F41B69">
        <w:rPr>
          <w:rFonts w:ascii="Arial" w:eastAsia="SimSun" w:hAnsi="Arial" w:cs="Arial"/>
          <w:kern w:val="2"/>
          <w:lang w:eastAsia="hi-IN" w:bidi="hi-IN"/>
        </w:rPr>
        <w:t>;</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Manter, durante toda execução da Ata, em compatibilidade com as obrigações por ela assumidas, todas as condições de habilitação e qualificação exigidas na licitação;</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Responsabilizar-se pelo levantamento das medidas, bem como entregar o objeto </w:t>
      </w:r>
      <w:r w:rsidRPr="00F41B69">
        <w:rPr>
          <w:rFonts w:ascii="Arial" w:eastAsia="SimSun" w:hAnsi="Arial" w:cs="Arial"/>
          <w:kern w:val="2"/>
          <w:lang w:eastAsia="hi-IN" w:bidi="hi-IN"/>
        </w:rPr>
        <w:lastRenderedPageBreak/>
        <w:t>identificado por aluno e escola.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 xml:space="preserve">Responsabilizar-se pelo transporte, carga e descarga dos equipamentos.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 xml:space="preserve">8.  DO RECEBIMENTO E JULGAMENTO DAS PROPOSTAS E DOS DOCUMENTOS DE HABILITAÇÃO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 No dia, hora e local designados no Edital, na presença das licitantes e demais pessoas presentes ao ato público, o Pregoeiro, juntamente com a Equipe de Apoio, executará a rotina de credenciamento, conforme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 Em nenhuma hipótese serão recebidos envelopes contendo proposta e os documentos de habilitação fora do prazo estabelecido neste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8.5. Não havendo pelo menos três ofertas nas condições definidas no item anterior, poderão os autores das melhores propostas, até o máximo de três, oferecerem lances verbais e sucessivos, quaisquer que sejam os preços oferecidos.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 Nas licitações, será assegurada, como critério de desempate, preferência de contratação para as microempresas e empresas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8.6.1. Entende-se por empate aquelas situações em que as propostas apresentadas pelas microempresas e empresas de pequeno porte sejam iguais ou até 5% (cinco por cento) superiores à proposta mais bem classificada.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8.7. Ocorrendo o empate, proceder-se-á da seguinte forma: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8.7.1. A microempresa ou empresa de pequeno porte mais bem classificada poderá apresentar proposta de preço inferior àquela considerada vencedora do certame, situação em que será adjudicado em seu favor o objeto licitado;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8.7.2. Não ocorrendo a contratação da microempresa ou empresa de pequeno porte, na forma do subitem 8.7.1, serão convocadas as remanescentes que porventura se enquadrem na hipótese do subitem 8.7.1, na ordem classificatória, para o exercício do mesmo direito;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lastRenderedPageBreak/>
        <w:t xml:space="preserve">8.7.3.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8.8. Na hipótese da não contratação nos termos previstos no item 8.7, o objeto licitado será adjudicado em favor da proposta originalmente vencedora do certame.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8.9. O disposto no item 8.8 somente se aplicará quando a melhor oferta inicial não tiver sido apresentada por microempresa ou empresa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8.10. A microempresa ou empresa de pequeno porte mais bem classificada será convocada para apresentar nova proposta no prazo máximo de 5 (cinco) minutos após o encerramento dos lances, sob pena de preclusão.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8.11. A oferta dos lances deverá ser efetuada no momento em que for conferida a palavra ao licitante, na ordem decrescente dos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8.12. Dos lances ofertados não caberá retratação.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8.13. A desistência em apresentar lance verbal, quando convocado pelo Pregoeiro, implicará a exclusão do licitante da fase de lances e na manutenção do último preço apresentado pelo licitante.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8.14. O encerramento da etapa competitiva dar-se-á quando, indagados pelo Pregoeiro, os licitantes manifestarem seu desinteresse em apresentar novos lances.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8.15.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8.16. O Pregoeiro poderá negociar diretamente com o proponente que apresentou o menor preço para que seja obtido preço ainda melhor.</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8.17. Será aberto o envelope contendo a documentação de habilitação do licitante que tiver formulado a proposta de menor preço, para confirmação das suas condições habilitatórias.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8.18. No caso de inabilitação do proponente que tiver apresentado a melhor oferta, serão analisados os documentos habilitatórios do licitante da proposta de segundo menor preço, e assim sucessivamente, até que um licitante atenda às condições fixadas neste instrumento convocatório.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8.19. Verificado o atendimento das exigências habilitatórias, será declarada a ordem de classificação dos licitantes, por ITEM.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8.20. Será declarado vencedor o licitante que ocupar o primeiro lugar no ITEM. Serão registrados os fornecedores na ordem de sua classificação, para fins de convocação remanescente na forma do art. 64, § 2°, da Lei n° 8.666/93.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8.21. O Pregoeiro somente manterá em seu poder os envelopes com a documentação dos licitantes perdedores quando houver manifestação de recurso previsto no item 12.1 deste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8.22. Da sessão pública será lavrada Ata circunstanciada, devendo esta ser assinada pelo Pregoeiro, pela Equipe de Apoio e por todos os licitantes presentes.</w:t>
      </w:r>
    </w:p>
    <w:p w:rsidR="006B7FF1" w:rsidRPr="00F41B69" w:rsidRDefault="006B7FF1"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8.23. Todos os documentos e as propostas deverão ser rubricados pelos representantes das licitantes que estiverem presentes.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rPr>
        <w:t>9.</w:t>
      </w:r>
      <w:r w:rsidRPr="00F41B69">
        <w:rPr>
          <w:rFonts w:ascii="Arial" w:hAnsi="Arial" w:cs="Arial"/>
          <w:b/>
          <w:bCs/>
        </w:rPr>
        <w:t xml:space="preserve"> ADJUDICAÇÃO E HOMOLOGAÇÃO</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9.1–Caso não haja recurso após a fas</w:t>
      </w:r>
      <w:r w:rsidR="006B7FF1" w:rsidRPr="00F41B69">
        <w:rPr>
          <w:rFonts w:ascii="Arial" w:hAnsi="Arial" w:cs="Arial"/>
          <w:bCs/>
        </w:rPr>
        <w:t>e de apresentação das amostras,</w:t>
      </w:r>
      <w:r w:rsidRPr="00F41B69">
        <w:rPr>
          <w:rFonts w:ascii="Arial" w:hAnsi="Arial" w:cs="Arial"/>
          <w:bCs/>
        </w:rPr>
        <w:t xml:space="preserve"> o(s) objeto(s) serão adjudicados a Proponente detentora do menor preço por lote e o processo será encaminhado para homologação </w:t>
      </w:r>
      <w:r w:rsidR="009D4373" w:rsidRPr="00F41B69">
        <w:rPr>
          <w:rFonts w:ascii="Arial" w:hAnsi="Arial" w:cs="Arial"/>
          <w:bCs/>
        </w:rPr>
        <w:t>pelo Prefeito</w:t>
      </w:r>
      <w:r w:rsidRPr="00F41B69">
        <w:rPr>
          <w:rFonts w:ascii="Arial" w:hAnsi="Arial" w:cs="Arial"/>
          <w:bCs/>
        </w:rPr>
        <w:t xml:space="preserve"> Municipal;</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9.2– A homologação desta licitação não obriga a Administração à aquisição do objeto licitado.</w:t>
      </w: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r w:rsidRPr="00F41B69">
        <w:rPr>
          <w:rFonts w:ascii="Arial" w:eastAsia="SimSun" w:hAnsi="Arial" w:cs="Arial"/>
          <w:b/>
          <w:bCs/>
          <w:kern w:val="2"/>
          <w:lang w:eastAsia="hi-IN" w:bidi="hi-IN"/>
        </w:rPr>
        <w:t>10. DA IMPUGNAÇÃO DO EDITAL</w:t>
      </w:r>
    </w:p>
    <w:p w:rsidR="006D72C4" w:rsidRPr="00F41B69" w:rsidRDefault="006D72C4" w:rsidP="00F41B69">
      <w:pPr>
        <w:widowControl w:val="0"/>
        <w:suppressAutoHyphens/>
        <w:spacing w:after="0" w:line="360" w:lineRule="auto"/>
        <w:ind w:hanging="30"/>
        <w:jc w:val="both"/>
        <w:rPr>
          <w:rFonts w:ascii="Arial" w:eastAsia="SimSun" w:hAnsi="Arial" w:cs="Arial"/>
          <w:kern w:val="2"/>
          <w:lang w:eastAsia="hi-IN" w:bidi="hi-IN"/>
        </w:rPr>
      </w:pPr>
      <w:r w:rsidRPr="00F41B69">
        <w:rPr>
          <w:rFonts w:ascii="Arial" w:eastAsia="SimSun" w:hAnsi="Arial" w:cs="Arial"/>
          <w:kern w:val="2"/>
          <w:lang w:eastAsia="hi-IN" w:bidi="hi-IN"/>
        </w:rPr>
        <w:t>10.1. Decairá do direito de impugnar os termos do Edital aquele que não o fizer até 02 (dois) dias úteis antes da data designada para a realização do Pregão, apontando de forma clara e objetiva as falhas e/ou irregularidades que entende viciarem o mesmo.</w:t>
      </w:r>
    </w:p>
    <w:p w:rsidR="006D72C4" w:rsidRPr="00F41B69" w:rsidRDefault="006D72C4" w:rsidP="00F41B69">
      <w:pPr>
        <w:widowControl w:val="0"/>
        <w:suppressAutoHyphens/>
        <w:spacing w:after="0" w:line="360" w:lineRule="auto"/>
        <w:ind w:left="30" w:hanging="15"/>
        <w:jc w:val="both"/>
        <w:rPr>
          <w:rFonts w:ascii="Arial" w:eastAsia="SimSun" w:hAnsi="Arial" w:cs="Arial"/>
          <w:kern w:val="2"/>
          <w:lang w:eastAsia="hi-IN" w:bidi="hi-IN"/>
        </w:rPr>
      </w:pPr>
      <w:r w:rsidRPr="00F41B69">
        <w:rPr>
          <w:rFonts w:ascii="Arial" w:eastAsia="SimSun" w:hAnsi="Arial" w:cs="Arial"/>
          <w:kern w:val="2"/>
          <w:lang w:eastAsia="hi-IN" w:bidi="hi-IN"/>
        </w:rPr>
        <w:t xml:space="preserve">10.1.1. Não será admitida a Impugnação do Edital por intermédio de </w:t>
      </w:r>
      <w:r w:rsidRPr="00F41B69">
        <w:rPr>
          <w:rFonts w:ascii="Arial" w:eastAsia="SimSun" w:hAnsi="Arial" w:cs="Arial"/>
          <w:i/>
          <w:kern w:val="2"/>
          <w:lang w:eastAsia="hi-IN" w:bidi="hi-IN"/>
        </w:rPr>
        <w:t>fac-símile</w:t>
      </w:r>
      <w:r w:rsidRPr="00F41B69">
        <w:rPr>
          <w:rFonts w:ascii="Arial" w:eastAsia="SimSun" w:hAnsi="Arial" w:cs="Arial"/>
          <w:kern w:val="2"/>
          <w:lang w:eastAsia="hi-IN" w:bidi="hi-IN"/>
        </w:rPr>
        <w:t xml:space="preserve"> ou via </w:t>
      </w:r>
      <w:r w:rsidRPr="00F41B69">
        <w:rPr>
          <w:rFonts w:ascii="Arial" w:eastAsia="SimSun" w:hAnsi="Arial" w:cs="Arial"/>
          <w:i/>
          <w:kern w:val="2"/>
          <w:lang w:eastAsia="hi-IN" w:bidi="hi-IN"/>
        </w:rPr>
        <w:t>e-mail,</w:t>
      </w:r>
      <w:r w:rsidRPr="00F41B69">
        <w:rPr>
          <w:rFonts w:ascii="Arial" w:eastAsia="SimSun" w:hAnsi="Arial" w:cs="Arial"/>
          <w:kern w:val="2"/>
          <w:lang w:eastAsia="hi-IN" w:bidi="hi-IN"/>
        </w:rPr>
        <w:t xml:space="preserve"> devendo a referida peça ser protocolada junto ao município ou diretamente no Departamento de Compras e Licitações.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10.2. Caberá o Pregoeiro decidir, no prazo de 24 (vinte e quatro) horas, sobre a Impugnação interposta.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10.3. Se procedente e acolhida a Impugnação do Edital, seus vícios serão sanados, reabrindo-se o prazo inicialmente estabelecido, exceto, quando, inquestionavelmente, a alteração não afetar a formulação das propostas.</w:t>
      </w:r>
    </w:p>
    <w:p w:rsidR="006D72C4" w:rsidRPr="00F41B69" w:rsidRDefault="006D72C4"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11. DA ATA DE REGISTRO DE PREÇOS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lastRenderedPageBreak/>
        <w:t>11.1. As obrigações decorrentes do fornecimento dos objetos, constantes no Registro de Preços a serem firmadas entre a Administração e o Fornecedor serão formalizadas através da Ata de Registro de Preços, sendo que o prazo de validade do Registro de Preços será 12 meses a partir da data de homologação.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11.1.2. O fornecedor classificado em 1° (primeiro) lugar nos preços registrados, será convocado a firmar a Ata de Registro de Preços no prazo de 03 (três) dias úteis após a homologação, devendo o proponente manter-se nas mesmas condições da habilitação quanto à regularidade fiscal.</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11.3. O licitante que, convocado para assinar a Ata, deixar de fazê-lo no prazo fixado, dela será excluído.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11.4. Na hipótese do fornecedor primeiro classificado ter seu registro cancelado, não assinar, não aceitar ou não retirar o contrato no prazo e condições estabelecidas, poderão ser convocados os fornecedores remanescentes, na ordem de classificação.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11.5.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11.6.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12. DOS PREÇOS REGISTRADOS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12.1. Durante a vigência da Ata, os preços registrados serão fixos e irreajustáveis, exceto nas hipóteses, devidamente comprovadas, de ocorrência de situação prevista na alínea “d” do inciso II do art. 65 da Lei n.º 8.666/93 e alterações ou de redução dos preços praticados no mercado.</w:t>
      </w: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12.2. Mesmo comprovada a ocorrência de situação prevista na alínea “d” do inciso II do art. 65 da Lei n.º 8.666/93 e alterações, a Administração, se julgar conveniente, poderá optar por cancelar a Ata e iniciar outro processo licitatório.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12.3.Comprovada a redução dos preços praticados no mercado nas mesmas condições do registro, e, definido o novo preço máximo a ser pago pela Administração, os fornecedores </w:t>
      </w:r>
      <w:r w:rsidRPr="00F41B69">
        <w:rPr>
          <w:rFonts w:ascii="Arial" w:eastAsia="SimSun" w:hAnsi="Arial" w:cs="Arial"/>
          <w:kern w:val="2"/>
          <w:lang w:eastAsia="hi-IN" w:bidi="hi-IN"/>
        </w:rPr>
        <w:lastRenderedPageBreak/>
        <w:t>registrados serão convocados pela Administração para alteração, por aditamento, do preço da Ata.</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13. DOS RECURSOS E PENALIDADES ADMINISTRATIVAS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13.2. Não sendo interpostos recursos, será adjudicado o objeto do certame à(s) empresa(s) declarada(s) vencedora(s), sendo submetido este resultado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homologação.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13.3. O(s) recurso(s), porventura interposto(s), não terá(ão) efeito suspensi</w:t>
      </w:r>
      <w:r w:rsidR="00383078" w:rsidRPr="00F41B69">
        <w:rPr>
          <w:rFonts w:ascii="Arial" w:eastAsia="SimSun" w:hAnsi="Arial" w:cs="Arial"/>
          <w:kern w:val="2"/>
          <w:lang w:eastAsia="hi-IN" w:bidi="hi-IN"/>
        </w:rPr>
        <w:t>vo e será(ão) dirigido(s) a Exmº</w:t>
      </w:r>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por intermédio do Pregoeiro, a qual poderá reconsiderar sua decisão, em 05 (cinco) dias úteis ou, nesse período, encaminhá-lo(s)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devidamente informado(s), para apreciação e decisão, no mesmo prazo.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13.4. Decididos os recursos eventualmente interpostos, será o resultado da licitação submetid</w:t>
      </w:r>
      <w:r w:rsidR="00383078" w:rsidRPr="00F41B69">
        <w:rPr>
          <w:rFonts w:ascii="Arial" w:eastAsia="SimSun" w:hAnsi="Arial" w:cs="Arial"/>
          <w:kern w:val="2"/>
          <w:lang w:eastAsia="hi-IN" w:bidi="hi-IN"/>
        </w:rPr>
        <w:t>o ao Exmº</w:t>
      </w:r>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o procedimento de homologação com a devida adjudicação do objeto desta licitação à(s) vencedora(s).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13.5.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a) Por atraso superior a 05 (cinco) dias da entrega do objeto, fica o (s) FORNECEDOR (ES) sujeito a multa de 0,5% (meio por cento) por dia de atraso, incidente sobre o valor total da Nota de Empenho a ser calculado desde o 6° (sexto) dia de atraso até o efetivo cumprimento da obrigação limitado a 30 (trinta)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b) Em caso de inexecução parcial ou de qualquer outra irregularidade do objeto poderá ser aplicada multa de 10% (dez por cento) calculada sobre o valor da Nota de Empenho;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c) Transcorridos 30 (trinta) dias do prazo de entrega estabelecido na Nota de Empenho, será </w:t>
      </w:r>
      <w:r w:rsidRPr="00F41B69">
        <w:rPr>
          <w:rFonts w:ascii="Arial" w:eastAsia="SimSun" w:hAnsi="Arial" w:cs="Arial"/>
          <w:kern w:val="2"/>
          <w:lang w:eastAsia="hi-IN" w:bidi="hi-IN"/>
        </w:rPr>
        <w:lastRenderedPageBreak/>
        <w:t xml:space="preserve">considerado rescindido o Contrato, cancelado o Registro de Preços e aplicado a multa de 15% (quinze por cento) por inexecução total, calculada sobre o valor da contratação.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13.7. De acordo com o estabelecido no artigo 77, da Lei nº. 8.666/93, a inexecução total ou parcial do ajuste enseja sua rescisão, constituindo, também, motivo para o seu rompimento, aqueles previstos no art. 78, incisos I a XVIII.</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13.8. Nos termos do art. 7º da Lei 10.520/2002, o licitante que ensejar o retardamento da execução do certame, não mantiver a proposta, falhar ou fraudar na execução do contrato, comportar-se de modo inidôneo, fizer declaração falsa ou cometer fraude fiscal, garantido o direito prévio da citação e da ampla defesa, ficará impedido de licitar e contratar com aAdministração, pelo prazo de 02 (dois) anos, enquanto perdurarem os motivos determinantes da punição ou até que seja promovida a reabilitação perante a própria autor</w:t>
      </w:r>
      <w:r w:rsidR="006B7FF1" w:rsidRPr="00F41B69">
        <w:rPr>
          <w:rFonts w:ascii="Arial" w:eastAsia="SimSun" w:hAnsi="Arial" w:cs="Arial"/>
          <w:kern w:val="2"/>
          <w:lang w:eastAsia="hi-IN" w:bidi="hi-IN"/>
        </w:rPr>
        <w:t>idade que aplicou a penalidade.</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14. DAS ALTERAÇÕES DA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 A Ata de Registro de Preços poderá sofrer alterações, obedecidas as disposições contidas no art. 65 da Lei nº. 8.666,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14.1.1. O preço registrado poderá ser revisto em decorrência de eventual redução daqueles praticados no mercado, ou de fato que eleve o custo dos serviços ou bens registrados, cabendo a Prefeitura Municipal de Celso Ramos da Ata promover as necessárias negociações junto aos fornecedores.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14.1.2. Quando o preço inicialmente registrado, por motivo superveniente, tornar-se superior ao preço praticado no mercado a Prefeitura Municipal de Campos Novos deverá: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convocar o fornecedor visando a negociação para redução de preços e sua adequação ao praticado pelo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II – frustrada a negociação, o fornecedor será liberado do compromisso assumido; 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convocar os demais fornecedores visando igual oportunidade de negociação.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14.1.3. Quando o preço de mercado tornar-se superior aos preços registrados e o fornecedor, mediante requerimento devidamente comprovado, não puder cumprir o compromisso, a Prefeitura Municipal de Celso Ramos poderá: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 – liberar o fornecedor do compromisso assumido, sem aplicação da penalidade, confirmando a veracidade dos motivos e comprovantes apresentados, e se a comunicação ocorrer antes do pedido de fornecimento; 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II – convocar os demais fornecedores visando igual oportunidade de negociação.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14.1.4. Não havendo êxito nas negociações, a Prefeitura Municipal de Celso Ramos deverá proceder à revogação da Ata de Registro de Preços, adotando as medidas cabíveis para obtenção da contratação mais vantajosa. </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15.  DO CANCELAMENTO DO REGISTRO DO FORNECEDOR</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15.1. O FORNECEDOR terá seu registro cancelado quando: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descumprir as condições da Ata de Registro de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 - recusar-se a celebrar o contrato ou não retirar o instrumento equivalente, no prazo estabelecido pela Administração, sem justificativa aceitável;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não aceitar reduzir o seu preço registrado, na hipótese de este se tornar superior àqueles praticados no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IV - tiver presentes razões de interesse público;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 - for declarado inidôneo para licitar ou contratar com a Administração nos termos do artigo 87, inciso IV, da Lei Federal nº. 8.666, de 21 de junho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VI - for impedido de licitar e contratar com a Administração nos termos do artigo 7º da Lei Federal nº. 10.520, de 17 de julho de 2002.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15.2. O cancelamento de registro, nas hipóteses previstas, assegurados o contraditório e a ampla defesa, serão formalizados por despacho da autoridade competente do órgão gerenciador.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15.3. O fornecedor poderá solicitar o cancelamento do seu registro de preço na ocorrência de fato superveniente que venha comprometer a perfeita execução contratual, decorrentes de caso fortuito ou de força maior devidamente comprovado.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16. DA DOTAÇÃO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16.1. As despesas decorrentes da aquisição do objeto do presente certame correrão as contas de dotação específica da Se</w:t>
      </w:r>
      <w:r w:rsidR="005D5704" w:rsidRPr="00F41B69">
        <w:rPr>
          <w:rFonts w:ascii="Arial" w:eastAsia="SimSun" w:hAnsi="Arial" w:cs="Arial"/>
          <w:kern w:val="2"/>
          <w:lang w:eastAsia="hi-IN" w:bidi="hi-IN"/>
        </w:rPr>
        <w:t xml:space="preserve">cretaria Municipal de Educação </w:t>
      </w:r>
      <w:r w:rsidRPr="00F41B69">
        <w:rPr>
          <w:rFonts w:ascii="Arial" w:eastAsia="SimSun" w:hAnsi="Arial" w:cs="Arial"/>
          <w:kern w:val="2"/>
          <w:lang w:eastAsia="hi-IN" w:bidi="hi-IN"/>
        </w:rPr>
        <w:t>no orçamento d</w:t>
      </w:r>
      <w:r w:rsidR="006B7FF1" w:rsidRPr="00F41B69">
        <w:rPr>
          <w:rFonts w:ascii="Arial" w:eastAsia="SimSun" w:hAnsi="Arial" w:cs="Arial"/>
          <w:kern w:val="2"/>
          <w:lang w:eastAsia="hi-IN" w:bidi="hi-IN"/>
        </w:rPr>
        <w:t xml:space="preserve">o exercício de </w:t>
      </w:r>
      <w:r w:rsidR="009D4373" w:rsidRPr="00F41B69">
        <w:rPr>
          <w:rFonts w:ascii="Arial" w:eastAsia="SimSun" w:hAnsi="Arial" w:cs="Arial"/>
          <w:kern w:val="2"/>
          <w:lang w:eastAsia="hi-IN" w:bidi="hi-IN"/>
        </w:rPr>
        <w:t>2018</w:t>
      </w:r>
      <w:r w:rsidR="006B7FF1" w:rsidRPr="00F41B69">
        <w:rPr>
          <w:rFonts w:ascii="Arial" w:eastAsia="SimSun" w:hAnsi="Arial" w:cs="Arial"/>
          <w:kern w:val="2"/>
          <w:lang w:eastAsia="hi-IN" w:bidi="hi-IN"/>
        </w:rPr>
        <w:t>.</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4961"/>
      </w:tblGrid>
      <w:tr w:rsidR="00B306C6" w:rsidRPr="00F41B69" w:rsidTr="00F41B69">
        <w:trPr>
          <w:jc w:val="center"/>
        </w:trPr>
        <w:tc>
          <w:tcPr>
            <w:tcW w:w="3652" w:type="dxa"/>
          </w:tcPr>
          <w:p w:rsidR="00B306C6" w:rsidRPr="00F41B69" w:rsidRDefault="00383078" w:rsidP="00F41B69">
            <w:pPr>
              <w:spacing w:after="0" w:line="360" w:lineRule="auto"/>
              <w:jc w:val="both"/>
              <w:rPr>
                <w:rFonts w:ascii="Arial" w:hAnsi="Arial" w:cs="Arial"/>
              </w:rPr>
            </w:pPr>
            <w:r w:rsidRPr="00F41B69">
              <w:rPr>
                <w:rFonts w:ascii="Arial" w:hAnsi="Arial" w:cs="Arial"/>
              </w:rPr>
              <w:t>54</w:t>
            </w:r>
            <w:r w:rsidR="00B306C6" w:rsidRPr="00F41B69">
              <w:rPr>
                <w:rFonts w:ascii="Arial" w:hAnsi="Arial" w:cs="Arial"/>
              </w:rPr>
              <w:t xml:space="preserve"> - 3.3.90.00.00.00.00.00.0201</w:t>
            </w:r>
          </w:p>
        </w:tc>
        <w:tc>
          <w:tcPr>
            <w:tcW w:w="4961" w:type="dxa"/>
          </w:tcPr>
          <w:p w:rsidR="00B306C6" w:rsidRPr="00F41B69" w:rsidRDefault="00B306C6" w:rsidP="00F41B69">
            <w:pPr>
              <w:spacing w:after="0" w:line="360" w:lineRule="auto"/>
              <w:jc w:val="both"/>
              <w:rPr>
                <w:rFonts w:ascii="Arial" w:hAnsi="Arial" w:cs="Arial"/>
              </w:rPr>
            </w:pPr>
            <w:r w:rsidRPr="00F41B69">
              <w:rPr>
                <w:rFonts w:ascii="Arial" w:hAnsi="Arial" w:cs="Arial"/>
              </w:rPr>
              <w:t>Ensino Fundamental</w:t>
            </w:r>
          </w:p>
        </w:tc>
      </w:tr>
      <w:tr w:rsidR="00B306C6" w:rsidRPr="00F41B69" w:rsidTr="00F41B69">
        <w:trPr>
          <w:jc w:val="center"/>
        </w:trPr>
        <w:tc>
          <w:tcPr>
            <w:tcW w:w="3652" w:type="dxa"/>
          </w:tcPr>
          <w:p w:rsidR="00B306C6" w:rsidRPr="00F41B69" w:rsidRDefault="00383078" w:rsidP="00F41B69">
            <w:pPr>
              <w:spacing w:after="0" w:line="360" w:lineRule="auto"/>
              <w:jc w:val="both"/>
              <w:rPr>
                <w:rFonts w:ascii="Arial" w:hAnsi="Arial" w:cs="Arial"/>
              </w:rPr>
            </w:pPr>
            <w:r w:rsidRPr="00F41B69">
              <w:rPr>
                <w:rFonts w:ascii="Arial" w:hAnsi="Arial" w:cs="Arial"/>
              </w:rPr>
              <w:t>65</w:t>
            </w:r>
            <w:r w:rsidR="00B306C6" w:rsidRPr="00F41B69">
              <w:rPr>
                <w:rFonts w:ascii="Arial" w:hAnsi="Arial" w:cs="Arial"/>
              </w:rPr>
              <w:t xml:space="preserve"> - 3.3.90.00.00.00.00.00.0201</w:t>
            </w:r>
          </w:p>
        </w:tc>
        <w:tc>
          <w:tcPr>
            <w:tcW w:w="4961" w:type="dxa"/>
          </w:tcPr>
          <w:p w:rsidR="00B306C6" w:rsidRPr="00F41B69" w:rsidRDefault="00B306C6" w:rsidP="00F41B69">
            <w:pPr>
              <w:spacing w:after="0" w:line="360" w:lineRule="auto"/>
              <w:jc w:val="both"/>
              <w:rPr>
                <w:rFonts w:ascii="Arial" w:hAnsi="Arial" w:cs="Arial"/>
              </w:rPr>
            </w:pPr>
            <w:r w:rsidRPr="00F41B69">
              <w:rPr>
                <w:rFonts w:ascii="Arial" w:hAnsi="Arial" w:cs="Arial"/>
              </w:rPr>
              <w:t>Educação Infantil</w:t>
            </w:r>
          </w:p>
        </w:tc>
      </w:tr>
      <w:tr w:rsidR="00B306C6" w:rsidRPr="00F41B69" w:rsidTr="00F41B69">
        <w:trPr>
          <w:jc w:val="center"/>
        </w:trPr>
        <w:tc>
          <w:tcPr>
            <w:tcW w:w="3652" w:type="dxa"/>
          </w:tcPr>
          <w:p w:rsidR="00B306C6" w:rsidRPr="00F41B69" w:rsidRDefault="00383078" w:rsidP="00F41B69">
            <w:pPr>
              <w:spacing w:after="0" w:line="360" w:lineRule="auto"/>
              <w:jc w:val="both"/>
              <w:rPr>
                <w:rFonts w:ascii="Arial" w:hAnsi="Arial" w:cs="Arial"/>
              </w:rPr>
            </w:pPr>
            <w:r w:rsidRPr="00F41B69">
              <w:rPr>
                <w:rFonts w:ascii="Arial" w:hAnsi="Arial" w:cs="Arial"/>
              </w:rPr>
              <w:t>55</w:t>
            </w:r>
            <w:r w:rsidR="00B306C6" w:rsidRPr="00F41B69">
              <w:rPr>
                <w:rFonts w:ascii="Arial" w:hAnsi="Arial" w:cs="Arial"/>
              </w:rPr>
              <w:t xml:space="preserve"> - 3.3.90.00.00.00.00.00.0058</w:t>
            </w:r>
          </w:p>
        </w:tc>
        <w:tc>
          <w:tcPr>
            <w:tcW w:w="4961" w:type="dxa"/>
          </w:tcPr>
          <w:p w:rsidR="00B306C6" w:rsidRPr="00F41B69" w:rsidRDefault="00B306C6" w:rsidP="00F41B69">
            <w:pPr>
              <w:spacing w:after="0" w:line="360" w:lineRule="auto"/>
              <w:jc w:val="both"/>
              <w:rPr>
                <w:rFonts w:ascii="Arial" w:hAnsi="Arial" w:cs="Arial"/>
              </w:rPr>
            </w:pPr>
            <w:r w:rsidRPr="00F41B69">
              <w:rPr>
                <w:rFonts w:ascii="Arial" w:hAnsi="Arial" w:cs="Arial"/>
              </w:rPr>
              <w:t>Salario Educação</w:t>
            </w:r>
          </w:p>
        </w:tc>
      </w:tr>
    </w:tbl>
    <w:p w:rsidR="00F41B69" w:rsidRDefault="00F41B69"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 xml:space="preserve">17.  DO PAGAMENTO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lastRenderedPageBreak/>
        <w:t>17.1. O pagamento pela aquisição do objeto da presente licitação será feito em favor da licitante vencedora, mediante depósito</w:t>
      </w:r>
      <w:r w:rsidR="00493B9C">
        <w:rPr>
          <w:rFonts w:ascii="Arial" w:hAnsi="Arial" w:cs="Arial"/>
          <w:lang w:eastAsia="ar-SA"/>
        </w:rPr>
        <w:t xml:space="preserve"> bancário em sua conta corrente, em até 3 parcelas.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17.2. O número do CNPJ - Cadastro Nacional de Pessoa Jurídica - constante das notas fiscais deverá ser aquele fornecido na fase de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17.3. O pagamento será efetuado mensalmente, em até 30 dias após a entrega da Nota Fiscal eletrônica;</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17.4.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18. DAS DISPOSIÇÕES GERAIS</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 xml:space="preserve">18.1.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18.2. A Ata de Registro de Preços, durante sua vigência, poderá ser utilizada por quaisquer autarquias, fundações e órgãos da administração pública municipal de Celso Ramos/SC que não tenham participado do certame licitatório, mediante prévia consulta a Prefeitura Municipal de Celso Ramos, desde que devidamente comprovada a vantagem.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18.2.1.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obedecidos a ordem de classificação.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18.2.2.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F2288A" w:rsidRPr="00F41B69" w:rsidRDefault="00F2288A"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18.2.3. As aquisições ou contratações adicionais a que se refere este artigo não poderão exceder, por órgão ou entidade, a cem por cento dos quantitativos registrados na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18.3. Nenhuma indenização será devida às licitantes pela elaboração e/ou apresentação de documentação relativa ao presente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18.4. O resultado desta licitação estará à disposição dos interessados, na sala do Setor de Compras e Licitações, logo após sua homologação.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18.5. Detalhes não citados referentes a prestação dos serviços, mas que a boa técnica leve a presumir a sua necessidade, não deverão ser omitidos, não sendo aceitas justificativas para sua não apresentação.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18.6. A </w:t>
      </w:r>
      <w:r w:rsidR="009D4373" w:rsidRPr="00F41B69">
        <w:rPr>
          <w:rFonts w:ascii="Arial" w:hAnsi="Arial" w:cs="Arial"/>
          <w:lang w:eastAsia="ar-SA"/>
        </w:rPr>
        <w:t>Prefeito</w:t>
      </w:r>
      <w:r w:rsidRPr="00F41B69">
        <w:rPr>
          <w:rFonts w:ascii="Arial" w:hAnsi="Arial" w:cs="Arial"/>
          <w:lang w:eastAsia="ar-SA"/>
        </w:rPr>
        <w:t xml:space="preserve">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6D72C4" w:rsidRPr="00F41B69" w:rsidRDefault="006D72C4" w:rsidP="00F41B69">
      <w:pPr>
        <w:widowControl w:val="0"/>
        <w:suppressAutoHyphens/>
        <w:spacing w:after="0" w:line="360" w:lineRule="auto"/>
        <w:jc w:val="both"/>
        <w:rPr>
          <w:rFonts w:ascii="Arial" w:eastAsia="SimSun" w:hAnsi="Arial" w:cs="Arial"/>
          <w:kern w:val="2"/>
          <w:u w:val="single"/>
          <w:lang w:eastAsia="hi-IN" w:bidi="hi-IN"/>
        </w:rPr>
      </w:pPr>
      <w:r w:rsidRPr="00F41B69">
        <w:rPr>
          <w:rFonts w:ascii="Arial" w:eastAsia="SimSun" w:hAnsi="Arial" w:cs="Arial"/>
          <w:kern w:val="2"/>
          <w:lang w:eastAsia="hi-IN" w:bidi="hi-IN"/>
        </w:rPr>
        <w:t>18.7. O Pregoeiro e a Equipe de Apoio prestarão os esclarecimentos necessários, bem como irão dirimir as dúvidas suscitadas, de segunda a sexta-feira, das</w:t>
      </w:r>
      <w:r w:rsidR="00383078" w:rsidRPr="00F41B69">
        <w:rPr>
          <w:rFonts w:ascii="Arial" w:eastAsia="SimSun" w:hAnsi="Arial" w:cs="Arial"/>
          <w:kern w:val="2"/>
          <w:lang w:eastAsia="hi-IN" w:bidi="hi-IN"/>
        </w:rPr>
        <w:t xml:space="preserve"> 08h às 11h 30min e das 13h às 17h 30min</w:t>
      </w:r>
      <w:r w:rsidRPr="00F41B69">
        <w:rPr>
          <w:rFonts w:ascii="Arial" w:eastAsia="SimSun" w:hAnsi="Arial" w:cs="Arial"/>
          <w:kern w:val="2"/>
          <w:lang w:eastAsia="hi-IN" w:bidi="hi-IN"/>
        </w:rPr>
        <w:t xml:space="preserve">, através do telefone (49) 3547-1211 ou 3547-1039, ou pessoalmente na Rua Dom Daniel Hostim, 930, centro de Celso Ramos, ou por e-mail:  </w:t>
      </w:r>
      <w:hyperlink r:id="rId9" w:history="1">
        <w:r w:rsidRPr="00F41B69">
          <w:rPr>
            <w:rStyle w:val="Hyperlink"/>
            <w:rFonts w:ascii="Arial" w:eastAsia="SimSun" w:hAnsi="Arial" w:cs="Arial"/>
            <w:kern w:val="2"/>
            <w:lang w:eastAsia="hi-IN" w:bidi="hi-IN"/>
          </w:rPr>
          <w:t>licitacoes@celsoramos.sc.gov.br</w:t>
        </w:r>
      </w:hyperlink>
      <w:r w:rsidR="00383078" w:rsidRPr="00F41B69">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18.8. São partes integrantes deste Edital os seguintes ANEXOS</w:t>
      </w:r>
      <w:r w:rsidRPr="00F41B69">
        <w:rPr>
          <w:rFonts w:ascii="Arial" w:eastAsia="SimSun" w:hAnsi="Arial" w:cs="Arial"/>
          <w:b/>
          <w:kern w:val="2"/>
          <w:lang w:eastAsia="hi-IN" w:bidi="hi-IN"/>
        </w:rPr>
        <w:t>:</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 Anexo – Termo de Referencia;</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 Modelo de termo de Credenciamento;</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III - Anexo – Modelo de declaração de atendimento à legislação trabalhista de proteção à criança e ao adolescente; (DOCUMENTAÇÃO)</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IV - Anexo – Modelo de declaração de atendimento ao art. 4º, VII da Lei nº 10.520/2002; (FORA DOS ENVELOPES)</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V– Anexo – Modelo de declaração de inexistência de fato impeditivo. (FORA DOS ENVELOPES)</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 xml:space="preserve">VI – Anexo – Minuta Contratual </w:t>
      </w:r>
      <w:r w:rsidRPr="00F41B69">
        <w:rPr>
          <w:rFonts w:ascii="Arial" w:hAnsi="Arial" w:cs="Arial"/>
          <w:b/>
          <w:bCs/>
          <w:lang w:eastAsia="pt-BR"/>
        </w:rPr>
        <w:t>(NÃO PREENCHER)</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383078"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Celso Ramos</w:t>
      </w:r>
      <w:r w:rsidR="006D72C4" w:rsidRPr="00F41B69">
        <w:rPr>
          <w:rFonts w:ascii="Arial" w:eastAsia="SimSun" w:hAnsi="Arial" w:cs="Arial"/>
          <w:b/>
          <w:kern w:val="2"/>
          <w:lang w:eastAsia="hi-IN" w:bidi="hi-IN"/>
        </w:rPr>
        <w:t xml:space="preserve">, </w:t>
      </w:r>
      <w:r w:rsidRPr="00F41B69">
        <w:rPr>
          <w:rFonts w:ascii="Arial" w:eastAsia="SimSun" w:hAnsi="Arial" w:cs="Arial"/>
          <w:b/>
          <w:kern w:val="2"/>
          <w:lang w:eastAsia="hi-IN" w:bidi="hi-IN"/>
        </w:rPr>
        <w:t>11</w:t>
      </w:r>
      <w:r w:rsidR="006D72C4" w:rsidRPr="00F41B69">
        <w:rPr>
          <w:rFonts w:ascii="Arial" w:eastAsia="SimSun" w:hAnsi="Arial" w:cs="Arial"/>
          <w:b/>
          <w:kern w:val="2"/>
          <w:lang w:eastAsia="hi-IN" w:bidi="hi-IN"/>
        </w:rPr>
        <w:t xml:space="preserve"> de </w:t>
      </w:r>
      <w:r w:rsidR="003C3A3A" w:rsidRPr="00F41B69">
        <w:rPr>
          <w:rFonts w:ascii="Arial" w:eastAsia="SimSun" w:hAnsi="Arial" w:cs="Arial"/>
          <w:b/>
          <w:kern w:val="2"/>
          <w:lang w:eastAsia="hi-IN" w:bidi="hi-IN"/>
        </w:rPr>
        <w:t>Abril</w:t>
      </w:r>
      <w:r w:rsidR="006D72C4" w:rsidRPr="00F41B69">
        <w:rPr>
          <w:rFonts w:ascii="Arial" w:eastAsia="SimSun" w:hAnsi="Arial" w:cs="Arial"/>
          <w:b/>
          <w:kern w:val="2"/>
          <w:lang w:eastAsia="hi-IN" w:bidi="hi-IN"/>
        </w:rPr>
        <w:t xml:space="preserve"> de </w:t>
      </w:r>
      <w:r w:rsidR="009D4373" w:rsidRPr="00F41B69">
        <w:rPr>
          <w:rFonts w:ascii="Arial" w:eastAsia="SimSun" w:hAnsi="Arial" w:cs="Arial"/>
          <w:b/>
          <w:kern w:val="2"/>
          <w:lang w:eastAsia="hi-IN" w:bidi="hi-IN"/>
        </w:rPr>
        <w:t>2018</w:t>
      </w:r>
      <w:r w:rsidR="006D72C4" w:rsidRPr="00F41B69">
        <w:rPr>
          <w:rFonts w:ascii="Arial" w:eastAsia="SimSun" w:hAnsi="Arial" w:cs="Arial"/>
          <w:b/>
          <w:kern w:val="2"/>
          <w:lang w:eastAsia="hi-IN" w:bidi="hi-IN"/>
        </w:rPr>
        <w:t>.</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383078" w:rsidP="00F41B69">
      <w:pPr>
        <w:spacing w:after="0" w:line="360" w:lineRule="auto"/>
        <w:jc w:val="center"/>
        <w:rPr>
          <w:rFonts w:ascii="Arial" w:hAnsi="Arial" w:cs="Arial"/>
          <w:b/>
        </w:rPr>
      </w:pPr>
      <w:r w:rsidRPr="00F41B69">
        <w:rPr>
          <w:rFonts w:ascii="Arial" w:hAnsi="Arial" w:cs="Arial"/>
          <w:b/>
          <w:color w:val="000000"/>
        </w:rPr>
        <w:t>ONDINO RIBEIRO DE MEDEIROS</w:t>
      </w:r>
      <w:r w:rsidR="006D72C4" w:rsidRPr="00F41B69">
        <w:rPr>
          <w:rFonts w:ascii="Arial" w:hAnsi="Arial" w:cs="Arial"/>
          <w:b/>
          <w:color w:val="000000"/>
        </w:rPr>
        <w:t xml:space="preserve">                             </w:t>
      </w:r>
      <w:r w:rsidRPr="00F41B69">
        <w:rPr>
          <w:rFonts w:ascii="Arial" w:hAnsi="Arial" w:cs="Arial"/>
          <w:b/>
          <w:color w:val="000000"/>
        </w:rPr>
        <w:t>JOÃO GUILHERME BISCARO</w:t>
      </w:r>
    </w:p>
    <w:p w:rsidR="006D72C4" w:rsidRPr="00F41B69" w:rsidRDefault="006D72C4" w:rsidP="00F41B69">
      <w:pPr>
        <w:spacing w:after="0" w:line="360" w:lineRule="auto"/>
        <w:jc w:val="center"/>
        <w:rPr>
          <w:rFonts w:ascii="Arial" w:hAnsi="Arial" w:cs="Arial"/>
        </w:rPr>
      </w:pPr>
      <w:r w:rsidRPr="00F41B69">
        <w:rPr>
          <w:rFonts w:ascii="Arial" w:hAnsi="Arial" w:cs="Arial"/>
        </w:rPr>
        <w:t xml:space="preserve">      </w:t>
      </w:r>
      <w:r w:rsidR="009D4373" w:rsidRPr="00F41B69">
        <w:rPr>
          <w:rFonts w:ascii="Arial" w:hAnsi="Arial" w:cs="Arial"/>
        </w:rPr>
        <w:t>Prefeito</w:t>
      </w:r>
      <w:r w:rsidRPr="00F41B69">
        <w:rPr>
          <w:rFonts w:ascii="Arial" w:hAnsi="Arial" w:cs="Arial"/>
        </w:rPr>
        <w:t xml:space="preserve"> Municipal                             </w:t>
      </w:r>
      <w:r w:rsidR="00383078" w:rsidRPr="00F41B69">
        <w:rPr>
          <w:rFonts w:ascii="Arial" w:hAnsi="Arial" w:cs="Arial"/>
        </w:rPr>
        <w:tab/>
      </w:r>
      <w:r w:rsidR="00383078" w:rsidRPr="00F41B69">
        <w:rPr>
          <w:rFonts w:ascii="Arial" w:hAnsi="Arial" w:cs="Arial"/>
        </w:rPr>
        <w:tab/>
      </w:r>
      <w:r w:rsidRPr="00F41B69">
        <w:rPr>
          <w:rFonts w:ascii="Arial" w:hAnsi="Arial" w:cs="Arial"/>
        </w:rPr>
        <w:t>Assessor Juridico- OAB/SC 28375</w:t>
      </w:r>
    </w:p>
    <w:p w:rsidR="006D72C4"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F41B69" w:rsidRPr="00F72153" w:rsidRDefault="00F41B69"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80DFF" w:rsidRDefault="00980DFF"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6740D" w:rsidRPr="00F72153" w:rsidRDefault="0096740D"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41B69" w:rsidRDefault="006D72C4" w:rsidP="003C3A3A">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ANEXO I</w:t>
      </w:r>
    </w:p>
    <w:p w:rsidR="006D72C4" w:rsidRDefault="006D72C4" w:rsidP="00B653A3">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TERMO DE REFERENCIA</w:t>
      </w:r>
      <w:r w:rsidR="00B653A3" w:rsidRPr="00F41B69">
        <w:rPr>
          <w:rFonts w:ascii="Arial" w:eastAsia="SimSun" w:hAnsi="Arial" w:cs="Arial"/>
          <w:b/>
          <w:kern w:val="2"/>
          <w:lang w:eastAsia="hi-IN" w:bidi="hi-IN"/>
        </w:rPr>
        <w:t xml:space="preserve"> - </w:t>
      </w:r>
      <w:r w:rsidRPr="00F41B69">
        <w:rPr>
          <w:rFonts w:ascii="Arial" w:eastAsia="SimSun" w:hAnsi="Arial" w:cs="Arial"/>
          <w:b/>
          <w:kern w:val="2"/>
          <w:lang w:eastAsia="hi-IN" w:bidi="hi-IN"/>
        </w:rPr>
        <w:t xml:space="preserve">PREGÃO PRESENCIAL Nº </w:t>
      </w:r>
      <w:r w:rsidR="009D4373" w:rsidRPr="00F41B69">
        <w:rPr>
          <w:rFonts w:ascii="Arial" w:eastAsia="SimSun" w:hAnsi="Arial" w:cs="Arial"/>
          <w:b/>
          <w:kern w:val="2"/>
          <w:lang w:eastAsia="hi-IN" w:bidi="hi-IN"/>
        </w:rPr>
        <w:t>24/2018</w:t>
      </w:r>
    </w:p>
    <w:p w:rsidR="00F41B69" w:rsidRPr="00F41B69" w:rsidRDefault="00F41B69" w:rsidP="00B653A3">
      <w:pPr>
        <w:widowControl w:val="0"/>
        <w:suppressAutoHyphens/>
        <w:spacing w:before="120" w:after="120" w:line="240" w:lineRule="auto"/>
        <w:jc w:val="center"/>
        <w:rPr>
          <w:rFonts w:ascii="Arial" w:eastAsia="SimSun" w:hAnsi="Arial" w:cs="Arial"/>
          <w:b/>
          <w:kern w:val="2"/>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6"/>
      </w:tblGrid>
      <w:tr w:rsidR="00F41B69" w:rsidRPr="00F72153" w:rsidTr="00F41B69">
        <w:trPr>
          <w:jc w:val="center"/>
        </w:trPr>
        <w:tc>
          <w:tcPr>
            <w:tcW w:w="864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t>BERMUDA- JAQUETA E CALÇA</w:t>
            </w:r>
          </w:p>
        </w:tc>
      </w:tr>
      <w:tr w:rsidR="00F41B69" w:rsidRPr="00F72153" w:rsidTr="00F41B69">
        <w:trPr>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 xml:space="preserve">BERMUDAAZUL MARINHO - </w:t>
            </w:r>
            <w:r w:rsidRPr="00F72153">
              <w:rPr>
                <w:rFonts w:asciiTheme="minorHAnsi" w:eastAsia="Arial" w:hAnsiTheme="minorHAnsi" w:cstheme="minorHAnsi"/>
                <w:bCs/>
                <w:sz w:val="24"/>
                <w:szCs w:val="24"/>
              </w:rPr>
              <w:t>Em tecido SELETEL (100% POLIESTER) - com 03 Víes</w:t>
            </w:r>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de 01cm  nas laterais nas cores:  amarelo, branco e vermelho - Costura/Montagem</w:t>
            </w:r>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 xml:space="preserve">na interlok - Pesponto 01 agulha no gancho na maquina reta com 01 agulha </w:t>
            </w:r>
            <w:r w:rsidR="00726574">
              <w:rPr>
                <w:rFonts w:asciiTheme="minorHAnsi" w:eastAsia="Arial" w:hAnsiTheme="minorHAnsi" w:cstheme="minorHAnsi"/>
                <w:bCs/>
                <w:sz w:val="24"/>
                <w:szCs w:val="24"/>
              </w:rPr>
              <w:t>–</w:t>
            </w:r>
            <w:r w:rsidRPr="00F72153">
              <w:rPr>
                <w:rFonts w:asciiTheme="minorHAnsi" w:eastAsia="Arial" w:hAnsiTheme="minorHAnsi" w:cstheme="minorHAnsi"/>
                <w:bCs/>
                <w:sz w:val="24"/>
                <w:szCs w:val="24"/>
              </w:rPr>
              <w:t xml:space="preserve"> Barra com 02 cm de largura (dobra 2x- 1cm e 2 cm) na maquina reta com agulha - 01 Bolsona parte de trás azul marinho com pesponto 01 agulha, feito na maquina reta com reforço nos cantos -Cóscom elástico de 04 cm, rebatido na elastiqueira03 agulhas, com travete nas emendas das costuras rebatidas, com cordão azul marinho - Etiqueta de tamanho e composição presa no gancho atrás -  BORDADO na perna esquerda BRAZÃO DO MUNICIPIO, com 09 cm de largura, conforme desenho. </w:t>
            </w:r>
          </w:p>
          <w:p w:rsidR="00F41B69" w:rsidRPr="00F72153" w:rsidRDefault="00F41B69" w:rsidP="00F41B69">
            <w:pPr>
              <w:autoSpaceDE w:val="0"/>
              <w:jc w:val="both"/>
              <w:rPr>
                <w:rFonts w:asciiTheme="minorHAnsi" w:eastAsia="Arial" w:hAnsiTheme="minorHAnsi" w:cstheme="minorHAnsi"/>
                <w:bCs/>
                <w:sz w:val="24"/>
                <w:szCs w:val="24"/>
              </w:rPr>
            </w:pPr>
          </w:p>
          <w:p w:rsidR="00F41B69" w:rsidRPr="00B653A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lastRenderedPageBreak/>
              <w:drawing>
                <wp:inline distT="0" distB="0" distL="0" distR="0">
                  <wp:extent cx="5353050" cy="3476625"/>
                  <wp:effectExtent l="0" t="0" r="0" b="9525"/>
                  <wp:docPr id="3" name="Imagem 10" descr="Descrição: C:\Users\User\Desktop\bermuda mascul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C:\Users\User\Desktop\bermuda masculina.jpg"/>
                          <pic:cNvPicPr>
                            <a:picLocks noGrp="1"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93"/>
                          <a:stretch/>
                        </pic:blipFill>
                        <pic:spPr bwMode="auto">
                          <a:xfrm>
                            <a:off x="0" y="0"/>
                            <a:ext cx="5356767" cy="34790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41B69" w:rsidRPr="00F72153" w:rsidTr="00F41B69">
        <w:trPr>
          <w:jc w:val="center"/>
        </w:trPr>
        <w:tc>
          <w:tcPr>
            <w:tcW w:w="8644" w:type="dxa"/>
            <w:shd w:val="clear" w:color="auto" w:fill="auto"/>
          </w:tcPr>
          <w:p w:rsidR="00F41B69" w:rsidRPr="00F72153" w:rsidRDefault="00F41B69" w:rsidP="00F41B69">
            <w:pPr>
              <w:jc w:val="both"/>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lastRenderedPageBreak/>
              <w:t xml:space="preserve">JAQUETA </w:t>
            </w:r>
            <w:r w:rsidRPr="00F72153">
              <w:rPr>
                <w:rFonts w:asciiTheme="minorHAnsi" w:hAnsiTheme="minorHAnsi" w:cstheme="minorHAnsi"/>
                <w:b/>
                <w:sz w:val="24"/>
                <w:szCs w:val="24"/>
                <w:lang w:eastAsia="pt-BR"/>
              </w:rPr>
              <w:t>COM ZIPERMODELO ABERTA AZUL MARINHO EM SEU CORPO PRINCIPAL</w:t>
            </w:r>
            <w:r w:rsidRPr="00F72153">
              <w:rPr>
                <w:rFonts w:asciiTheme="minorHAnsi" w:hAnsiTheme="minorHAnsi" w:cstheme="minorHAnsi"/>
                <w:sz w:val="24"/>
                <w:szCs w:val="24"/>
                <w:lang w:eastAsia="pt-BR"/>
              </w:rPr>
              <w:t xml:space="preserve">, em tecido SELETEL (100% POLIÉSTER) FORRO FURADO ALVEJADO BRANCO (100% POLIESTER), com detalhe frente e costas branco, viés embutido nos detalhes e no recorte da frente vermelho - Costura/Montagem na maquina interlok - Pesponto 01 agulha nas cavas das mangas, nos detalhes frente e costas e no recorte da frente na maquina reta com 01 agulha, Pesponto com 02 agulhas no zíper e na gola -Montagem do Forro na maquina overloque 04 fios – Abertura com zíper naylon fino na cor azul marinho ate o final da gola – Barra com 02 cm de largura (dobra 2x- 1cm e 2cm) na maquina reta com 01 agulha com cordão e ponteira azul marinho - Punho com elástico de 04 cmrebatido na elastiqueira 04 agulhas - Bolso invisível no recorte frontal com pesponto de 01 agulha, feito na maquina reta, com travete para reforço nos cantos – Etiqueta de tamanho e composição presa no centro da gola atrás – </w:t>
            </w:r>
            <w:r w:rsidRPr="00F72153">
              <w:rPr>
                <w:rFonts w:asciiTheme="minorHAnsi" w:eastAsia="Arial" w:hAnsiTheme="minorHAnsi" w:cstheme="minorHAnsi"/>
                <w:bCs/>
                <w:sz w:val="24"/>
                <w:szCs w:val="24"/>
              </w:rPr>
              <w:t>BORDADOS frente lado esquerdo peito: BRAZÃO DO MUNICIPIO 09 cm de largura ,  costas: SECRETARIA DE EDUCAÇÃO-CELSO RAMOS-SC, de 24 cm de largura,  conforme desenho.</w:t>
            </w:r>
          </w:p>
          <w:p w:rsidR="00F41B69" w:rsidRPr="00F72153" w:rsidRDefault="00F41B69" w:rsidP="00F41B69">
            <w:pPr>
              <w:jc w:val="center"/>
              <w:rPr>
                <w:rFonts w:asciiTheme="minorHAnsi" w:eastAsia="Arial" w:hAnsiTheme="minorHAnsi" w:cstheme="minorHAnsi"/>
                <w:bCs/>
                <w:sz w:val="24"/>
                <w:szCs w:val="24"/>
              </w:rPr>
            </w:pPr>
            <w:r w:rsidRPr="00F72153">
              <w:rPr>
                <w:rFonts w:asciiTheme="minorHAnsi" w:hAnsiTheme="minorHAnsi" w:cstheme="minorHAnsi"/>
                <w:noProof/>
                <w:sz w:val="24"/>
                <w:szCs w:val="24"/>
                <w:lang w:eastAsia="pt-BR"/>
              </w:rPr>
              <w:lastRenderedPageBreak/>
              <w:drawing>
                <wp:inline distT="0" distB="0" distL="0" distR="0">
                  <wp:extent cx="5048250" cy="1692774"/>
                  <wp:effectExtent l="0" t="0" r="0" b="3175"/>
                  <wp:docPr id="11" name="Imagem 2072" descr="C:\Users\User\Downloads\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6 (1).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42" b="71707"/>
                          <a:stretch/>
                        </pic:blipFill>
                        <pic:spPr bwMode="auto">
                          <a:xfrm>
                            <a:off x="0" y="0"/>
                            <a:ext cx="5047657" cy="1692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0D4994" w:rsidP="00F41B69">
            <w:pPr>
              <w:jc w:val="center"/>
              <w:rPr>
                <w:rFonts w:asciiTheme="minorHAnsi" w:hAnsiTheme="minorHAnsi" w:cstheme="minorHAnsi"/>
                <w:sz w:val="24"/>
                <w:szCs w:val="24"/>
                <w:lang w:eastAsia="pt-BR"/>
              </w:rPr>
            </w:pPr>
            <w:r>
              <w:rPr>
                <w:rFonts w:asciiTheme="minorHAnsi" w:hAnsiTheme="minorHAnsi" w:cstheme="minorHAnsi"/>
                <w:noProof/>
                <w:sz w:val="24"/>
                <w:szCs w:val="24"/>
                <w:lang w:eastAsia="pt-BR"/>
              </w:rPr>
              <w:pict>
                <v:rect id="Retângulo 2050" o:spid="_x0000_s1027" style="position:absolute;left:0;text-align:left;margin-left:252.9pt;margin-top:122.3pt;width:124.5pt;height:24.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EwdwIAABoFAAAOAAAAZHJzL2Uyb0RvYy54bWysVMFu2zAMvQ/YPwi6r47TZOuMOkXQIsOA&#10;oA3WDj2zshQbk0VNUuJkn7Nf6Y+Nkp027XYq5oMhihTJ9/So84tdq9lWOt+gKXl+MuJMGoFVY9Yl&#10;/363+HDGmQ9gKtBoZMn30vOL2ft3550t5Bhr1JV0jJIYX3S25HUItsgyL2rZgj9BKw05FboWAplu&#10;nVUOOsre6mw8Gn3MOnSVdSik97R71Tv5LOVXSopwo5SXgemSU28h/V36P8R/NjuHYu3A1o0Y2oA3&#10;dNFCY6joU6orCMA2rvkrVdsIhx5VOBHYZqhUI2TCQGjy0Ss0tzVYmbAQOd4+0eT/X1pxvV051lQl&#10;H4+mRJCBlm7pmwyPv816o5GlbWKps76g4Fu7chGnt0sUPzw5sheeaPghZqdcG2MJJdslyvdPlMtd&#10;YII28+lZnsfCgnyn+eR0PI13kkFxOG2dD18ktiwuSu7oShPTsF360IceQlJjqJtq0WidjL2/1I5t&#10;gW6fRFNhx5kGH2iz5Iv0DdX88TFtWEeETCej2BiQLJWGQMvWElHerDkDvSa9i+BSLy9O+7cVjSCu&#10;wNd9tynj0Js2EYtMah4wP9McVw9Y7ekWHfby9lYsGsq2JKQrcKRngkEzGm7opzQSNhxWnNXofv1r&#10;P8aTzMjLWUfzQbh/bsBJIvCrIQF+zicTShuSMZl+GpPhjj0Pxx6zaS+RLiGn18CKtIzxQR+WymF7&#10;T6M8j1XJBUZQ7Z7hwbgM/dzSYyDkfJ7CaIgshKW5tSImjzxFHu929+DsoJhAWrvGwyxB8Uo4fWw8&#10;aXC+CaiapKpnXgeJ0wAmXQ6PRZzwYztFPT9psz8AAAD//wMAUEsDBBQABgAIAAAAIQBohy7h4QAA&#10;AAsBAAAPAAAAZHJzL2Rvd25yZXYueG1sTI9NT4NAEIbvJv6HzZh4MXaBAFZkaYjGmNhDY8WDty2M&#10;QGRnCbst9N87nvT4fuSdZ/LNYgZxwsn1lhSEqwAEUm2bnloF1fvz7RqE85oaPVhCBWd0sCkuL3Kd&#10;NXamNzztfSt4hFymFXTej5mUru7QaLeyIxJnX3Yy2rOcWtlMeuZxM8goCFJpdE98odMjPnZYf++P&#10;RgG68OZztz6/lFW5e62e5m0afWyVur5aygcQHhf/V4ZffEaHgpkO9kiNE4OCJEgY3SuI4jgFwY27&#10;JGbnwM59HIIscvn/h+IHAAD//wMAUEsBAi0AFAAGAAgAAAAhALaDOJL+AAAA4QEAABMAAAAAAAAA&#10;AAAAAAAAAAAAAFtDb250ZW50X1R5cGVzXS54bWxQSwECLQAUAAYACAAAACEAOP0h/9YAAACUAQAA&#10;CwAAAAAAAAAAAAAAAAAvAQAAX3JlbHMvLnJlbHNQSwECLQAUAAYACAAAACEABsMxMHcCAAAaBQAA&#10;DgAAAAAAAAAAAAAAAAAuAgAAZHJzL2Uyb0RvYy54bWxQSwECLQAUAAYACAAAACEAaIcu4eEAAAAL&#10;AQAADwAAAAAAAAAAAAAAAADRBAAAZHJzL2Rvd25yZXYueG1sUEsFBgAAAAAEAAQA8wAAAN8FAAAA&#10;AA==&#10;" fillcolor="window" strokecolor="window" strokeweight="2pt">
                  <v:path arrowok="t"/>
                </v:rect>
              </w:pict>
            </w:r>
            <w:r w:rsidR="00F41B69" w:rsidRPr="00F72153">
              <w:rPr>
                <w:rFonts w:asciiTheme="minorHAnsi" w:hAnsiTheme="minorHAnsi" w:cstheme="minorHAnsi"/>
                <w:noProof/>
                <w:sz w:val="24"/>
                <w:szCs w:val="24"/>
                <w:lang w:eastAsia="pt-BR"/>
              </w:rPr>
              <w:drawing>
                <wp:inline distT="0" distB="0" distL="0" distR="0">
                  <wp:extent cx="2524125" cy="1453953"/>
                  <wp:effectExtent l="0" t="0" r="0" b="0"/>
                  <wp:docPr id="12" name="Imagem 9"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521" r="69508" b="54171"/>
                          <a:stretch/>
                        </pic:blipFill>
                        <pic:spPr bwMode="auto">
                          <a:xfrm>
                            <a:off x="0" y="0"/>
                            <a:ext cx="2524125" cy="14539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p w:rsidR="00F41B69" w:rsidRPr="00F72153" w:rsidRDefault="00F41B69" w:rsidP="00F41B69">
            <w:pPr>
              <w:spacing w:after="0" w:line="240" w:lineRule="auto"/>
              <w:rPr>
                <w:rFonts w:asciiTheme="minorHAnsi" w:hAnsiTheme="minorHAnsi" w:cstheme="minorHAnsi"/>
                <w:sz w:val="24"/>
                <w:szCs w:val="24"/>
                <w:lang w:eastAsia="pt-BR"/>
              </w:rPr>
            </w:pPr>
          </w:p>
        </w:tc>
      </w:tr>
      <w:tr w:rsidR="00F41B69" w:rsidRPr="00F72153" w:rsidTr="00F41B69">
        <w:trPr>
          <w:trHeight w:val="9198"/>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lastRenderedPageBreak/>
              <w:t>CALÇA</w:t>
            </w:r>
            <w:r w:rsidRPr="00F72153">
              <w:rPr>
                <w:rFonts w:asciiTheme="minorHAnsi" w:eastAsia="Arial" w:hAnsiTheme="minorHAnsi" w:cstheme="minorHAnsi"/>
                <w:bCs/>
                <w:sz w:val="24"/>
                <w:szCs w:val="24"/>
              </w:rPr>
              <w:t xml:space="preserve"> – AZUL MARINHO </w:t>
            </w:r>
            <w:r w:rsidRPr="00F72153">
              <w:rPr>
                <w:rFonts w:asciiTheme="minorHAnsi" w:hAnsiTheme="minorHAnsi" w:cstheme="minorHAnsi"/>
                <w:sz w:val="24"/>
                <w:szCs w:val="24"/>
                <w:lang w:eastAsia="pt-BR"/>
              </w:rPr>
              <w:t xml:space="preserve">EM TECIDO SELETEL (100% POLIÉSTER) FORRO FURADO ALVEJADO BRANCO (100% POLIESTER) – com 03 Viés de 01 cm embutidos nas laterais amarelo, branco e vermelho - Costura/Montagem na maquina interlok - Pesponto 01 agulha no gancho da frente na maquina reta com 01 agulha – Montagem do forro na maquina overloque 04 fios, forro preso no cós e na barra da calça –Barra com 02 cm de largura (dobra 2x- 1cm e 2cm) na maquina reta com 01 agulha –Cos  com elástico de 04 cmrebatido na elastiqueira 03 agulhas, com travete nas emendas das costuras rebatidas, com cordão azul marinho - Bolso embutido na frente com vista de 1,5 cm com pesponto de 01 agulha, feito na maquina reta, com travete para reforço nos cantos – Etiqueta de tamanho e composição presa no centro da ggancho de atrás do forro – </w:t>
            </w:r>
            <w:r w:rsidRPr="00F72153">
              <w:rPr>
                <w:rFonts w:asciiTheme="minorHAnsi" w:eastAsia="Arial" w:hAnsiTheme="minorHAnsi" w:cstheme="minorHAnsi"/>
                <w:bCs/>
                <w:sz w:val="24"/>
                <w:szCs w:val="24"/>
              </w:rPr>
              <w:t>BORDADO na perna esquerda: BRAZÃO DO MUNICIPIO 09 cm de largura,  conforme desenho.</w:t>
            </w:r>
          </w:p>
          <w:p w:rsidR="00F41B69" w:rsidRPr="00F72153" w:rsidRDefault="00F41B69" w:rsidP="00F41B69">
            <w:pPr>
              <w:jc w:val="both"/>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extent cx="5172075" cy="3248025"/>
                  <wp:effectExtent l="0" t="0" r="9525" b="9525"/>
                  <wp:docPr id="13" name="Imagem 8"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483" b="2"/>
                          <a:stretch>
                            <a:fillRect/>
                          </a:stretch>
                        </pic:blipFill>
                        <pic:spPr bwMode="auto">
                          <a:xfrm>
                            <a:off x="0" y="0"/>
                            <a:ext cx="5172075" cy="3248025"/>
                          </a:xfrm>
                          <a:prstGeom prst="rect">
                            <a:avLst/>
                          </a:prstGeom>
                          <a:noFill/>
                          <a:ln>
                            <a:noFill/>
                          </a:ln>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F41B69" w:rsidRPr="00F72153" w:rsidRDefault="00F41B69" w:rsidP="00F41B69">
      <w:pPr>
        <w:autoSpaceDE w:val="0"/>
        <w:spacing w:line="240" w:lineRule="auto"/>
        <w:ind w:firstLine="709"/>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4"/>
      </w:tblGrid>
      <w:tr w:rsidR="00F41B69" w:rsidRPr="00F72153" w:rsidTr="00F41B69">
        <w:trPr>
          <w:jc w:val="center"/>
        </w:trPr>
        <w:tc>
          <w:tcPr>
            <w:tcW w:w="829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CORSARIO/LEGING</w:t>
            </w:r>
          </w:p>
        </w:tc>
      </w:tr>
      <w:tr w:rsidR="00F41B69" w:rsidRPr="00F72153" w:rsidTr="00F41B69">
        <w:trPr>
          <w:jc w:val="center"/>
        </w:trPr>
        <w:tc>
          <w:tcPr>
            <w:tcW w:w="829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hAnsiTheme="minorHAnsi" w:cstheme="minorHAnsi"/>
                <w:b/>
                <w:bCs/>
                <w:sz w:val="24"/>
                <w:szCs w:val="24"/>
              </w:rPr>
              <w:t>CORSARIO/LEGING</w:t>
            </w:r>
            <w:r w:rsidRPr="00F72153">
              <w:rPr>
                <w:rFonts w:asciiTheme="minorHAnsi" w:eastAsia="Arial" w:hAnsiTheme="minorHAnsi" w:cstheme="minorHAnsi"/>
                <w:b/>
                <w:bCs/>
                <w:sz w:val="24"/>
                <w:szCs w:val="24"/>
              </w:rPr>
              <w:t xml:space="preserve"> –</w:t>
            </w:r>
            <w:r w:rsidRPr="00F72153">
              <w:rPr>
                <w:rFonts w:asciiTheme="minorHAnsi" w:eastAsia="Arial" w:hAnsiTheme="minorHAnsi" w:cstheme="minorHAnsi"/>
                <w:bCs/>
                <w:sz w:val="24"/>
                <w:szCs w:val="24"/>
              </w:rPr>
              <w:t xml:space="preserve">NA COR AZUL MARINHOem tecido SUPLEX (65%POLIESTER e 35% VISCOSE ) – Costura/Montagem na maquina overloque 04 fios, sem pespontos - Cós sem elástico - Barra com 02 cm de largura na maquina galoneira com 02 agulhas bitola larga – Sem costura na lateral (PERNA INTEIRA) – Etiqueta de tamanho e composição presa no gancho atrás - BORDADO na perna esquerda BRAZÃO DO MUNICIPIO, com 09 cm de largura, conforme desenho. </w:t>
            </w:r>
          </w:p>
          <w:p w:rsidR="00F41B69" w:rsidRPr="00F7215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4994178" cy="3543300"/>
                  <wp:effectExtent l="19050" t="0" r="0" b="0"/>
                  <wp:docPr id="14" name="Imagem 7" descr="Descrição: C:\Users\User\Desktop\leg fem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descr="Descrição: C:\Users\User\Desktop\leg feminina.jp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30" r="9814"/>
                          <a:stretch/>
                        </pic:blipFill>
                        <pic:spPr bwMode="auto">
                          <a:xfrm>
                            <a:off x="0" y="0"/>
                            <a:ext cx="4994178" cy="3543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CC2218" w:rsidRDefault="00CC2218"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jc w:val="center"/>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lastRenderedPageBreak/>
        <w:t>ARQUIVO BETHA AUTO COTAÇÃO EM CD/DVD/PENDRIVE E IMPRESSO.</w:t>
      </w:r>
    </w:p>
    <w:p w:rsidR="00F41B69" w:rsidRPr="00F41B69" w:rsidRDefault="00F41B69" w:rsidP="00F41B69">
      <w:pPr>
        <w:pStyle w:val="PargrafodaLista"/>
        <w:widowControl w:val="0"/>
        <w:suppressAutoHyphens/>
        <w:spacing w:before="120" w:after="120" w:line="240" w:lineRule="auto"/>
        <w:jc w:val="center"/>
        <w:rPr>
          <w:rFonts w:asciiTheme="minorHAnsi" w:eastAsia="SimSun" w:hAnsiTheme="minorHAnsi" w:cstheme="minorHAnsi"/>
          <w:b/>
          <w:kern w:val="2"/>
          <w:sz w:val="24"/>
          <w:szCs w:val="24"/>
          <w:u w:val="single"/>
          <w:lang w:eastAsia="hi-IN" w:bidi="hi-IN"/>
        </w:rPr>
      </w:pPr>
      <w:r w:rsidRPr="00F41B69">
        <w:rPr>
          <w:rFonts w:asciiTheme="minorHAnsi" w:eastAsia="SimSun" w:hAnsiTheme="minorHAnsi" w:cstheme="minorHAnsi"/>
          <w:b/>
          <w:kern w:val="2"/>
          <w:sz w:val="24"/>
          <w:szCs w:val="24"/>
          <w:highlight w:val="yellow"/>
          <w:u w:val="single"/>
          <w:lang w:eastAsia="hi-IN" w:bidi="hi-IN"/>
        </w:rPr>
        <w:t>EM PDF</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validade da proposta:.</w:t>
      </w:r>
      <w:r w:rsidR="00383078">
        <w:rPr>
          <w:rFonts w:asciiTheme="minorHAnsi" w:eastAsia="SimSun" w:hAnsiTheme="minorHAnsi" w:cstheme="minorHAnsi"/>
          <w:kern w:val="2"/>
          <w:sz w:val="24"/>
          <w:szCs w:val="24"/>
          <w:lang w:eastAsia="hi-IN" w:bidi="hi-IN"/>
        </w:rPr>
        <w:t>................... (Mínimo de 9</w:t>
      </w:r>
      <w:r w:rsidRPr="00F72153">
        <w:rPr>
          <w:rFonts w:asciiTheme="minorHAnsi" w:eastAsia="SimSun" w:hAnsiTheme="minorHAnsi" w:cstheme="minorHAnsi"/>
          <w:kern w:val="2"/>
          <w:sz w:val="24"/>
          <w:szCs w:val="24"/>
          <w:lang w:eastAsia="hi-IN" w:bidi="hi-IN"/>
        </w:rPr>
        <w:t>0 dias, verificar edital)</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entrega do objeto: ____dias contados do recebimento da Autorização.</w:t>
      </w:r>
    </w:p>
    <w:p w:rsidR="006D72C4"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F41B69" w:rsidRPr="00F72153" w:rsidRDefault="00F41B69"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t>DECLARAÇÃO:</w:t>
      </w: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P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Declaramos, para os devidos fins, que nesta proposta estão inclusos todos os custos, impostos, taxas, fretes, seguros e encargos sociais e trabalhistas.</w:t>
      </w:r>
    </w:p>
    <w:p w:rsidR="006D72C4" w:rsidRDefault="006D72C4"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Pr="00F72153"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______________________________________________________</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Assinatura do Representante da legal da empresa</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(Carimbo da empresa – com CNPJ</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Default="006D72C4"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Pr="00F72153" w:rsidRDefault="00F41B69"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lastRenderedPageBreak/>
        <w:t>ANEXO “II”</w:t>
      </w:r>
    </w:p>
    <w:p w:rsidR="00CC2218" w:rsidRPr="00F7550B" w:rsidRDefault="00726574" w:rsidP="00CC2218">
      <w:pPr>
        <w:spacing w:after="0" w:line="360" w:lineRule="auto"/>
        <w:jc w:val="center"/>
        <w:rPr>
          <w:rFonts w:ascii="Arial" w:hAnsi="Arial" w:cs="Arial"/>
          <w:lang w:eastAsia="pt-BR"/>
        </w:rPr>
      </w:pPr>
      <w:r>
        <w:rPr>
          <w:rFonts w:ascii="Arial" w:hAnsi="Arial" w:cs="Arial"/>
          <w:lang w:eastAsia="pt-BR"/>
        </w:rPr>
        <w:t>PREGÃO Nº 24</w:t>
      </w:r>
      <w:r w:rsidR="00CC2218" w:rsidRPr="00F7550B">
        <w:rPr>
          <w:rFonts w:ascii="Arial" w:hAnsi="Arial" w:cs="Arial"/>
          <w:lang w:eastAsia="pt-BR"/>
        </w:rPr>
        <w:t>/2018</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b/>
          <w:bCs/>
          <w:lang w:eastAsia="pt-BR"/>
        </w:rPr>
        <w:t>MODELO DE TERMO DE CREDENCIAMENTO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À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F41B69">
        <w:rPr>
          <w:rFonts w:ascii="Arial" w:hAnsi="Arial" w:cs="Arial"/>
          <w:lang w:eastAsia="pt-BR"/>
        </w:rPr>
        <w:t>24</w:t>
      </w:r>
      <w:r w:rsidRPr="00F7550B">
        <w:rPr>
          <w:rFonts w:ascii="Arial" w:hAnsi="Arial" w:cs="Arial"/>
          <w:lang w:eastAsia="pt-BR"/>
        </w:rPr>
        <w:t>/2018, na qualidade de REPRESENTANTE LEGAL, outorgando-lhe poderes para pronunciar-se em nome da empresa _______________________________________ , bem como formular propostas verbais, recorrer e praticar todos os demais atos inerentes ao certame.</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de2018.</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“III”</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F41B69">
        <w:rPr>
          <w:rFonts w:ascii="Arial" w:hAnsi="Arial" w:cs="Arial"/>
          <w:lang w:eastAsia="pt-BR"/>
        </w:rPr>
        <w:t>24/</w:t>
      </w:r>
      <w:r w:rsidRPr="00F7550B">
        <w:rPr>
          <w:rFonts w:ascii="Arial" w:hAnsi="Arial" w:cs="Arial"/>
          <w:lang w:eastAsia="pt-BR"/>
        </w:rPr>
        <w:t>2018</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À LEGISLAÇÃO TRABALHISTA DE PROTEÇÃO À CRIANÇA E AO ADOLESCENTE</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Nº </w:t>
      </w:r>
      <w:r w:rsidR="00F41B69">
        <w:rPr>
          <w:rFonts w:ascii="Arial" w:hAnsi="Arial" w:cs="Arial"/>
          <w:lang w:eastAsia="pt-BR"/>
        </w:rPr>
        <w:t>24</w:t>
      </w:r>
      <w:r w:rsidRPr="00F7550B">
        <w:rPr>
          <w:rFonts w:ascii="Arial" w:hAnsi="Arial" w:cs="Arial"/>
          <w:lang w:eastAsia="pt-BR"/>
        </w:rPr>
        <w:t>/2018</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de2018.</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lastRenderedPageBreak/>
        <w:t>ANEXO “IV”</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F41B69">
        <w:rPr>
          <w:rFonts w:ascii="Arial" w:hAnsi="Arial" w:cs="Arial"/>
          <w:lang w:eastAsia="pt-BR"/>
        </w:rPr>
        <w:t>24</w:t>
      </w:r>
      <w:r w:rsidRPr="00F7550B">
        <w:rPr>
          <w:rFonts w:ascii="Arial" w:hAnsi="Arial" w:cs="Arial"/>
          <w:lang w:eastAsia="pt-BR"/>
        </w:rPr>
        <w:t>/2018</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AO ART. 4º, VII DA LEI Nº 10.520/2002 (*)</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F41B69">
        <w:rPr>
          <w:rFonts w:ascii="Arial" w:hAnsi="Arial" w:cs="Arial"/>
          <w:lang w:eastAsia="pt-BR"/>
        </w:rPr>
        <w:t>24</w:t>
      </w:r>
      <w:r w:rsidRPr="00F7550B">
        <w:rPr>
          <w:rFonts w:ascii="Arial" w:hAnsi="Arial" w:cs="Arial"/>
          <w:lang w:eastAsia="pt-BR"/>
        </w:rPr>
        <w:t>/2018, instaurado pela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de2018.</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lastRenderedPageBreak/>
        <w:t>ANEXO V</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DECLARAÇÃO DE INEXISTENCIA DE FATO IMPEDITIVO</w:t>
      </w:r>
    </w:p>
    <w:p w:rsidR="00CC2218" w:rsidRPr="00F7550B" w:rsidRDefault="00CC2218" w:rsidP="00CC2218">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À PREFEITURA MUNICIPAL DE CELSO RAMOS/SC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At. – Comissão Permanente de Licitações – CPL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Presencial Nº </w:t>
      </w:r>
      <w:r w:rsidR="00F41B69">
        <w:rPr>
          <w:rFonts w:ascii="Arial" w:hAnsi="Arial" w:cs="Arial"/>
          <w:lang w:eastAsia="pt-BR"/>
        </w:rPr>
        <w:t>24</w:t>
      </w:r>
      <w:r w:rsidRPr="00F7550B">
        <w:rPr>
          <w:rFonts w:ascii="Arial" w:hAnsi="Arial" w:cs="Arial"/>
          <w:lang w:eastAsia="pt-BR"/>
        </w:rPr>
        <w:t>/2018</w:t>
      </w:r>
    </w:p>
    <w:p w:rsidR="00CC2218" w:rsidRPr="00F7550B" w:rsidRDefault="00CC2218" w:rsidP="00CC2218">
      <w:pPr>
        <w:spacing w:after="0" w:line="360" w:lineRule="auto"/>
        <w:ind w:left="2268"/>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b/>
          <w:bCs/>
          <w:u w:val="single"/>
          <w:lang w:eastAsia="pt-BR"/>
        </w:rPr>
        <w:t>DECLARAR</w:t>
      </w:r>
      <w:r w:rsidRPr="00F7550B">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Por ser verdade assina o presente. </w:t>
      </w:r>
    </w:p>
    <w:p w:rsidR="00F41B69" w:rsidRPr="00F7550B" w:rsidRDefault="00F41B69" w:rsidP="00CC2218">
      <w:pPr>
        <w:spacing w:after="0" w:line="360" w:lineRule="auto"/>
        <w:jc w:val="both"/>
        <w:rPr>
          <w:rFonts w:ascii="Arial" w:hAnsi="Arial" w:cs="Arial"/>
          <w:lang w:eastAsia="pt-BR"/>
        </w:rPr>
      </w:pP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Celso Ramos, ___ de _____________ de2018. </w:t>
      </w:r>
    </w:p>
    <w:p w:rsidR="00F41B69" w:rsidRPr="00F7550B" w:rsidRDefault="00F41B69"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___________________________________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número da identidade do representante legal da Empresa)</w:t>
      </w:r>
    </w:p>
    <w:p w:rsidR="00CC2218" w:rsidRPr="00F7550B" w:rsidRDefault="00CC2218" w:rsidP="00CC2218">
      <w:pPr>
        <w:jc w:val="center"/>
        <w:rPr>
          <w:rFonts w:ascii="Arial" w:hAnsi="Arial" w:cs="Arial"/>
          <w:b/>
        </w:rPr>
      </w:pPr>
    </w:p>
    <w:p w:rsidR="00CC2218" w:rsidRDefault="00CC2218" w:rsidP="00CC2218">
      <w:pPr>
        <w:jc w:val="center"/>
        <w:rPr>
          <w:rFonts w:ascii="Arial" w:hAnsi="Arial" w:cs="Arial"/>
          <w:b/>
        </w:rPr>
      </w:pPr>
    </w:p>
    <w:p w:rsidR="00F41B69" w:rsidRDefault="00F41B69" w:rsidP="00CC2218">
      <w:pPr>
        <w:jc w:val="center"/>
        <w:rPr>
          <w:rFonts w:ascii="Arial" w:hAnsi="Arial" w:cs="Arial"/>
          <w:b/>
        </w:rPr>
      </w:pPr>
    </w:p>
    <w:p w:rsidR="00F41B69" w:rsidRDefault="00F41B69" w:rsidP="00CC2218">
      <w:pPr>
        <w:jc w:val="center"/>
        <w:rPr>
          <w:rFonts w:ascii="Arial" w:hAnsi="Arial" w:cs="Arial"/>
          <w:b/>
        </w:rPr>
      </w:pPr>
    </w:p>
    <w:p w:rsidR="00F41B69" w:rsidRDefault="00F41B69" w:rsidP="00CC2218">
      <w:pPr>
        <w:jc w:val="center"/>
        <w:rPr>
          <w:rFonts w:ascii="Arial" w:hAnsi="Arial" w:cs="Arial"/>
          <w:b/>
        </w:rPr>
      </w:pPr>
    </w:p>
    <w:p w:rsidR="00F41B69" w:rsidRDefault="00F41B69" w:rsidP="00CC2218">
      <w:pPr>
        <w:jc w:val="center"/>
        <w:rPr>
          <w:rFonts w:ascii="Arial" w:hAnsi="Arial" w:cs="Arial"/>
          <w:b/>
        </w:rPr>
      </w:pPr>
    </w:p>
    <w:p w:rsidR="00F41B69" w:rsidRPr="006536B7" w:rsidRDefault="00F41B69" w:rsidP="00CC2218">
      <w:pPr>
        <w:jc w:val="center"/>
        <w:rPr>
          <w:rFonts w:ascii="Arial" w:hAnsi="Arial" w:cs="Arial"/>
          <w:b/>
          <w:sz w:val="20"/>
          <w:szCs w:val="20"/>
        </w:rPr>
      </w:pPr>
      <w:r w:rsidRPr="006536B7">
        <w:rPr>
          <w:rFonts w:ascii="Arial" w:hAnsi="Arial" w:cs="Arial"/>
          <w:b/>
          <w:sz w:val="20"/>
          <w:szCs w:val="20"/>
        </w:rPr>
        <w:lastRenderedPageBreak/>
        <w:t>ANEXO VI</w:t>
      </w:r>
    </w:p>
    <w:p w:rsidR="00F41B69" w:rsidRPr="006536B7" w:rsidRDefault="00F41B69" w:rsidP="00F41B69">
      <w:pPr>
        <w:jc w:val="center"/>
        <w:rPr>
          <w:rFonts w:ascii="Arial" w:hAnsi="Arial" w:cs="Arial"/>
          <w:b/>
          <w:sz w:val="20"/>
          <w:szCs w:val="20"/>
        </w:rPr>
      </w:pPr>
      <w:r w:rsidRPr="006536B7">
        <w:rPr>
          <w:rFonts w:ascii="Arial" w:hAnsi="Arial" w:cs="Arial"/>
          <w:b/>
          <w:sz w:val="20"/>
          <w:szCs w:val="20"/>
        </w:rPr>
        <w:t>MUNICIPIO DE CELSO RAMOS/SC - REGISTRO DE PREÇOS 34/2018</w:t>
      </w:r>
    </w:p>
    <w:p w:rsidR="00F41B69" w:rsidRPr="006536B7" w:rsidRDefault="00F41B69" w:rsidP="00F41B69">
      <w:pPr>
        <w:jc w:val="center"/>
        <w:rPr>
          <w:rFonts w:ascii="Arial" w:hAnsi="Arial" w:cs="Arial"/>
          <w:b/>
          <w:sz w:val="20"/>
          <w:szCs w:val="20"/>
        </w:rPr>
      </w:pPr>
      <w:r w:rsidRPr="006536B7">
        <w:rPr>
          <w:rFonts w:ascii="Arial" w:hAnsi="Arial" w:cs="Arial"/>
          <w:b/>
          <w:sz w:val="20"/>
          <w:szCs w:val="20"/>
        </w:rPr>
        <w:t>ATA DE REGISTRO DE PREÇOS</w:t>
      </w:r>
    </w:p>
    <w:p w:rsidR="00F41B69" w:rsidRPr="006536B7" w:rsidRDefault="00F41B69" w:rsidP="00F41B69">
      <w:pPr>
        <w:jc w:val="both"/>
        <w:rPr>
          <w:rFonts w:ascii="Arial" w:hAnsi="Arial" w:cs="Arial"/>
          <w:b/>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r w:rsidRPr="006536B7">
        <w:rPr>
          <w:rFonts w:ascii="Arial" w:hAnsi="Arial" w:cs="Arial"/>
          <w:b/>
          <w:color w:val="000000"/>
          <w:sz w:val="20"/>
          <w:szCs w:val="20"/>
        </w:rPr>
        <w:t xml:space="preserve">, </w:t>
      </w:r>
      <w:r w:rsidRPr="006536B7">
        <w:rPr>
          <w:rFonts w:ascii="Arial" w:hAnsi="Arial" w:cs="Arial"/>
          <w:sz w:val="20"/>
          <w:szCs w:val="20"/>
        </w:rPr>
        <w:t>firmam a presente ATA DE REGISTRO DE PREÇOS, mediante as cláusulas e condições a seguir estabelecidas:</w:t>
      </w:r>
    </w:p>
    <w:p w:rsidR="00F41B69" w:rsidRPr="006536B7" w:rsidRDefault="00F41B69" w:rsidP="00F41B69">
      <w:pPr>
        <w:jc w:val="both"/>
        <w:rPr>
          <w:rFonts w:ascii="Arial" w:hAnsi="Arial" w:cs="Arial"/>
          <w:sz w:val="20"/>
          <w:szCs w:val="20"/>
        </w:rPr>
      </w:pPr>
      <w:r w:rsidRPr="006536B7">
        <w:rPr>
          <w:rFonts w:ascii="Arial" w:hAnsi="Arial" w:cs="Arial"/>
          <w:sz w:val="20"/>
          <w:szCs w:val="20"/>
        </w:rPr>
        <w:t>1.DO OBJETO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1.1O DETENTOR obriga-se a entregar: </w:t>
      </w:r>
    </w:p>
    <w:p w:rsidR="00F41B69" w:rsidRPr="006536B7" w:rsidRDefault="00F41B69" w:rsidP="00F41B69">
      <w:pPr>
        <w:jc w:val="both"/>
        <w:rPr>
          <w:rFonts w:ascii="Arial" w:hAnsi="Arial" w:cs="Arial"/>
          <w:b/>
          <w:sz w:val="20"/>
          <w:szCs w:val="20"/>
          <w:shd w:val="clear" w:color="auto" w:fill="FFFFFF"/>
        </w:rPr>
      </w:pPr>
      <w:r w:rsidRPr="006536B7">
        <w:rPr>
          <w:rFonts w:ascii="Arial" w:hAnsi="Arial" w:cs="Arial"/>
          <w:b/>
          <w:sz w:val="20"/>
          <w:szCs w:val="20"/>
          <w:shd w:val="clear" w:color="auto" w:fill="FFFFFF"/>
        </w:rPr>
        <w:t>REGISTRO DE PREÇO PARA AQUISIÇÃO DE UNIFORMES PARA OS ALUNOS PROFESSORES E FUNCIONARIOS DA REDE MUNICIPAL DE EDUCAÇÃO, CONFORME ESPECIFICAÇÕES EM ANEXO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 VALOR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2.1 O valor total registrado através da presente ata obedece ao disposto no PREGÃO PRESENCIAL Nº24/2018 - PREFEITURA MUNICIPAL DE CELSO RAMOS, seus anexos e a proposta apresentada pelo Detentor.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2.1- DOS ITENS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3. DEVERES DO DETENTOR </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 xml:space="preserve">3.1 As entregas deverão ocorrer em </w:t>
      </w:r>
      <w:r w:rsidRPr="006536B7">
        <w:rPr>
          <w:rFonts w:ascii="Arial" w:hAnsi="Arial" w:cs="Arial"/>
          <w:b/>
          <w:sz w:val="20"/>
          <w:szCs w:val="20"/>
        </w:rPr>
        <w:t>até 30 (trinta) dias úteis</w:t>
      </w:r>
      <w:r w:rsidRPr="006536B7">
        <w:rPr>
          <w:rFonts w:ascii="Arial" w:hAnsi="Arial" w:cs="Arial"/>
          <w:sz w:val="20"/>
          <w:szCs w:val="20"/>
        </w:rPr>
        <w:t xml:space="preserve"> após o envio da Autorização de Fornecimento.</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3.2. Os custos para entrega do objeto, carga e descarga do material no local solicitado serão de responsabilidade da licitante vencedora.</w:t>
      </w:r>
    </w:p>
    <w:p w:rsidR="00F41B69" w:rsidRPr="00550716" w:rsidRDefault="00F41B69" w:rsidP="00550716">
      <w:pPr>
        <w:widowControl w:val="0"/>
        <w:suppressAutoHyphens/>
        <w:spacing w:after="0" w:line="360" w:lineRule="auto"/>
        <w:jc w:val="both"/>
        <w:rPr>
          <w:rFonts w:ascii="Arial" w:eastAsia="SimSun" w:hAnsi="Arial" w:cs="Arial"/>
          <w:b/>
          <w:kern w:val="2"/>
          <w:sz w:val="20"/>
          <w:szCs w:val="20"/>
          <w:u w:val="single"/>
          <w:lang w:eastAsia="hi-IN" w:bidi="hi-IN"/>
        </w:rPr>
      </w:pPr>
      <w:r w:rsidRPr="006536B7">
        <w:rPr>
          <w:rFonts w:ascii="Arial" w:eastAsia="SimSun" w:hAnsi="Arial" w:cs="Arial"/>
          <w:kern w:val="2"/>
          <w:sz w:val="20"/>
          <w:szCs w:val="20"/>
          <w:lang w:eastAsia="hi-IN" w:bidi="hi-IN"/>
        </w:rPr>
        <w:t xml:space="preserve">3.3. A Licitante Vencedora se responsabilizará pelo levantamento das medidas, </w:t>
      </w:r>
      <w:r w:rsidRPr="006536B7">
        <w:rPr>
          <w:rFonts w:ascii="Arial" w:eastAsia="SimSun" w:hAnsi="Arial" w:cs="Arial"/>
          <w:b/>
          <w:kern w:val="2"/>
          <w:sz w:val="20"/>
          <w:szCs w:val="20"/>
          <w:u w:val="single"/>
          <w:lang w:eastAsia="hi-IN" w:bidi="hi-IN"/>
        </w:rPr>
        <w:t>bem como entregar o objeto identificado por aluno e escola.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 SUBSTITUIÇÃO E REGISTRO DOS PRODUTOS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ENTREGA E RECEBIMENTO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5.1 O Detentor deverá entregar o material requisitado em até </w:t>
      </w:r>
      <w:r w:rsidRPr="006536B7">
        <w:rPr>
          <w:rFonts w:ascii="Arial" w:hAnsi="Arial" w:cs="Arial"/>
          <w:b/>
          <w:sz w:val="20"/>
          <w:szCs w:val="20"/>
          <w:u w:val="single"/>
        </w:rPr>
        <w:t>30 DIAS,</w:t>
      </w:r>
      <w:r w:rsidRPr="006536B7">
        <w:rPr>
          <w:rFonts w:ascii="Arial" w:hAnsi="Arial" w:cs="Arial"/>
          <w:sz w:val="20"/>
          <w:szCs w:val="20"/>
        </w:rPr>
        <w:t xml:space="preserve"> a partir do recebimento da requisição (A.F) de material. </w:t>
      </w:r>
    </w:p>
    <w:p w:rsidR="00F41B69" w:rsidRPr="00726574" w:rsidRDefault="00F41B69" w:rsidP="00F41B69">
      <w:pPr>
        <w:jc w:val="both"/>
        <w:rPr>
          <w:rFonts w:ascii="Arial" w:hAnsi="Arial" w:cs="Arial"/>
          <w:b/>
          <w:sz w:val="20"/>
          <w:szCs w:val="20"/>
        </w:rPr>
      </w:pPr>
      <w:r w:rsidRPr="00726574">
        <w:rPr>
          <w:rFonts w:ascii="Arial" w:hAnsi="Arial" w:cs="Arial"/>
          <w:b/>
          <w:sz w:val="20"/>
          <w:szCs w:val="20"/>
        </w:rPr>
        <w:t>5.1.1 A nota fiscal deve vir com a desc</w:t>
      </w:r>
      <w:r w:rsidR="00726574" w:rsidRPr="00726574">
        <w:rPr>
          <w:rFonts w:ascii="Arial" w:hAnsi="Arial" w:cs="Arial"/>
          <w:b/>
          <w:sz w:val="20"/>
          <w:szCs w:val="20"/>
        </w:rPr>
        <w:t>rição detalhada dos produtos, conforme a emissão da Autorização de fornecimento, que será emitida para a cada respectivo grupo de alunos.</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 Constatadas irregularidades, a Administração poderá: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5.2.1 Se disser respeito à especificação, rejeitá-lo no todo ou em parte, determinando sua substituição ou complementação, ou rescindindo a contratação, sem prejuízo das penalidades cabíveis;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5.2.2 Na hipótese de substituição, a Contratada deverá fazê-la em conformidade com a indicação da Administração, no prazo máximo de 3 (três) dias úteis, contados da notificação por escrito, mantido o preço inicialmente registrado;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5.2.4 A entrega do material substituído ou complementado dar-se-á de forma provisória, nos termos do item 5.2, a fim de que seja novamente aferida a sua compatibilidade com os termos do presente Edital;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5.2.5 Verificando-se que a nova entrega está em termos, será emitido Termo de Recebimento Definitivo, nos mesmos moldes do subitem 5.2;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5.3 Na hipótese deste subitem 5.3 o prazo previsto no subitem 5.2 será interrompido até que sejam sanadas as irregularidades.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 DO PAGAMENTO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6.1 Os pagamentos será efetuado EM ATÉ 3 PARCELAS, tendo como vencimento o dia 10 de cada mês subseqüente a entrega dos itens.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6.2 Para o faturamento deverá ser apresentado o seguinte: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a) Nota Fiscal de Faturamento e Autorização de Fornecimento;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 REAJUSTE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7.1 Os preços registrados poderão ser revisados/alterados, em caso de oscilação do custo de produção, </w:t>
      </w:r>
      <w:r w:rsidRPr="006536B7">
        <w:rPr>
          <w:rFonts w:ascii="Arial" w:hAnsi="Arial" w:cs="Arial"/>
          <w:b/>
          <w:sz w:val="20"/>
          <w:szCs w:val="20"/>
          <w:u w:val="single"/>
        </w:rPr>
        <w:t xml:space="preserve">a cada de 90 dias após a homologação do Registro de Preços </w:t>
      </w:r>
      <w:r w:rsidRPr="006536B7">
        <w:rPr>
          <w:rFonts w:ascii="Arial" w:hAnsi="Arial" w:cs="Arial"/>
          <w:sz w:val="20"/>
          <w:szCs w:val="20"/>
        </w:rPr>
        <w:t xml:space="preserve">a pedido do Contratado, comprovadamente refletida no mercado, tanto para mais como para menos.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 DAS SANÇÕES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8.1 Poderá a Administração, garantida a prévia defesa, aplicar à detentora deadjudicação as seguintes penalidades: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8.2 suspensão temporária do direito de licitar e de contratar com o Município, pelo período de até 05 (cinco) anos, caso haja recusa em assinar a Ata de Registro de Preços no prazo estabelecido.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 multas pecuniárias, nas seguintes proporções: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8.3.1 de até 30% (trinta por cento) sobre o valor total da Nota de Empenho, nos casos de recusa da detentora da Ata de Registro de Preços em aceitá-la, ato que caracteriza o descumprimento total da obrigação assumida; </w:t>
      </w:r>
    </w:p>
    <w:p w:rsidR="00F41B69" w:rsidRPr="006536B7" w:rsidRDefault="00F41B69" w:rsidP="00F41B69">
      <w:pPr>
        <w:jc w:val="both"/>
        <w:rPr>
          <w:rFonts w:ascii="Arial" w:hAnsi="Arial" w:cs="Arial"/>
          <w:sz w:val="20"/>
          <w:szCs w:val="20"/>
        </w:rPr>
      </w:pPr>
      <w:r w:rsidRPr="006536B7">
        <w:rPr>
          <w:rFonts w:ascii="Arial" w:hAnsi="Arial" w:cs="Arial"/>
          <w:sz w:val="20"/>
          <w:szCs w:val="20"/>
        </w:rPr>
        <w:t>8.3.2 moratória de 0,2% (dois décimos por cento) por dia de atraso, calculada sobre o valor do material não entregue dentro do prazo contratual, na hipótese de atrasoinjustificado, até o máximo de 30 dias, após o que poderá a critério da Administração,  não mais ser recebido e aceito, configurando-se a inexecução total do ajuste, com as consequências previstas em lei e nesta cláusula;</w:t>
      </w:r>
    </w:p>
    <w:p w:rsidR="00F41B69" w:rsidRPr="006536B7" w:rsidRDefault="00F41B69" w:rsidP="00F41B69">
      <w:pPr>
        <w:jc w:val="both"/>
        <w:rPr>
          <w:rFonts w:ascii="Arial" w:hAnsi="Arial" w:cs="Arial"/>
          <w:sz w:val="20"/>
          <w:szCs w:val="20"/>
        </w:rPr>
      </w:pPr>
      <w:r w:rsidRPr="006536B7">
        <w:rPr>
          <w:rFonts w:ascii="Arial" w:hAnsi="Arial" w:cs="Arial"/>
          <w:sz w:val="20"/>
          <w:szCs w:val="20"/>
        </w:rPr>
        <w:t>8.3.3 de até 30% (trinta por cento) sobre o valor do material não entregue – observando –se que independentemente da data de emissão do documento fiscal da empresa, a efetividade da entregase dá no no memento em que é atestado o recebimento definitivo – hipótese que caracteriza, conforme o caso, inexecução total ou parcial do ajuste.</w:t>
      </w:r>
    </w:p>
    <w:p w:rsidR="00F41B69" w:rsidRPr="006536B7" w:rsidRDefault="00F41B69" w:rsidP="00F41B69">
      <w:pPr>
        <w:jc w:val="both"/>
        <w:rPr>
          <w:rFonts w:ascii="Arial" w:hAnsi="Arial" w:cs="Arial"/>
          <w:sz w:val="20"/>
          <w:szCs w:val="20"/>
        </w:rPr>
      </w:pPr>
      <w:r w:rsidRPr="006536B7">
        <w:rPr>
          <w:rFonts w:ascii="Arial" w:hAnsi="Arial" w:cs="Arial"/>
          <w:sz w:val="20"/>
          <w:szCs w:val="20"/>
        </w:rPr>
        <w:t>8.4 A apresentação das razoes do atraso, antes da data avençada para entrega do material, embora não elida por si a penalidade, poderá contar favoravelmente à empresa quando da decisão da Administração, se cabíveis os argumentos apresentados.</w:t>
      </w:r>
    </w:p>
    <w:p w:rsidR="00F41B69" w:rsidRPr="006536B7" w:rsidRDefault="00F41B69" w:rsidP="00F41B69">
      <w:pPr>
        <w:jc w:val="both"/>
        <w:rPr>
          <w:rFonts w:ascii="Arial" w:hAnsi="Arial" w:cs="Arial"/>
          <w:sz w:val="20"/>
          <w:szCs w:val="20"/>
        </w:rPr>
      </w:pPr>
      <w:r w:rsidRPr="006536B7">
        <w:rPr>
          <w:rFonts w:ascii="Arial" w:hAnsi="Arial" w:cs="Arial"/>
          <w:sz w:val="20"/>
          <w:szCs w:val="20"/>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8.6.1 advertência;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8.6.2 suspensão temporária de participação em licitação e impedimento de contratar com a Administração, pelo prazo de até 5 (cinco) anos; 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9. VIGÊNCIA </w:t>
      </w:r>
    </w:p>
    <w:p w:rsidR="00F41B69" w:rsidRPr="006536B7" w:rsidRDefault="00F41B69" w:rsidP="00F41B69">
      <w:pPr>
        <w:jc w:val="both"/>
        <w:rPr>
          <w:rFonts w:ascii="Arial" w:hAnsi="Arial" w:cs="Arial"/>
          <w:b/>
          <w:sz w:val="20"/>
          <w:szCs w:val="20"/>
        </w:rPr>
      </w:pPr>
      <w:r w:rsidRPr="006536B7">
        <w:rPr>
          <w:rFonts w:ascii="Arial" w:hAnsi="Arial" w:cs="Arial"/>
          <w:sz w:val="20"/>
          <w:szCs w:val="20"/>
        </w:rPr>
        <w:t xml:space="preserve">9.1 A presente Ata de Registro de Preços tem vigência de 12 (doze) meses, de </w:t>
      </w:r>
      <w:r w:rsidRPr="006536B7">
        <w:rPr>
          <w:rFonts w:ascii="Arial" w:hAnsi="Arial" w:cs="Arial"/>
          <w:b/>
          <w:sz w:val="20"/>
          <w:szCs w:val="20"/>
        </w:rPr>
        <w:t>ABRIL/2018 a ABRIL/2019.</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10. LEGISLAÇÃO APLICÁVEL </w:t>
      </w:r>
    </w:p>
    <w:p w:rsidR="00F41B69" w:rsidRPr="006536B7" w:rsidRDefault="00F41B69" w:rsidP="00F41B69">
      <w:pPr>
        <w:jc w:val="both"/>
        <w:rPr>
          <w:rFonts w:ascii="Arial" w:hAnsi="Arial" w:cs="Arial"/>
          <w:sz w:val="20"/>
          <w:szCs w:val="20"/>
        </w:rPr>
      </w:pPr>
      <w:r w:rsidRPr="006536B7">
        <w:rPr>
          <w:rFonts w:ascii="Arial" w:hAnsi="Arial" w:cs="Arial"/>
          <w:sz w:val="20"/>
          <w:szCs w:val="20"/>
        </w:rPr>
        <w:t>10.1 A presente Ata de Sistema de Registro de Preços regula-se pelas normas e procedimentos previstos na Lei 8666/93.</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 DESPESA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11.1 – A Administração Municipal da Prefeitura de Celso Ramos poderá utilizar-se dos preços registrados através deste certame a qual utilizará as dotações orçamentárias de 2018.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12. RESCISÃO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12.1 A presente Ata de Registro de Preços poderá ser rescindida, caso se materialize uma, ou mais, das hipóteses contidas no artigo 78, itens I a XVII,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12.2 A presente Ata de Registro de Preços poderá ser revogada por razões de interesse público (art.49, caput, da Lei 8.666/93), decorrente de fato superveniente devidamente comprovado;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12.3 A presente Ata de Registro de Preços poderá ser rescindida unilateralmente o ajuste nos termos do inciso I do artigo 79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13. DISPOSIÇÕES GERAIS</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13.1 O Detentor deverá manter durante toda a execução da Ata de Registro de Preços, todas as condições de habilitação e qualificação exigidas na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13.2 As empresas licitantes serão responsáveis pela fidelidade e legitimidade das informações e dos documentos apresentados, em qualquer época ou fase do processo licitatório;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13.3 Nenhuma indenização será devida às licitantes pela elaboração e/ou apresentação de documentos relativos à presente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13.4 Na contagem dos prazos será observado o disposto no artigo 110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14. DO FORO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41B69" w:rsidRPr="006536B7" w:rsidRDefault="00F41B69" w:rsidP="00F41B69">
      <w:pPr>
        <w:jc w:val="both"/>
        <w:rPr>
          <w:rFonts w:ascii="Arial" w:hAnsi="Arial" w:cs="Arial"/>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Celso Ramos, .............................................2018.</w:t>
      </w:r>
    </w:p>
    <w:p w:rsidR="00F41B69" w:rsidRPr="006536B7" w:rsidRDefault="00F41B69" w:rsidP="00F41B69">
      <w:pPr>
        <w:jc w:val="both"/>
        <w:rPr>
          <w:rFonts w:ascii="Arial" w:hAnsi="Arial" w:cs="Arial"/>
          <w:sz w:val="20"/>
          <w:szCs w:val="20"/>
        </w:rPr>
      </w:pPr>
    </w:p>
    <w:p w:rsidR="00F41B69" w:rsidRPr="006536B7" w:rsidRDefault="00F41B69" w:rsidP="00F41B69">
      <w:pPr>
        <w:jc w:val="center"/>
        <w:rPr>
          <w:rFonts w:ascii="Arial" w:hAnsi="Arial" w:cs="Arial"/>
          <w:sz w:val="20"/>
          <w:szCs w:val="20"/>
        </w:rPr>
      </w:pPr>
      <w:r w:rsidRPr="006536B7">
        <w:rPr>
          <w:rFonts w:ascii="Arial" w:hAnsi="Arial" w:cs="Arial"/>
          <w:sz w:val="20"/>
          <w:szCs w:val="20"/>
        </w:rPr>
        <w:t>_________________________</w:t>
      </w:r>
    </w:p>
    <w:p w:rsidR="00F41B69" w:rsidRPr="006536B7" w:rsidRDefault="00F41B69" w:rsidP="00F41B69">
      <w:pPr>
        <w:jc w:val="center"/>
        <w:rPr>
          <w:rFonts w:ascii="Arial" w:hAnsi="Arial" w:cs="Arial"/>
          <w:sz w:val="20"/>
          <w:szCs w:val="20"/>
        </w:rPr>
      </w:pPr>
      <w:r w:rsidRPr="006536B7">
        <w:rPr>
          <w:rFonts w:ascii="Arial" w:hAnsi="Arial" w:cs="Arial"/>
          <w:sz w:val="20"/>
          <w:szCs w:val="20"/>
        </w:rPr>
        <w:t>PREFEITO MUNICIPAL</w:t>
      </w:r>
    </w:p>
    <w:p w:rsidR="00F41B69" w:rsidRPr="006536B7" w:rsidRDefault="00F41B69" w:rsidP="00F41B69">
      <w:pPr>
        <w:jc w:val="both"/>
        <w:rPr>
          <w:rFonts w:ascii="Arial" w:hAnsi="Arial" w:cs="Arial"/>
          <w:sz w:val="20"/>
          <w:szCs w:val="20"/>
        </w:rPr>
      </w:pPr>
      <w:r w:rsidRPr="006536B7">
        <w:rPr>
          <w:rFonts w:ascii="Arial" w:hAnsi="Arial" w:cs="Arial"/>
          <w:sz w:val="20"/>
          <w:szCs w:val="20"/>
        </w:rPr>
        <w:t>DETENTORES:</w:t>
      </w:r>
    </w:p>
    <w:p w:rsidR="00F41B69" w:rsidRPr="006536B7" w:rsidRDefault="00F41B69" w:rsidP="00F41B69">
      <w:pPr>
        <w:spacing w:after="0" w:line="360" w:lineRule="auto"/>
        <w:jc w:val="center"/>
        <w:rPr>
          <w:rFonts w:ascii="Arial" w:hAnsi="Arial" w:cs="Arial"/>
          <w:b/>
          <w:bCs/>
          <w:sz w:val="20"/>
          <w:szCs w:val="20"/>
          <w:lang w:eastAsia="pt-BR"/>
        </w:rPr>
      </w:pPr>
    </w:p>
    <w:p w:rsidR="00F41B69" w:rsidRDefault="00F41B69" w:rsidP="00CC2218">
      <w:pPr>
        <w:jc w:val="center"/>
        <w:rPr>
          <w:rFonts w:ascii="Arial" w:hAnsi="Arial" w:cs="Arial"/>
          <w:b/>
        </w:rPr>
      </w:pPr>
    </w:p>
    <w:sectPr w:rsidR="00F41B69" w:rsidSect="00981608">
      <w:headerReference w:type="default" r:id="rId15"/>
      <w:footerReference w:type="default" r:id="rId16"/>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F62" w:rsidRDefault="00667F62" w:rsidP="00F463BF">
      <w:pPr>
        <w:spacing w:after="0" w:line="240" w:lineRule="auto"/>
        <w:rPr>
          <w:rFonts w:cs="Times New Roman"/>
        </w:rPr>
      </w:pPr>
      <w:r>
        <w:rPr>
          <w:rFonts w:cs="Times New Roman"/>
        </w:rPr>
        <w:separator/>
      </w:r>
    </w:p>
  </w:endnote>
  <w:endnote w:type="continuationSeparator" w:id="1">
    <w:p w:rsidR="00667F62" w:rsidRDefault="00667F62" w:rsidP="00F463B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Rua Dom Daniel Hostin, 930 - Centro - Celso Ramos - SC - CEP: 88598-000</w:t>
    </w:r>
  </w:p>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Fone/Fax: (49) 3547-1211 CNPJ: 78.493.343/0001-22</w:t>
    </w:r>
  </w:p>
  <w:p w:rsidR="00F41B69" w:rsidRDefault="00F41B69" w:rsidP="00981608">
    <w:pPr>
      <w:pStyle w:val="Rodap"/>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F62" w:rsidRDefault="00667F62" w:rsidP="00F463BF">
      <w:pPr>
        <w:spacing w:after="0" w:line="240" w:lineRule="auto"/>
        <w:rPr>
          <w:rFonts w:cs="Times New Roman"/>
        </w:rPr>
      </w:pPr>
      <w:r>
        <w:rPr>
          <w:rFonts w:cs="Times New Roman"/>
        </w:rPr>
        <w:separator/>
      </w:r>
    </w:p>
  </w:footnote>
  <w:footnote w:type="continuationSeparator" w:id="1">
    <w:p w:rsidR="00667F62" w:rsidRDefault="00667F62" w:rsidP="00F463B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pPr>
      <w:pStyle w:val="Cabealho"/>
      <w:pBdr>
        <w:bottom w:val="thickThinSmallGap" w:sz="24" w:space="1" w:color="622423"/>
      </w:pBdr>
      <w:jc w:val="center"/>
      <w:rPr>
        <w:rFonts w:ascii="Cambria" w:hAnsi="Cambria" w:cs="Cambria"/>
        <w:sz w:val="32"/>
        <w:szCs w:val="32"/>
      </w:rPr>
    </w:pPr>
    <w:r>
      <w:rPr>
        <w:rFonts w:cs="Times New Roman"/>
        <w:noProof/>
        <w:sz w:val="28"/>
        <w:szCs w:val="28"/>
        <w:lang w:eastAsia="pt-BR"/>
      </w:rPr>
      <w:drawing>
        <wp:inline distT="0" distB="0" distL="0" distR="0">
          <wp:extent cx="5381625" cy="1390650"/>
          <wp:effectExtent l="0" t="0" r="9525" b="0"/>
          <wp:docPr id="1"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1390650"/>
                  </a:xfrm>
                  <a:prstGeom prst="rect">
                    <a:avLst/>
                  </a:prstGeom>
                  <a:noFill/>
                  <a:ln>
                    <a:noFill/>
                  </a:ln>
                </pic:spPr>
              </pic:pic>
            </a:graphicData>
          </a:graphic>
        </wp:inline>
      </w:drawing>
    </w:r>
  </w:p>
  <w:p w:rsidR="00F41B69" w:rsidRDefault="00F41B69">
    <w:pPr>
      <w:pStyle w:val="Cabealho"/>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4096AE6"/>
    <w:multiLevelType w:val="hybridMultilevel"/>
    <w:tmpl w:val="4BA8E9BC"/>
    <w:lvl w:ilvl="0" w:tplc="86DE7554">
      <w:start w:val="1"/>
      <w:numFmt w:val="lowerLetter"/>
      <w:lvlText w:val="%1)"/>
      <w:lvlJc w:val="left"/>
      <w:pPr>
        <w:ind w:left="786"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614F9"/>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BF20E1"/>
    <w:multiLevelType w:val="hybridMultilevel"/>
    <w:tmpl w:val="1A7C6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8F36CA"/>
    <w:multiLevelType w:val="hybridMultilevel"/>
    <w:tmpl w:val="1782391E"/>
    <w:lvl w:ilvl="0" w:tplc="B09CE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9DA6F30"/>
    <w:multiLevelType w:val="hybridMultilevel"/>
    <w:tmpl w:val="F1D89850"/>
    <w:lvl w:ilvl="0" w:tplc="524C9B4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21D7E06"/>
    <w:multiLevelType w:val="hybridMultilevel"/>
    <w:tmpl w:val="072EB6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7720B20"/>
    <w:multiLevelType w:val="hybridMultilevel"/>
    <w:tmpl w:val="614E5C8E"/>
    <w:lvl w:ilvl="0" w:tplc="644E5B1A">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48215F"/>
    <w:multiLevelType w:val="multilevel"/>
    <w:tmpl w:val="E4FAD3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0736F0"/>
    <w:multiLevelType w:val="hybridMultilevel"/>
    <w:tmpl w:val="CD246A68"/>
    <w:lvl w:ilvl="0" w:tplc="896C7DD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D77DE8"/>
    <w:multiLevelType w:val="hybridMultilevel"/>
    <w:tmpl w:val="B72CB6C2"/>
    <w:lvl w:ilvl="0" w:tplc="639CE91E">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C287C98"/>
    <w:multiLevelType w:val="hybridMultilevel"/>
    <w:tmpl w:val="2EDE3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E895305"/>
    <w:multiLevelType w:val="hybridMultilevel"/>
    <w:tmpl w:val="17C8C9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FBD6C09"/>
    <w:multiLevelType w:val="hybridMultilevel"/>
    <w:tmpl w:val="61D6C2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CCB5591"/>
    <w:multiLevelType w:val="hybridMultilevel"/>
    <w:tmpl w:val="6A4EBCEA"/>
    <w:lvl w:ilvl="0" w:tplc="F7D8B21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3334E6"/>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116CB6"/>
    <w:multiLevelType w:val="hybridMultilevel"/>
    <w:tmpl w:val="ECFC462E"/>
    <w:lvl w:ilvl="0" w:tplc="DBE6A2BC">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DAB5BAF"/>
    <w:multiLevelType w:val="hybridMultilevel"/>
    <w:tmpl w:val="D1CE5F92"/>
    <w:lvl w:ilvl="0" w:tplc="F49456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E139A8"/>
    <w:multiLevelType w:val="hybridMultilevel"/>
    <w:tmpl w:val="0F50B0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9"/>
  </w:num>
  <w:num w:numId="5">
    <w:abstractNumId w:val="18"/>
  </w:num>
  <w:num w:numId="6">
    <w:abstractNumId w:val="14"/>
  </w:num>
  <w:num w:numId="7">
    <w:abstractNumId w:val="25"/>
  </w:num>
  <w:num w:numId="8">
    <w:abstractNumId w:val="21"/>
  </w:num>
  <w:num w:numId="9">
    <w:abstractNumId w:val="5"/>
  </w:num>
  <w:num w:numId="10">
    <w:abstractNumId w:val="10"/>
  </w:num>
  <w:num w:numId="11">
    <w:abstractNumId w:val="20"/>
  </w:num>
  <w:num w:numId="12">
    <w:abstractNumId w:val="2"/>
  </w:num>
  <w:num w:numId="13">
    <w:abstractNumId w:val="26"/>
  </w:num>
  <w:num w:numId="14">
    <w:abstractNumId w:val="12"/>
  </w:num>
  <w:num w:numId="15">
    <w:abstractNumId w:val="8"/>
  </w:num>
  <w:num w:numId="16">
    <w:abstractNumId w:val="22"/>
  </w:num>
  <w:num w:numId="17">
    <w:abstractNumId w:val="6"/>
  </w:num>
  <w:num w:numId="18">
    <w:abstractNumId w:val="23"/>
  </w:num>
  <w:num w:numId="19">
    <w:abstractNumId w:val="4"/>
  </w:num>
  <w:num w:numId="20">
    <w:abstractNumId w:val="0"/>
  </w:num>
  <w:num w:numId="21">
    <w:abstractNumId w:val="17"/>
  </w:num>
  <w:num w:numId="22">
    <w:abstractNumId w:val="11"/>
  </w:num>
  <w:num w:numId="23">
    <w:abstractNumId w:val="7"/>
  </w:num>
  <w:num w:numId="24">
    <w:abstractNumId w:val="24"/>
  </w:num>
  <w:num w:numId="25">
    <w:abstractNumId w:val="13"/>
  </w:num>
  <w:num w:numId="26">
    <w:abstractNumId w:val="1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0A3FA3"/>
    <w:rsid w:val="00004DA5"/>
    <w:rsid w:val="000157F7"/>
    <w:rsid w:val="00015D2D"/>
    <w:rsid w:val="00032121"/>
    <w:rsid w:val="00043F15"/>
    <w:rsid w:val="00045560"/>
    <w:rsid w:val="000641B4"/>
    <w:rsid w:val="000662B9"/>
    <w:rsid w:val="000702E5"/>
    <w:rsid w:val="000717BD"/>
    <w:rsid w:val="00073CE2"/>
    <w:rsid w:val="00075BCE"/>
    <w:rsid w:val="000A3FA3"/>
    <w:rsid w:val="000A624F"/>
    <w:rsid w:val="000C00D7"/>
    <w:rsid w:val="000C2975"/>
    <w:rsid w:val="000C3092"/>
    <w:rsid w:val="000C52D5"/>
    <w:rsid w:val="000D0B38"/>
    <w:rsid w:val="000D4994"/>
    <w:rsid w:val="001211ED"/>
    <w:rsid w:val="001372BB"/>
    <w:rsid w:val="00150BAB"/>
    <w:rsid w:val="00180227"/>
    <w:rsid w:val="00180D21"/>
    <w:rsid w:val="00185EB8"/>
    <w:rsid w:val="00193541"/>
    <w:rsid w:val="001D143D"/>
    <w:rsid w:val="001D4A8F"/>
    <w:rsid w:val="001D7FC9"/>
    <w:rsid w:val="001E6292"/>
    <w:rsid w:val="00215271"/>
    <w:rsid w:val="0021709F"/>
    <w:rsid w:val="00220B93"/>
    <w:rsid w:val="002409F4"/>
    <w:rsid w:val="002445ED"/>
    <w:rsid w:val="00250F7F"/>
    <w:rsid w:val="0026098E"/>
    <w:rsid w:val="00273622"/>
    <w:rsid w:val="00280F28"/>
    <w:rsid w:val="00287B9C"/>
    <w:rsid w:val="002A7567"/>
    <w:rsid w:val="002C2367"/>
    <w:rsid w:val="002C26C5"/>
    <w:rsid w:val="002D1405"/>
    <w:rsid w:val="002D3DAA"/>
    <w:rsid w:val="00310561"/>
    <w:rsid w:val="00310B5B"/>
    <w:rsid w:val="00355D22"/>
    <w:rsid w:val="00356DE1"/>
    <w:rsid w:val="00360192"/>
    <w:rsid w:val="0036333B"/>
    <w:rsid w:val="00366BD4"/>
    <w:rsid w:val="00383078"/>
    <w:rsid w:val="003C3A3A"/>
    <w:rsid w:val="003E6637"/>
    <w:rsid w:val="003F0EB6"/>
    <w:rsid w:val="00402922"/>
    <w:rsid w:val="00415AD7"/>
    <w:rsid w:val="0042652E"/>
    <w:rsid w:val="0043168B"/>
    <w:rsid w:val="0045720F"/>
    <w:rsid w:val="00486D34"/>
    <w:rsid w:val="00493B9C"/>
    <w:rsid w:val="004C69FF"/>
    <w:rsid w:val="004F0220"/>
    <w:rsid w:val="00516012"/>
    <w:rsid w:val="00520A24"/>
    <w:rsid w:val="00524281"/>
    <w:rsid w:val="005328C7"/>
    <w:rsid w:val="00536045"/>
    <w:rsid w:val="00544891"/>
    <w:rsid w:val="00550716"/>
    <w:rsid w:val="005534C3"/>
    <w:rsid w:val="00571E42"/>
    <w:rsid w:val="0058287E"/>
    <w:rsid w:val="00587230"/>
    <w:rsid w:val="005B3237"/>
    <w:rsid w:val="005D5704"/>
    <w:rsid w:val="005E53E9"/>
    <w:rsid w:val="005F6A92"/>
    <w:rsid w:val="0060516B"/>
    <w:rsid w:val="00622D5C"/>
    <w:rsid w:val="00626A7E"/>
    <w:rsid w:val="00632AA1"/>
    <w:rsid w:val="0063392F"/>
    <w:rsid w:val="00643EAE"/>
    <w:rsid w:val="006471EB"/>
    <w:rsid w:val="006536B7"/>
    <w:rsid w:val="006607F4"/>
    <w:rsid w:val="00667F62"/>
    <w:rsid w:val="00685B38"/>
    <w:rsid w:val="00686F76"/>
    <w:rsid w:val="006A08D8"/>
    <w:rsid w:val="006B7FF1"/>
    <w:rsid w:val="006C703D"/>
    <w:rsid w:val="006D72C4"/>
    <w:rsid w:val="00726574"/>
    <w:rsid w:val="0075629F"/>
    <w:rsid w:val="00760C9D"/>
    <w:rsid w:val="00760F0A"/>
    <w:rsid w:val="007755FA"/>
    <w:rsid w:val="007A1FC9"/>
    <w:rsid w:val="007B580D"/>
    <w:rsid w:val="007C59EC"/>
    <w:rsid w:val="007E64C5"/>
    <w:rsid w:val="0084316B"/>
    <w:rsid w:val="00855E42"/>
    <w:rsid w:val="008647C9"/>
    <w:rsid w:val="00886F5C"/>
    <w:rsid w:val="008951DA"/>
    <w:rsid w:val="008C2618"/>
    <w:rsid w:val="008C448F"/>
    <w:rsid w:val="008C603C"/>
    <w:rsid w:val="008C6A99"/>
    <w:rsid w:val="008D6CD6"/>
    <w:rsid w:val="008E4022"/>
    <w:rsid w:val="008F583A"/>
    <w:rsid w:val="00915169"/>
    <w:rsid w:val="009343CA"/>
    <w:rsid w:val="0096740D"/>
    <w:rsid w:val="00980DFF"/>
    <w:rsid w:val="00981608"/>
    <w:rsid w:val="00986244"/>
    <w:rsid w:val="00995583"/>
    <w:rsid w:val="009A5733"/>
    <w:rsid w:val="009B2CAE"/>
    <w:rsid w:val="009B4ACC"/>
    <w:rsid w:val="009B6D81"/>
    <w:rsid w:val="009D4373"/>
    <w:rsid w:val="009E58BB"/>
    <w:rsid w:val="00A001D1"/>
    <w:rsid w:val="00A05B9E"/>
    <w:rsid w:val="00A11905"/>
    <w:rsid w:val="00A16F75"/>
    <w:rsid w:val="00A1784E"/>
    <w:rsid w:val="00A348A2"/>
    <w:rsid w:val="00A41C7D"/>
    <w:rsid w:val="00A52CF8"/>
    <w:rsid w:val="00A67B83"/>
    <w:rsid w:val="00A8466A"/>
    <w:rsid w:val="00A92FBE"/>
    <w:rsid w:val="00A96CFB"/>
    <w:rsid w:val="00A976CE"/>
    <w:rsid w:val="00AA63DD"/>
    <w:rsid w:val="00AB69E9"/>
    <w:rsid w:val="00AC0337"/>
    <w:rsid w:val="00AD26B2"/>
    <w:rsid w:val="00AD5E67"/>
    <w:rsid w:val="00AF00A8"/>
    <w:rsid w:val="00B145D3"/>
    <w:rsid w:val="00B30179"/>
    <w:rsid w:val="00B306C6"/>
    <w:rsid w:val="00B3505E"/>
    <w:rsid w:val="00B560E4"/>
    <w:rsid w:val="00B6493D"/>
    <w:rsid w:val="00B653A3"/>
    <w:rsid w:val="00B760BB"/>
    <w:rsid w:val="00BA4044"/>
    <w:rsid w:val="00BB7BC1"/>
    <w:rsid w:val="00BC7552"/>
    <w:rsid w:val="00BC7918"/>
    <w:rsid w:val="00BD6B3A"/>
    <w:rsid w:val="00BE162B"/>
    <w:rsid w:val="00BF42D5"/>
    <w:rsid w:val="00C13B48"/>
    <w:rsid w:val="00C14508"/>
    <w:rsid w:val="00C24EC1"/>
    <w:rsid w:val="00C27455"/>
    <w:rsid w:val="00C3684C"/>
    <w:rsid w:val="00C3726F"/>
    <w:rsid w:val="00C650AA"/>
    <w:rsid w:val="00C661BA"/>
    <w:rsid w:val="00C90B27"/>
    <w:rsid w:val="00C935F0"/>
    <w:rsid w:val="00CB7BDC"/>
    <w:rsid w:val="00CC2218"/>
    <w:rsid w:val="00CC2508"/>
    <w:rsid w:val="00CC6007"/>
    <w:rsid w:val="00CF4201"/>
    <w:rsid w:val="00D0130B"/>
    <w:rsid w:val="00D1120A"/>
    <w:rsid w:val="00D1281E"/>
    <w:rsid w:val="00D14A48"/>
    <w:rsid w:val="00D25F73"/>
    <w:rsid w:val="00D3170E"/>
    <w:rsid w:val="00D3483D"/>
    <w:rsid w:val="00D40D97"/>
    <w:rsid w:val="00DA106A"/>
    <w:rsid w:val="00DA210E"/>
    <w:rsid w:val="00DE1EFE"/>
    <w:rsid w:val="00DE2153"/>
    <w:rsid w:val="00E02BD5"/>
    <w:rsid w:val="00E02FE6"/>
    <w:rsid w:val="00E05495"/>
    <w:rsid w:val="00E22B30"/>
    <w:rsid w:val="00E43742"/>
    <w:rsid w:val="00E46F01"/>
    <w:rsid w:val="00E735C3"/>
    <w:rsid w:val="00E776BD"/>
    <w:rsid w:val="00E85CC1"/>
    <w:rsid w:val="00E91E10"/>
    <w:rsid w:val="00EB1888"/>
    <w:rsid w:val="00EB648B"/>
    <w:rsid w:val="00EC3609"/>
    <w:rsid w:val="00EC47B1"/>
    <w:rsid w:val="00EC7E1C"/>
    <w:rsid w:val="00ED1B6A"/>
    <w:rsid w:val="00ED2017"/>
    <w:rsid w:val="00EF0331"/>
    <w:rsid w:val="00F2288A"/>
    <w:rsid w:val="00F41B69"/>
    <w:rsid w:val="00F463BF"/>
    <w:rsid w:val="00F52FDD"/>
    <w:rsid w:val="00F61A1C"/>
    <w:rsid w:val="00F63075"/>
    <w:rsid w:val="00F72153"/>
    <w:rsid w:val="00F968E5"/>
    <w:rsid w:val="00FA07B6"/>
    <w:rsid w:val="00FA5863"/>
    <w:rsid w:val="00FA6B18"/>
    <w:rsid w:val="00FE4F5E"/>
    <w:rsid w:val="00FF35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 w:type="paragraph" w:customStyle="1" w:styleId="Padro">
    <w:name w:val="Padrão"/>
    <w:rsid w:val="009D4373"/>
    <w:pPr>
      <w:suppressAutoHyphens/>
      <w:spacing w:line="100" w:lineRule="atLeast"/>
    </w:pPr>
    <w:rPr>
      <w:rFonts w:ascii="Times New Roman" w:hAnsi="Times New Roman"/>
      <w:color w:val="00000A"/>
      <w:sz w:val="24"/>
      <w:szCs w:val="24"/>
    </w:rPr>
  </w:style>
  <w:style w:type="character" w:customStyle="1" w:styleId="apple-converted-space">
    <w:name w:val="apple-converted-space"/>
    <w:basedOn w:val="Fontepargpadro"/>
    <w:rsid w:val="009D4373"/>
  </w:style>
  <w:style w:type="paragraph" w:styleId="NormalWeb">
    <w:name w:val="Normal (Web)"/>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 w:type="paragraph" w:customStyle="1" w:styleId="western">
    <w:name w:val="western"/>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s>
</file>

<file path=word/webSettings.xml><?xml version="1.0" encoding="utf-8"?>
<w:webSettings xmlns:r="http://schemas.openxmlformats.org/officeDocument/2006/relationships" xmlns:w="http://schemas.openxmlformats.org/wordprocessingml/2006/main">
  <w:divs>
    <w:div w:id="129251272">
      <w:marLeft w:val="0"/>
      <w:marRight w:val="0"/>
      <w:marTop w:val="0"/>
      <w:marBottom w:val="0"/>
      <w:divBdr>
        <w:top w:val="none" w:sz="0" w:space="0" w:color="auto"/>
        <w:left w:val="none" w:sz="0" w:space="0" w:color="auto"/>
        <w:bottom w:val="none" w:sz="0" w:space="0" w:color="auto"/>
        <w:right w:val="none" w:sz="0" w:space="0" w:color="auto"/>
      </w:divBdr>
    </w:div>
    <w:div w:id="1292512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elsoramos.sc.gov.b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licitacoes@celsoramos.sc.gov.br"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A0398-EBAC-45D3-B884-3ECE8694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31</Pages>
  <Words>7896</Words>
  <Characters>42640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Ofício nº 25/2013</vt:lpstr>
    </vt:vector>
  </TitlesOfParts>
  <Company/>
  <LinksUpToDate>false</LinksUpToDate>
  <CharactersWithSpaces>50436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25/2013</dc:title>
  <dc:creator>Clóvis</dc:creator>
  <cp:lastModifiedBy>Usuário do Windows</cp:lastModifiedBy>
  <cp:revision>13</cp:revision>
  <cp:lastPrinted>2015-04-13T17:58:00Z</cp:lastPrinted>
  <dcterms:created xsi:type="dcterms:W3CDTF">2018-04-10T11:50:00Z</dcterms:created>
  <dcterms:modified xsi:type="dcterms:W3CDTF">2018-04-10T18:52:00Z</dcterms:modified>
</cp:coreProperties>
</file>