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548DD">
        <w:rPr>
          <w:rFonts w:ascii="Tahoma" w:hAnsi="Tahoma" w:cs="Tahoma"/>
          <w:sz w:val="24"/>
          <w:szCs w:val="24"/>
        </w:rPr>
        <w:t xml:space="preserve">ATO DE REVOGAÇÃO DE LICITAÇÃO </w:t>
      </w:r>
    </w:p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046C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Câmara Municipal de Vereadores</w:t>
      </w:r>
      <w:r w:rsidR="001528B5" w:rsidRPr="00BE3C5C">
        <w:rPr>
          <w:rFonts w:ascii="Tahoma" w:hAnsi="Tahoma" w:cs="Tahoma"/>
          <w:sz w:val="24"/>
          <w:szCs w:val="24"/>
        </w:rPr>
        <w:t xml:space="preserve"> de </w:t>
      </w:r>
      <w:r w:rsidR="001528B5">
        <w:rPr>
          <w:rFonts w:ascii="Tahoma" w:hAnsi="Tahoma" w:cs="Tahoma"/>
          <w:sz w:val="24"/>
          <w:szCs w:val="24"/>
        </w:rPr>
        <w:t>Celso Ramos</w:t>
      </w:r>
      <w:r w:rsidR="001528B5" w:rsidRPr="00BE3C5C">
        <w:rPr>
          <w:rFonts w:ascii="Tahoma" w:hAnsi="Tahoma" w:cs="Tahoma"/>
          <w:sz w:val="24"/>
          <w:szCs w:val="24"/>
        </w:rPr>
        <w:t>, pessoa jurídica de direito público</w:t>
      </w:r>
      <w:r w:rsidR="001528B5">
        <w:rPr>
          <w:rFonts w:ascii="Tahoma" w:hAnsi="Tahoma" w:cs="Tahoma"/>
          <w:sz w:val="24"/>
          <w:szCs w:val="24"/>
        </w:rPr>
        <w:t>, neste ao</w:t>
      </w:r>
      <w:r w:rsidR="001528B5" w:rsidRPr="00BE3C5C">
        <w:rPr>
          <w:rFonts w:ascii="Tahoma" w:hAnsi="Tahoma" w:cs="Tahoma"/>
          <w:sz w:val="24"/>
          <w:szCs w:val="24"/>
        </w:rPr>
        <w:t xml:space="preserve"> representado </w:t>
      </w:r>
      <w:r w:rsidR="001528B5">
        <w:rPr>
          <w:rFonts w:ascii="Tahoma" w:hAnsi="Tahoma" w:cs="Tahoma"/>
          <w:sz w:val="24"/>
          <w:szCs w:val="24"/>
        </w:rPr>
        <w:t xml:space="preserve">por seu </w:t>
      </w:r>
      <w:r>
        <w:rPr>
          <w:rFonts w:ascii="Tahoma" w:hAnsi="Tahoma" w:cs="Tahoma"/>
          <w:sz w:val="24"/>
          <w:szCs w:val="24"/>
        </w:rPr>
        <w:t>Presidente Sadi Ferrari</w:t>
      </w:r>
      <w:r w:rsidR="001528B5" w:rsidRPr="00BE3C5C">
        <w:rPr>
          <w:rFonts w:ascii="Tahoma" w:hAnsi="Tahoma" w:cs="Tahoma"/>
          <w:sz w:val="24"/>
          <w:szCs w:val="24"/>
        </w:rPr>
        <w:t>, no uso de suas atribuições legais</w:t>
      </w:r>
      <w:r w:rsidR="001528B5" w:rsidRPr="00E548DD">
        <w:rPr>
          <w:rFonts w:ascii="Tahoma" w:hAnsi="Tahoma" w:cs="Tahoma"/>
          <w:sz w:val="24"/>
          <w:szCs w:val="24"/>
        </w:rPr>
        <w:t>, ainda, em cumprimento às disposições conti</w:t>
      </w:r>
      <w:r w:rsidR="001528B5">
        <w:rPr>
          <w:rFonts w:ascii="Tahoma" w:hAnsi="Tahoma" w:cs="Tahoma"/>
          <w:sz w:val="24"/>
          <w:szCs w:val="24"/>
        </w:rPr>
        <w:t>das no Art. 49 da Lei 8.666/93 e d</w:t>
      </w:r>
      <w:r w:rsidR="001528B5" w:rsidRPr="001528B5">
        <w:rPr>
          <w:rFonts w:ascii="Tahoma" w:hAnsi="Tahoma" w:cs="Tahoma"/>
          <w:sz w:val="24"/>
          <w:szCs w:val="24"/>
        </w:rPr>
        <w:t xml:space="preserve">a Súmula </w:t>
      </w:r>
      <w:r w:rsidR="001528B5" w:rsidRPr="00046CB5">
        <w:rPr>
          <w:rFonts w:ascii="Tahoma" w:hAnsi="Tahoma" w:cs="Tahoma"/>
          <w:sz w:val="24"/>
          <w:szCs w:val="24"/>
        </w:rPr>
        <w:t xml:space="preserve">nº 473 do Supremo Tribunal Federal, decide REVOGAR O PROCESSO LICITATÓRIO Nº </w:t>
      </w:r>
      <w:r w:rsidRPr="00046CB5">
        <w:rPr>
          <w:rFonts w:ascii="Tahoma" w:hAnsi="Tahoma" w:cs="Tahoma"/>
          <w:sz w:val="24"/>
          <w:szCs w:val="24"/>
        </w:rPr>
        <w:t>03/</w:t>
      </w:r>
      <w:r w:rsidR="007B758F" w:rsidRPr="00046CB5">
        <w:rPr>
          <w:rFonts w:ascii="Tahoma" w:hAnsi="Tahoma" w:cs="Tahoma"/>
          <w:sz w:val="24"/>
          <w:szCs w:val="24"/>
        </w:rPr>
        <w:t>2018</w:t>
      </w:r>
      <w:r w:rsidR="001528B5" w:rsidRPr="00046CB5">
        <w:rPr>
          <w:rFonts w:ascii="Tahoma" w:hAnsi="Tahoma" w:cs="Tahoma"/>
          <w:sz w:val="24"/>
          <w:szCs w:val="24"/>
        </w:rPr>
        <w:t xml:space="preserve"> – </w:t>
      </w:r>
      <w:r w:rsidR="00AA4C79" w:rsidRPr="00046CB5">
        <w:rPr>
          <w:rFonts w:ascii="Tahoma" w:hAnsi="Tahoma" w:cs="Tahoma"/>
          <w:sz w:val="24"/>
          <w:szCs w:val="24"/>
        </w:rPr>
        <w:t>PREGÃO PRESENCIAL</w:t>
      </w:r>
      <w:r w:rsidR="001528B5" w:rsidRPr="00046CB5">
        <w:rPr>
          <w:rFonts w:ascii="Tahoma" w:hAnsi="Tahoma" w:cs="Tahoma"/>
          <w:sz w:val="24"/>
          <w:szCs w:val="24"/>
        </w:rPr>
        <w:t xml:space="preserve"> Nº </w:t>
      </w:r>
      <w:r w:rsidRPr="00046CB5">
        <w:rPr>
          <w:rFonts w:ascii="Tahoma" w:hAnsi="Tahoma" w:cs="Tahoma"/>
          <w:sz w:val="24"/>
          <w:szCs w:val="24"/>
        </w:rPr>
        <w:t>03</w:t>
      </w:r>
      <w:r w:rsidR="007B758F" w:rsidRPr="00046CB5">
        <w:rPr>
          <w:rFonts w:ascii="Tahoma" w:hAnsi="Tahoma" w:cs="Tahoma"/>
          <w:sz w:val="24"/>
          <w:szCs w:val="24"/>
        </w:rPr>
        <w:t>/2018</w:t>
      </w:r>
      <w:r w:rsidR="001528B5" w:rsidRPr="00046CB5">
        <w:rPr>
          <w:rFonts w:ascii="Tahoma" w:hAnsi="Tahoma" w:cs="Tahoma"/>
          <w:sz w:val="24"/>
          <w:szCs w:val="24"/>
        </w:rPr>
        <w:t xml:space="preserve">, que tem por objeto a OBJETO: </w:t>
      </w:r>
      <w:r w:rsidRPr="00046CB5">
        <w:rPr>
          <w:sz w:val="24"/>
        </w:rPr>
        <w:t xml:space="preserve">a </w:t>
      </w:r>
      <w:r w:rsidRPr="00046CB5">
        <w:rPr>
          <w:rFonts w:ascii="Tahoma" w:hAnsi="Tahoma" w:cs="Tahoma"/>
          <w:sz w:val="24"/>
          <w:szCs w:val="24"/>
        </w:rPr>
        <w:t>aquisição de veículo para uso nas atividades dos Vereadores e Servidores da Câmara do Município de Celso Ramos</w:t>
      </w:r>
      <w:r w:rsidR="007B758F" w:rsidRPr="00046CB5">
        <w:rPr>
          <w:rFonts w:ascii="Tahoma" w:hAnsi="Tahoma" w:cs="Tahoma"/>
          <w:sz w:val="24"/>
          <w:szCs w:val="24"/>
        </w:rPr>
        <w:t>, DE ACORDO COM AS ESPECIFICAÇÕES CONTIDAS NO TERMO</w:t>
      </w:r>
      <w:r w:rsidR="007B758F" w:rsidRPr="007B758F">
        <w:rPr>
          <w:rFonts w:ascii="Tahoma" w:hAnsi="Tahoma" w:cs="Tahoma"/>
          <w:sz w:val="24"/>
          <w:szCs w:val="24"/>
        </w:rPr>
        <w:t xml:space="preserve"> D</w:t>
      </w:r>
      <w:r>
        <w:rPr>
          <w:rFonts w:ascii="Tahoma" w:hAnsi="Tahoma" w:cs="Tahoma"/>
          <w:sz w:val="24"/>
          <w:szCs w:val="24"/>
        </w:rPr>
        <w:t>E REFERÊNCIA DESCRITO NO ANEXO E</w:t>
      </w:r>
      <w:r w:rsidR="007B758F" w:rsidRPr="007B758F">
        <w:rPr>
          <w:rFonts w:ascii="Tahoma" w:hAnsi="Tahoma" w:cs="Tahoma"/>
          <w:sz w:val="24"/>
          <w:szCs w:val="24"/>
        </w:rPr>
        <w:t xml:space="preserve"> DESTE EDITAL</w:t>
      </w:r>
      <w:r>
        <w:rPr>
          <w:rFonts w:ascii="Tahoma" w:hAnsi="Tahoma" w:cs="Tahoma"/>
          <w:sz w:val="24"/>
          <w:szCs w:val="24"/>
        </w:rPr>
        <w:t>.</w:t>
      </w:r>
    </w:p>
    <w:p w:rsidR="001528B5" w:rsidRDefault="001528B5" w:rsidP="001528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1º - CONSIDERANDO que o ato administrativo revogatório é resultante do poder discricionário no qual permite a Administração rever suas atividades para que se destinem ao seu fim específico; 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2º - CONSIDERANDO que o interesse público nada mais é do que o interesse da coletividade e que cada ato da Administração Pública deve ter por escopo a satisfação e o interesse de todos os cidadãos; 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3º - CONSIDERANDO </w:t>
      </w:r>
      <w:r>
        <w:rPr>
          <w:rFonts w:ascii="Tahoma" w:hAnsi="Tahoma" w:cs="Tahoma"/>
          <w:sz w:val="24"/>
          <w:szCs w:val="24"/>
        </w:rPr>
        <w:t xml:space="preserve">que após efetuar uma análise minuciosa do texto editalício, a </w:t>
      </w:r>
      <w:r w:rsidR="00046CB5">
        <w:rPr>
          <w:rFonts w:ascii="Tahoma" w:hAnsi="Tahoma" w:cs="Tahoma"/>
          <w:sz w:val="24"/>
          <w:szCs w:val="24"/>
        </w:rPr>
        <w:t>Câmara Municipal</w:t>
      </w:r>
      <w:r>
        <w:rPr>
          <w:rFonts w:ascii="Tahoma" w:hAnsi="Tahoma" w:cs="Tahoma"/>
          <w:sz w:val="24"/>
          <w:szCs w:val="24"/>
        </w:rPr>
        <w:t xml:space="preserve"> concluiu que o Edital de Licitação </w:t>
      </w:r>
      <w:r w:rsidR="00046CB5">
        <w:rPr>
          <w:rFonts w:ascii="Tahoma" w:hAnsi="Tahoma" w:cs="Tahoma"/>
          <w:sz w:val="24"/>
          <w:szCs w:val="24"/>
        </w:rPr>
        <w:t>poderá ser feito junto a Prefeitura Municipal buscando maior atratividade e economia financeira</w:t>
      </w:r>
      <w:r w:rsidR="00AA4C79">
        <w:rPr>
          <w:rFonts w:ascii="Tahoma" w:hAnsi="Tahoma" w:cs="Tahoma"/>
          <w:sz w:val="24"/>
          <w:szCs w:val="24"/>
        </w:rPr>
        <w:t>, situação</w:t>
      </w:r>
      <w:r>
        <w:rPr>
          <w:rFonts w:ascii="Tahoma" w:hAnsi="Tahoma" w:cs="Tahoma"/>
          <w:sz w:val="24"/>
          <w:szCs w:val="24"/>
        </w:rPr>
        <w:t xml:space="preserve"> que ir</w:t>
      </w:r>
      <w:r w:rsidR="00AA4C79">
        <w:rPr>
          <w:rFonts w:ascii="Tahoma" w:hAnsi="Tahoma" w:cs="Tahoma"/>
          <w:sz w:val="24"/>
          <w:szCs w:val="24"/>
        </w:rPr>
        <w:t>á</w:t>
      </w:r>
      <w:r>
        <w:rPr>
          <w:rFonts w:ascii="Tahoma" w:hAnsi="Tahoma" w:cs="Tahoma"/>
          <w:sz w:val="24"/>
          <w:szCs w:val="24"/>
        </w:rPr>
        <w:t xml:space="preserve"> modificar o conteúdo das propostas, motivo pelo qual;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REVOGA-SE O </w:t>
      </w:r>
      <w:r w:rsidR="00AA4C79" w:rsidRPr="00E548DD">
        <w:rPr>
          <w:rFonts w:ascii="Tahoma" w:hAnsi="Tahoma" w:cs="Tahoma"/>
          <w:sz w:val="24"/>
          <w:szCs w:val="24"/>
        </w:rPr>
        <w:t xml:space="preserve">PROCESSO LICITATÓRIO </w:t>
      </w:r>
      <w:r w:rsidR="00AA4C79" w:rsidRPr="001528B5">
        <w:rPr>
          <w:rFonts w:ascii="Tahoma" w:hAnsi="Tahoma" w:cs="Tahoma"/>
          <w:sz w:val="24"/>
          <w:szCs w:val="24"/>
        </w:rPr>
        <w:t xml:space="preserve">Nº </w:t>
      </w:r>
      <w:r w:rsidR="00046CB5">
        <w:rPr>
          <w:rFonts w:ascii="Tahoma" w:hAnsi="Tahoma" w:cs="Tahoma"/>
          <w:sz w:val="24"/>
          <w:szCs w:val="24"/>
        </w:rPr>
        <w:t>03</w:t>
      </w:r>
      <w:r w:rsidR="00AA4C79" w:rsidRPr="001528B5">
        <w:rPr>
          <w:rFonts w:ascii="Tahoma" w:hAnsi="Tahoma" w:cs="Tahoma"/>
          <w:sz w:val="24"/>
          <w:szCs w:val="24"/>
        </w:rPr>
        <w:t>/201</w:t>
      </w:r>
      <w:r w:rsidR="007B758F">
        <w:rPr>
          <w:rFonts w:ascii="Tahoma" w:hAnsi="Tahoma" w:cs="Tahoma"/>
          <w:sz w:val="24"/>
          <w:szCs w:val="24"/>
        </w:rPr>
        <w:t>8</w:t>
      </w:r>
      <w:r w:rsidR="00AA4C79" w:rsidRPr="001528B5">
        <w:rPr>
          <w:rFonts w:ascii="Tahoma" w:hAnsi="Tahoma" w:cs="Tahoma"/>
          <w:sz w:val="24"/>
          <w:szCs w:val="24"/>
        </w:rPr>
        <w:t xml:space="preserve"> – </w:t>
      </w:r>
      <w:r w:rsidR="00AA4C79">
        <w:rPr>
          <w:rFonts w:ascii="Tahoma" w:hAnsi="Tahoma" w:cs="Tahoma"/>
          <w:sz w:val="24"/>
          <w:szCs w:val="24"/>
        </w:rPr>
        <w:t>PREGÃO PRESENCIAL</w:t>
      </w:r>
      <w:r w:rsidR="00AA4C79" w:rsidRPr="001528B5">
        <w:rPr>
          <w:rFonts w:ascii="Tahoma" w:hAnsi="Tahoma" w:cs="Tahoma"/>
          <w:sz w:val="24"/>
          <w:szCs w:val="24"/>
        </w:rPr>
        <w:t xml:space="preserve"> Nº </w:t>
      </w:r>
      <w:r w:rsidR="00046CB5">
        <w:rPr>
          <w:rFonts w:ascii="Tahoma" w:hAnsi="Tahoma" w:cs="Tahoma"/>
          <w:sz w:val="24"/>
          <w:szCs w:val="24"/>
        </w:rPr>
        <w:t>03</w:t>
      </w:r>
      <w:r w:rsidR="00AA4C79" w:rsidRPr="001528B5">
        <w:rPr>
          <w:rFonts w:ascii="Tahoma" w:hAnsi="Tahoma" w:cs="Tahoma"/>
          <w:sz w:val="24"/>
          <w:szCs w:val="24"/>
        </w:rPr>
        <w:t>/201</w:t>
      </w:r>
      <w:r w:rsidR="007B758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Pr="009C348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9C3485">
        <w:rPr>
          <w:rFonts w:ascii="Tahoma" w:hAnsi="Tahoma" w:cs="Tahoma"/>
          <w:sz w:val="24"/>
          <w:szCs w:val="24"/>
        </w:rPr>
        <w:t xml:space="preserve">Celso Ramos, </w:t>
      </w:r>
      <w:r w:rsidR="00046CB5">
        <w:rPr>
          <w:rFonts w:ascii="Tahoma" w:hAnsi="Tahoma" w:cs="Tahoma"/>
          <w:sz w:val="24"/>
          <w:szCs w:val="24"/>
        </w:rPr>
        <w:t>02</w:t>
      </w:r>
      <w:r w:rsidR="007B758F">
        <w:rPr>
          <w:rFonts w:ascii="Tahoma" w:hAnsi="Tahoma" w:cs="Tahoma"/>
          <w:sz w:val="24"/>
          <w:szCs w:val="24"/>
        </w:rPr>
        <w:t xml:space="preserve"> de </w:t>
      </w:r>
      <w:r w:rsidR="00046CB5">
        <w:rPr>
          <w:rFonts w:ascii="Tahoma" w:hAnsi="Tahoma" w:cs="Tahoma"/>
          <w:sz w:val="24"/>
          <w:szCs w:val="24"/>
        </w:rPr>
        <w:t xml:space="preserve">agosto </w:t>
      </w:r>
      <w:r w:rsidR="007B758F">
        <w:rPr>
          <w:rFonts w:ascii="Tahoma" w:hAnsi="Tahoma" w:cs="Tahoma"/>
          <w:sz w:val="24"/>
          <w:szCs w:val="24"/>
        </w:rPr>
        <w:t>de 2018</w:t>
      </w:r>
      <w:r>
        <w:rPr>
          <w:rFonts w:ascii="Tahoma" w:hAnsi="Tahoma" w:cs="Tahoma"/>
          <w:sz w:val="24"/>
          <w:szCs w:val="24"/>
        </w:rPr>
        <w:t>.</w:t>
      </w: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046CB5" w:rsidRDefault="00046CB5" w:rsidP="00046C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Sadi Ferrari</w:t>
      </w:r>
    </w:p>
    <w:p w:rsidR="001528B5" w:rsidRPr="00BE3C5C" w:rsidRDefault="00046CB5" w:rsidP="00046C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Presidente</w:t>
      </w:r>
    </w:p>
    <w:p w:rsidR="001528B5" w:rsidRPr="00BE3C5C" w:rsidRDefault="001528B5" w:rsidP="001528B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528B5" w:rsidRPr="00E548DD" w:rsidRDefault="001528B5" w:rsidP="001528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1528B5" w:rsidRPr="00E548DD" w:rsidSect="00AA4C79">
      <w:footerReference w:type="default" r:id="rId6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19" w:rsidRDefault="00E11719" w:rsidP="002C4418">
      <w:pPr>
        <w:spacing w:after="0" w:line="240" w:lineRule="auto"/>
      </w:pPr>
      <w:r>
        <w:separator/>
      </w:r>
    </w:p>
  </w:endnote>
  <w:endnote w:type="continuationSeparator" w:id="1">
    <w:p w:rsidR="00E11719" w:rsidRDefault="00E11719" w:rsidP="002C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9" w:rsidRDefault="00AA4C79" w:rsidP="00AA4C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19" w:rsidRDefault="00E11719" w:rsidP="002C4418">
      <w:pPr>
        <w:spacing w:after="0" w:line="240" w:lineRule="auto"/>
      </w:pPr>
      <w:r>
        <w:separator/>
      </w:r>
    </w:p>
  </w:footnote>
  <w:footnote w:type="continuationSeparator" w:id="1">
    <w:p w:rsidR="00E11719" w:rsidRDefault="00E11719" w:rsidP="002C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8B5"/>
    <w:rsid w:val="00046CB5"/>
    <w:rsid w:val="001528B5"/>
    <w:rsid w:val="002C4418"/>
    <w:rsid w:val="003F2A00"/>
    <w:rsid w:val="005D533C"/>
    <w:rsid w:val="0062724A"/>
    <w:rsid w:val="007147A4"/>
    <w:rsid w:val="007238F3"/>
    <w:rsid w:val="00784EE4"/>
    <w:rsid w:val="007B758F"/>
    <w:rsid w:val="00850CDB"/>
    <w:rsid w:val="00964CCA"/>
    <w:rsid w:val="00AA4C79"/>
    <w:rsid w:val="00C534C5"/>
    <w:rsid w:val="00D802FA"/>
    <w:rsid w:val="00DF22B0"/>
    <w:rsid w:val="00E11719"/>
    <w:rsid w:val="00F2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B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8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528B5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dcterms:created xsi:type="dcterms:W3CDTF">2018-08-06T18:40:00Z</dcterms:created>
  <dcterms:modified xsi:type="dcterms:W3CDTF">2018-08-06T18:40:00Z</dcterms:modified>
</cp:coreProperties>
</file>