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2" w:rsidRPr="00F15562" w:rsidRDefault="00F15562" w:rsidP="00F15562">
      <w:pPr>
        <w:spacing w:line="36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F15562">
        <w:rPr>
          <w:rFonts w:ascii="Arial" w:hAnsi="Arial" w:cs="Arial"/>
          <w:b/>
          <w:color w:val="000000"/>
          <w:sz w:val="24"/>
          <w:szCs w:val="24"/>
        </w:rPr>
        <w:t xml:space="preserve">ERRATA </w:t>
      </w: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Pr="00F15562" w:rsidRDefault="00F15562" w:rsidP="00F15562">
      <w:pPr>
        <w:spacing w:line="240" w:lineRule="atLeast"/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  <w:r w:rsidRPr="00F15562">
        <w:rPr>
          <w:rFonts w:ascii="Arial" w:hAnsi="Arial" w:cs="Arial"/>
          <w:b/>
          <w:color w:val="000000"/>
          <w:sz w:val="24"/>
          <w:szCs w:val="24"/>
        </w:rPr>
        <w:t>EDITAL DE LICITAÇÃO 10/2019</w:t>
      </w: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5562">
        <w:rPr>
          <w:rFonts w:ascii="Arial" w:hAnsi="Arial" w:cs="Arial"/>
          <w:b/>
          <w:color w:val="000000"/>
          <w:sz w:val="24"/>
          <w:szCs w:val="24"/>
        </w:rPr>
        <w:t>TOMADA DE PREÇO DE OBRAS E SERVIÇOS DE ENGENHARIA 01/2019</w:t>
      </w:r>
    </w:p>
    <w:p w:rsidR="00F15562" w:rsidRPr="0024108B" w:rsidRDefault="00F15562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5562" w:rsidRPr="00F15562" w:rsidRDefault="00F15562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 Prefeito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</w:t>
      </w:r>
      <w:r w:rsidRPr="00F15562">
        <w:rPr>
          <w:rFonts w:ascii="Arial" w:hAnsi="Arial" w:cs="Arial"/>
          <w:b/>
          <w:color w:val="000000"/>
          <w:sz w:val="24"/>
          <w:szCs w:val="24"/>
        </w:rPr>
        <w:t>RETIFICA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 o Edital do </w:t>
      </w:r>
      <w:r>
        <w:rPr>
          <w:rFonts w:ascii="Arial" w:hAnsi="Arial" w:cs="Arial"/>
          <w:color w:val="000000"/>
          <w:sz w:val="24"/>
          <w:szCs w:val="24"/>
        </w:rPr>
        <w:t>Processo Licitatório</w:t>
      </w:r>
      <w:r w:rsidRPr="0024108B">
        <w:rPr>
          <w:rFonts w:ascii="Arial" w:hAnsi="Arial" w:cs="Arial"/>
          <w:color w:val="000000"/>
          <w:sz w:val="24"/>
          <w:szCs w:val="24"/>
        </w:rPr>
        <w:t xml:space="preserve"> em epígrafe </w:t>
      </w:r>
      <w:r>
        <w:rPr>
          <w:rFonts w:ascii="Arial" w:hAnsi="Arial" w:cs="Arial"/>
          <w:color w:val="000000"/>
          <w:sz w:val="24"/>
          <w:szCs w:val="24"/>
        </w:rPr>
        <w:t xml:space="preserve">para acrescentar o item </w:t>
      </w:r>
      <w:r>
        <w:rPr>
          <w:rFonts w:ascii="Arial" w:hAnsi="Arial" w:cs="Arial"/>
          <w:b/>
          <w:color w:val="000000"/>
          <w:sz w:val="24"/>
          <w:szCs w:val="24"/>
        </w:rPr>
        <w:t>5.</w:t>
      </w:r>
      <w:r w:rsidR="005C5D69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5967">
        <w:rPr>
          <w:rFonts w:ascii="Arial" w:hAnsi="Arial" w:cs="Arial"/>
          <w:b/>
          <w:color w:val="000000"/>
          <w:sz w:val="24"/>
          <w:szCs w:val="24"/>
        </w:rPr>
        <w:t>– DOCUMENTAÇÃO DE QUALIFICAÇÃO ECONÔMICO FINANCEIRA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24108B">
        <w:rPr>
          <w:rFonts w:ascii="Arial" w:hAnsi="Arial" w:cs="Arial"/>
          <w:color w:val="000000"/>
          <w:sz w:val="24"/>
          <w:szCs w:val="24"/>
        </w:rPr>
        <w:t>nos seguintes termos:</w:t>
      </w:r>
    </w:p>
    <w:p w:rsidR="00F15562" w:rsidRDefault="00F15562" w:rsidP="00F1556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DE130E" w:rsidRPr="00F15562" w:rsidRDefault="00DE130E" w:rsidP="00F155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5562">
        <w:rPr>
          <w:rFonts w:ascii="Arial" w:hAnsi="Arial" w:cs="Arial"/>
          <w:b/>
          <w:sz w:val="24"/>
          <w:szCs w:val="24"/>
        </w:rPr>
        <w:t>5.</w:t>
      </w:r>
      <w:r w:rsidR="005C5D69">
        <w:rPr>
          <w:rFonts w:ascii="Arial" w:hAnsi="Arial" w:cs="Arial"/>
          <w:b/>
          <w:sz w:val="24"/>
          <w:szCs w:val="24"/>
        </w:rPr>
        <w:t>4</w:t>
      </w:r>
      <w:r w:rsidRPr="00F15562">
        <w:rPr>
          <w:rFonts w:ascii="Arial" w:hAnsi="Arial" w:cs="Arial"/>
          <w:b/>
          <w:sz w:val="24"/>
          <w:szCs w:val="24"/>
        </w:rPr>
        <w:t xml:space="preserve"> </w:t>
      </w:r>
      <w:r w:rsidR="00F15562" w:rsidRPr="00F15562">
        <w:rPr>
          <w:rFonts w:ascii="Arial" w:hAnsi="Arial" w:cs="Arial"/>
          <w:b/>
          <w:sz w:val="24"/>
          <w:szCs w:val="24"/>
        </w:rPr>
        <w:t>–</w:t>
      </w:r>
      <w:r w:rsidRPr="00F1556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15562">
        <w:rPr>
          <w:rFonts w:ascii="Arial" w:hAnsi="Arial" w:cs="Arial"/>
          <w:b/>
          <w:sz w:val="24"/>
          <w:szCs w:val="24"/>
        </w:rPr>
        <w:t>Documentação de qualificação econômico financeira</w:t>
      </w:r>
      <w:proofErr w:type="gramEnd"/>
      <w:r w:rsidR="00F15562">
        <w:rPr>
          <w:rFonts w:ascii="Arial" w:hAnsi="Arial" w:cs="Arial"/>
          <w:b/>
          <w:sz w:val="24"/>
          <w:szCs w:val="24"/>
        </w:rPr>
        <w:t>: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5562">
        <w:rPr>
          <w:rFonts w:ascii="Arial" w:hAnsi="Arial" w:cs="Arial"/>
          <w:sz w:val="24"/>
          <w:szCs w:val="24"/>
        </w:rPr>
        <w:t>a.</w:t>
      </w:r>
      <w:proofErr w:type="gramEnd"/>
      <w:r w:rsidRPr="00F15562">
        <w:rPr>
          <w:rFonts w:ascii="Arial" w:hAnsi="Arial" w:cs="Arial"/>
          <w:sz w:val="24"/>
          <w:szCs w:val="24"/>
        </w:rPr>
        <w:t xml:space="preserve"> Certidão Negativa de Pedido de Falência ou Concordata, expedida pelo distribuidor da sede da Proponente;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5562">
        <w:rPr>
          <w:rFonts w:ascii="Arial" w:hAnsi="Arial" w:cs="Arial"/>
          <w:sz w:val="24"/>
          <w:szCs w:val="24"/>
        </w:rPr>
        <w:t>a.</w:t>
      </w:r>
      <w:proofErr w:type="gramEnd"/>
      <w:r w:rsidRPr="00F15562">
        <w:rPr>
          <w:rFonts w:ascii="Arial" w:hAnsi="Arial" w:cs="Arial"/>
          <w:sz w:val="24"/>
          <w:szCs w:val="24"/>
        </w:rPr>
        <w:t>1 – Caso na certidão conste qualquer ação judicial distribuída, deverão ser apresentados os comprovantes de quitação dos débitos ou certidão explicativa que aponte a situação da demanda judicial;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5562">
        <w:rPr>
          <w:rFonts w:ascii="Arial" w:hAnsi="Arial" w:cs="Arial"/>
          <w:sz w:val="24"/>
          <w:szCs w:val="24"/>
        </w:rPr>
        <w:t>b.</w:t>
      </w:r>
      <w:proofErr w:type="gramEnd"/>
      <w:r w:rsidRPr="00F15562">
        <w:rPr>
          <w:rFonts w:ascii="Arial" w:hAnsi="Arial" w:cs="Arial"/>
          <w:sz w:val="24"/>
          <w:szCs w:val="24"/>
        </w:rPr>
        <w:t xml:space="preserve"> Apresentar contrato social com capital social de no mínimo 10% do valor orçado para a obra;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5562">
        <w:rPr>
          <w:rFonts w:ascii="Arial" w:hAnsi="Arial" w:cs="Arial"/>
          <w:sz w:val="24"/>
          <w:szCs w:val="24"/>
        </w:rPr>
        <w:t>c.</w:t>
      </w:r>
      <w:proofErr w:type="gramEnd"/>
      <w:r w:rsidRPr="00F15562">
        <w:rPr>
          <w:rFonts w:ascii="Arial" w:hAnsi="Arial" w:cs="Arial"/>
          <w:sz w:val="24"/>
          <w:szCs w:val="24"/>
        </w:rPr>
        <w:t xml:space="preserve"> Balanço patrimonial e demonstrações contábeis do último exercício social, já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5562">
        <w:rPr>
          <w:rFonts w:ascii="Arial" w:hAnsi="Arial" w:cs="Arial"/>
          <w:sz w:val="24"/>
          <w:szCs w:val="24"/>
        </w:rPr>
        <w:t>exigíveis</w:t>
      </w:r>
      <w:proofErr w:type="gramEnd"/>
      <w:r w:rsidRPr="00F15562">
        <w:rPr>
          <w:rFonts w:ascii="Arial" w:hAnsi="Arial" w:cs="Arial"/>
          <w:sz w:val="24"/>
          <w:szCs w:val="24"/>
        </w:rPr>
        <w:t xml:space="preserve"> e apresentados na forma de lei, com Termo de Abertura e Encerramento e devidamente autenticado na Junta Comercial da sede da empresa, que comprovem a boa situação financeira da empresa, vedada a sua substituição por balancetes ou balanços provisórios.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5562">
        <w:rPr>
          <w:rFonts w:ascii="Arial" w:hAnsi="Arial" w:cs="Arial"/>
          <w:sz w:val="24"/>
          <w:szCs w:val="24"/>
        </w:rPr>
        <w:t>c1</w:t>
      </w:r>
      <w:proofErr w:type="gramEnd"/>
      <w:r w:rsidRPr="00F15562">
        <w:rPr>
          <w:rFonts w:ascii="Arial" w:hAnsi="Arial" w:cs="Arial"/>
          <w:sz w:val="24"/>
          <w:szCs w:val="24"/>
        </w:rPr>
        <w:t>. A licitante deverá apresentar planilha com o CÁLCULO demonstrativo da boa situação financeira da licitante, assinado pelo contador da empresa através da apuração das demonstrações contábeis do último exercício, através das seguintes fórmulas: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556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254635</wp:posOffset>
            </wp:positionV>
            <wp:extent cx="5172075" cy="2877820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51" t="41389" r="27844" b="1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F155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5562">
        <w:rPr>
          <w:rFonts w:ascii="Arial" w:hAnsi="Arial" w:cs="Arial"/>
          <w:sz w:val="24"/>
          <w:szCs w:val="24"/>
        </w:rPr>
        <w:t>Será inabilitada a empresa proponente que não obtiver os seguintes</w:t>
      </w:r>
      <w:r w:rsidR="00F15562" w:rsidRPr="00F15562">
        <w:rPr>
          <w:rFonts w:ascii="Arial" w:hAnsi="Arial" w:cs="Arial"/>
          <w:sz w:val="24"/>
          <w:szCs w:val="24"/>
        </w:rPr>
        <w:t xml:space="preserve"> </w:t>
      </w:r>
      <w:r w:rsidRPr="00F15562">
        <w:rPr>
          <w:rFonts w:ascii="Arial" w:hAnsi="Arial" w:cs="Arial"/>
          <w:sz w:val="24"/>
          <w:szCs w:val="24"/>
        </w:rPr>
        <w:t>desempenhos:</w:t>
      </w:r>
    </w:p>
    <w:p w:rsidR="00F15562" w:rsidRPr="00F15562" w:rsidRDefault="00F15562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15562">
        <w:rPr>
          <w:rFonts w:ascii="Arial" w:hAnsi="Arial" w:cs="Arial"/>
          <w:sz w:val="24"/>
          <w:szCs w:val="24"/>
        </w:rPr>
        <w:t>1º. O índice de Liquidez Corrente (LC) deverá ser igual ou maior que 1,00.</w:t>
      </w:r>
    </w:p>
    <w:p w:rsidR="00DE130E" w:rsidRPr="00F15562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15562">
        <w:rPr>
          <w:rFonts w:ascii="Arial" w:hAnsi="Arial" w:cs="Arial"/>
          <w:sz w:val="24"/>
          <w:szCs w:val="24"/>
        </w:rPr>
        <w:t>2º. O índice de Liquidez Geral (LG) deverá ser igual ou maior que 1,00.</w:t>
      </w:r>
    </w:p>
    <w:p w:rsidR="00DE130E" w:rsidRDefault="00DE130E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15562">
        <w:rPr>
          <w:rFonts w:ascii="Arial" w:hAnsi="Arial" w:cs="Arial"/>
          <w:sz w:val="24"/>
          <w:szCs w:val="24"/>
        </w:rPr>
        <w:t>3º. O Grau de Endividamento (GE) deverá ser menor ou igual a 1,00</w:t>
      </w:r>
      <w:r w:rsidR="00F15562" w:rsidRPr="00F15562">
        <w:rPr>
          <w:rFonts w:ascii="Arial" w:hAnsi="Arial" w:cs="Arial"/>
          <w:sz w:val="24"/>
          <w:szCs w:val="24"/>
        </w:rPr>
        <w:t>.</w:t>
      </w:r>
    </w:p>
    <w:p w:rsidR="004C502A" w:rsidRDefault="004C502A" w:rsidP="00DE130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4C502A" w:rsidRPr="00F15562" w:rsidRDefault="004C502A" w:rsidP="004C50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que a RETIFICAÇÃO do Edital irá alterar substancialmente o conteúdo das propostas, a sessão pública para abertura das propostas do presente Processo de Licitação será remarcada para a data de 04 de abril de 2019 às 14h00min horas. </w:t>
      </w:r>
    </w:p>
    <w:p w:rsidR="00134D4B" w:rsidRDefault="00134D4B">
      <w:pPr>
        <w:rPr>
          <w:sz w:val="24"/>
          <w:szCs w:val="24"/>
        </w:rPr>
      </w:pPr>
    </w:p>
    <w:p w:rsidR="00F15562" w:rsidRDefault="00F15562">
      <w:pPr>
        <w:rPr>
          <w:sz w:val="24"/>
          <w:szCs w:val="24"/>
        </w:rPr>
      </w:pP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4C502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ONDINO RIBEIRO DE MEDEIROS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4108B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Municipal</w:t>
      </w:r>
    </w:p>
    <w:p w:rsidR="00F15562" w:rsidRPr="00F15562" w:rsidRDefault="00F15562">
      <w:pPr>
        <w:rPr>
          <w:sz w:val="24"/>
          <w:szCs w:val="24"/>
        </w:rPr>
      </w:pPr>
    </w:p>
    <w:sectPr w:rsidR="00F15562" w:rsidRPr="00F15562" w:rsidSect="0013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2A2"/>
    <w:multiLevelType w:val="hybridMultilevel"/>
    <w:tmpl w:val="9B98857A"/>
    <w:lvl w:ilvl="0" w:tplc="78D27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C6FEC"/>
    <w:multiLevelType w:val="multilevel"/>
    <w:tmpl w:val="EFAE82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0E"/>
    <w:rsid w:val="00134D4B"/>
    <w:rsid w:val="004C502A"/>
    <w:rsid w:val="005C5D69"/>
    <w:rsid w:val="00D766A6"/>
    <w:rsid w:val="00DE130E"/>
    <w:rsid w:val="00F1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130E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E130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E130E"/>
    <w:rPr>
      <w:rFonts w:ascii="Courier New" w:hAnsi="Courier New"/>
      <w:lang/>
    </w:rPr>
  </w:style>
  <w:style w:type="character" w:customStyle="1" w:styleId="TextosemFormataoChar">
    <w:name w:val="Texto sem Formatação Char"/>
    <w:basedOn w:val="Fontepargpadro"/>
    <w:link w:val="TextosemFormatao"/>
    <w:rsid w:val="00DE130E"/>
    <w:rPr>
      <w:rFonts w:ascii="Courier New" w:eastAsia="Times New Roman" w:hAnsi="Courier New" w:cs="Times New Roman"/>
      <w:sz w:val="20"/>
      <w:szCs w:val="20"/>
      <w:lang/>
    </w:rPr>
  </w:style>
  <w:style w:type="paragraph" w:styleId="Recuodecorpodetexto">
    <w:name w:val="Body Text Indent"/>
    <w:basedOn w:val="Normal"/>
    <w:link w:val="RecuodecorpodetextoChar"/>
    <w:rsid w:val="00DE130E"/>
    <w:pPr>
      <w:ind w:left="360"/>
      <w:jc w:val="both"/>
    </w:pPr>
    <w:rPr>
      <w:rFonts w:eastAsia="MS Mincho"/>
      <w:color w:val="3366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E130E"/>
    <w:rPr>
      <w:rFonts w:ascii="Times New Roman" w:eastAsia="MS Mincho" w:hAnsi="Times New Roman" w:cs="Times New Roman"/>
      <w:color w:val="3366FF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E130E"/>
    <w:pPr>
      <w:ind w:left="900" w:hanging="900"/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DE130E"/>
    <w:rPr>
      <w:rFonts w:ascii="Arial Narrow" w:eastAsia="Times New Roman" w:hAnsi="Arial Narrow" w:cs="Arial"/>
      <w:color w:val="FF0000"/>
      <w:lang w:eastAsia="pt-BR"/>
    </w:rPr>
  </w:style>
  <w:style w:type="paragraph" w:styleId="PargrafodaLista">
    <w:name w:val="List Paragraph"/>
    <w:basedOn w:val="Normal"/>
    <w:uiPriority w:val="34"/>
    <w:qFormat/>
    <w:rsid w:val="00DE13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15D-8C41-4D4B-9140-23837F7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2019-03-19T12:51:00Z</dcterms:created>
  <dcterms:modified xsi:type="dcterms:W3CDTF">2019-03-19T14:09:00Z</dcterms:modified>
</cp:coreProperties>
</file>