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3F" w:rsidRPr="0075633F" w:rsidRDefault="0075633F" w:rsidP="0075633F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75633F">
        <w:rPr>
          <w:rFonts w:ascii="Tahoma" w:hAnsi="Tahoma" w:cs="Tahoma"/>
          <w:b/>
          <w:bCs/>
          <w:sz w:val="24"/>
          <w:szCs w:val="24"/>
        </w:rPr>
        <w:t xml:space="preserve">PROCESSO DE LICITAÇÃO Nº </w:t>
      </w:r>
      <w:r w:rsidR="00323F4E">
        <w:rPr>
          <w:rFonts w:ascii="Tahoma" w:hAnsi="Tahoma" w:cs="Tahoma"/>
          <w:b/>
          <w:bCs/>
          <w:sz w:val="24"/>
          <w:szCs w:val="24"/>
        </w:rPr>
        <w:t>20/2019</w:t>
      </w:r>
    </w:p>
    <w:p w:rsidR="00F43A3B" w:rsidRDefault="00F43A3B" w:rsidP="00F81E12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75633F">
        <w:rPr>
          <w:rFonts w:ascii="Tahoma" w:hAnsi="Tahoma" w:cs="Tahoma"/>
          <w:b/>
          <w:bCs/>
          <w:sz w:val="24"/>
          <w:szCs w:val="24"/>
        </w:rPr>
        <w:t xml:space="preserve">EDITAL DE CREDENCIAMENTO </w:t>
      </w:r>
      <w:r w:rsidR="0075633F" w:rsidRPr="0075633F">
        <w:rPr>
          <w:rFonts w:ascii="Tahoma" w:hAnsi="Tahoma" w:cs="Tahoma"/>
          <w:b/>
          <w:bCs/>
          <w:sz w:val="24"/>
          <w:szCs w:val="24"/>
        </w:rPr>
        <w:t>N</w:t>
      </w:r>
      <w:r w:rsidRPr="0075633F">
        <w:rPr>
          <w:rFonts w:ascii="Tahoma" w:hAnsi="Tahoma" w:cs="Tahoma"/>
          <w:b/>
          <w:bCs/>
          <w:sz w:val="24"/>
          <w:szCs w:val="24"/>
        </w:rPr>
        <w:t>º 0</w:t>
      </w:r>
      <w:r w:rsidR="0075633F" w:rsidRPr="0075633F">
        <w:rPr>
          <w:rFonts w:ascii="Tahoma" w:hAnsi="Tahoma" w:cs="Tahoma"/>
          <w:b/>
          <w:bCs/>
          <w:sz w:val="24"/>
          <w:szCs w:val="24"/>
        </w:rPr>
        <w:t>3</w:t>
      </w:r>
      <w:r w:rsidRPr="0075633F">
        <w:rPr>
          <w:rFonts w:ascii="Tahoma" w:hAnsi="Tahoma" w:cs="Tahoma"/>
          <w:b/>
          <w:bCs/>
          <w:sz w:val="24"/>
          <w:szCs w:val="24"/>
        </w:rPr>
        <w:t>/201</w:t>
      </w:r>
      <w:r w:rsidR="0077302B" w:rsidRPr="0075633F">
        <w:rPr>
          <w:rFonts w:ascii="Tahoma" w:hAnsi="Tahoma" w:cs="Tahoma"/>
          <w:b/>
          <w:bCs/>
          <w:sz w:val="24"/>
          <w:szCs w:val="24"/>
        </w:rPr>
        <w:t>9</w:t>
      </w:r>
    </w:p>
    <w:p w:rsidR="0075633F" w:rsidRPr="0075633F" w:rsidRDefault="0075633F" w:rsidP="00F81E12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SERVIÇOS FUNERÁRIOS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75633F" w:rsidRDefault="0075633F" w:rsidP="00F81E12">
      <w:pPr>
        <w:pStyle w:val="Ttulo7"/>
        <w:spacing w:before="0" w:line="360" w:lineRule="auto"/>
        <w:jc w:val="both"/>
        <w:rPr>
          <w:rFonts w:ascii="Tahoma" w:eastAsia="Calibri" w:hAnsi="Tahoma" w:cs="Tahoma"/>
          <w:i w:val="0"/>
          <w:color w:val="auto"/>
        </w:rPr>
      </w:pPr>
    </w:p>
    <w:p w:rsidR="00F43A3B" w:rsidRPr="00F81E12" w:rsidRDefault="00F43A3B" w:rsidP="00F81E12">
      <w:pPr>
        <w:pStyle w:val="Ttulo7"/>
        <w:spacing w:before="0" w:line="360" w:lineRule="auto"/>
        <w:jc w:val="both"/>
        <w:rPr>
          <w:rFonts w:ascii="Tahoma" w:eastAsia="Calibri" w:hAnsi="Tahoma" w:cs="Tahoma"/>
          <w:i w:val="0"/>
          <w:color w:val="auto"/>
        </w:rPr>
      </w:pPr>
      <w:r w:rsidRPr="00F81E12">
        <w:rPr>
          <w:rFonts w:ascii="Tahoma" w:eastAsia="Calibri" w:hAnsi="Tahoma" w:cs="Tahoma"/>
          <w:i w:val="0"/>
          <w:color w:val="auto"/>
        </w:rPr>
        <w:t xml:space="preserve">O Município de Celso Ramos torna público que a partir da data de </w:t>
      </w:r>
      <w:r w:rsidR="0075633F">
        <w:rPr>
          <w:rFonts w:ascii="Tahoma" w:eastAsia="Calibri" w:hAnsi="Tahoma" w:cs="Tahoma"/>
          <w:i w:val="0"/>
          <w:color w:val="auto"/>
        </w:rPr>
        <w:t>09</w:t>
      </w:r>
      <w:r w:rsidR="00251627">
        <w:rPr>
          <w:rFonts w:ascii="Tahoma" w:eastAsia="Calibri" w:hAnsi="Tahoma" w:cs="Tahoma"/>
          <w:i w:val="0"/>
          <w:color w:val="auto"/>
        </w:rPr>
        <w:t>/0</w:t>
      </w:r>
      <w:bookmarkStart w:id="0" w:name="_GoBack"/>
      <w:bookmarkEnd w:id="0"/>
      <w:r w:rsidR="0077302B">
        <w:rPr>
          <w:rFonts w:ascii="Tahoma" w:eastAsia="Calibri" w:hAnsi="Tahoma" w:cs="Tahoma"/>
          <w:i w:val="0"/>
          <w:color w:val="auto"/>
        </w:rPr>
        <w:t>4</w:t>
      </w:r>
      <w:r w:rsidRPr="00F81E12">
        <w:rPr>
          <w:rFonts w:ascii="Tahoma" w:eastAsia="Calibri" w:hAnsi="Tahoma" w:cs="Tahoma"/>
          <w:i w:val="0"/>
          <w:color w:val="auto"/>
        </w:rPr>
        <w:t>/201</w:t>
      </w:r>
      <w:r w:rsidR="0077302B">
        <w:rPr>
          <w:rFonts w:ascii="Tahoma" w:eastAsia="Calibri" w:hAnsi="Tahoma" w:cs="Tahoma"/>
          <w:i w:val="0"/>
          <w:color w:val="auto"/>
        </w:rPr>
        <w:t xml:space="preserve">9, estará recebendo em sua sede </w:t>
      </w:r>
      <w:r w:rsidRPr="00F81E12">
        <w:rPr>
          <w:rFonts w:ascii="Tahoma" w:eastAsia="Calibri" w:hAnsi="Tahoma" w:cs="Tahoma"/>
          <w:i w:val="0"/>
          <w:color w:val="auto"/>
        </w:rPr>
        <w:t xml:space="preserve">na Rua Dom Daniel Hostin, nº 930, </w:t>
      </w:r>
      <w:r w:rsidR="0077302B">
        <w:rPr>
          <w:rFonts w:ascii="Tahoma" w:eastAsia="Calibri" w:hAnsi="Tahoma" w:cs="Tahoma"/>
          <w:i w:val="0"/>
          <w:color w:val="auto"/>
        </w:rPr>
        <w:t>C</w:t>
      </w:r>
      <w:r w:rsidRPr="00F81E12">
        <w:rPr>
          <w:rFonts w:ascii="Tahoma" w:eastAsia="Calibri" w:hAnsi="Tahoma" w:cs="Tahoma"/>
          <w:i w:val="0"/>
          <w:color w:val="auto"/>
        </w:rPr>
        <w:t xml:space="preserve">entro, a respectiva DOCUMENTAÇÃO das empresas interessadas em efetuar o fornecimento de </w:t>
      </w:r>
      <w:r w:rsidR="0077302B">
        <w:rPr>
          <w:rFonts w:ascii="Tahoma" w:eastAsia="Calibri" w:hAnsi="Tahoma" w:cs="Tahoma"/>
          <w:i w:val="0"/>
          <w:color w:val="auto"/>
        </w:rPr>
        <w:t>serviços f</w:t>
      </w:r>
      <w:r w:rsidR="007B5B1E">
        <w:rPr>
          <w:rFonts w:ascii="Tahoma" w:eastAsia="Calibri" w:hAnsi="Tahoma" w:cs="Tahoma"/>
          <w:i w:val="0"/>
          <w:color w:val="auto"/>
        </w:rPr>
        <w:t>unerários</w:t>
      </w:r>
      <w:r w:rsidRPr="00F81E12">
        <w:rPr>
          <w:rFonts w:ascii="Tahoma" w:eastAsia="Calibri" w:hAnsi="Tahoma" w:cs="Tahoma"/>
          <w:i w:val="0"/>
          <w:color w:val="auto"/>
        </w:rPr>
        <w:t xml:space="preserve"> </w:t>
      </w:r>
      <w:r w:rsidR="00610BC8">
        <w:rPr>
          <w:rFonts w:ascii="Tahoma" w:eastAsia="Calibri" w:hAnsi="Tahoma" w:cs="Tahoma"/>
          <w:i w:val="0"/>
          <w:color w:val="auto"/>
        </w:rPr>
        <w:t>a pessoas carentes do Município</w:t>
      </w:r>
      <w:r w:rsidR="0077302B">
        <w:rPr>
          <w:rFonts w:ascii="Tahoma" w:eastAsia="Calibri" w:hAnsi="Tahoma" w:cs="Tahoma"/>
          <w:i w:val="0"/>
          <w:color w:val="auto"/>
        </w:rPr>
        <w:t>, nos termos da Lei Municipal nº 992/2018</w:t>
      </w:r>
      <w:r w:rsidRPr="00F81E12">
        <w:rPr>
          <w:rFonts w:ascii="Tahoma" w:eastAsia="Calibri" w:hAnsi="Tahoma" w:cs="Tahoma"/>
          <w:i w:val="0"/>
          <w:color w:val="auto"/>
        </w:rPr>
        <w:t xml:space="preserve"> e de acordo com as condições adiante estabelecidas neste Edital.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r w:rsidRPr="00F81E12">
        <w:rPr>
          <w:rFonts w:ascii="Tahoma" w:hAnsi="Tahoma" w:cs="Tahoma"/>
          <w:b/>
          <w:bCs/>
        </w:rPr>
        <w:t>1 – DO OBJETIVO: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O objetivo do presente Edital é a contratação de EMPRESAS </w:t>
      </w:r>
      <w:r w:rsidR="0077302B">
        <w:rPr>
          <w:rFonts w:ascii="Tahoma" w:hAnsi="Tahoma" w:cs="Tahoma"/>
        </w:rPr>
        <w:t>FUNERÁRIAS</w:t>
      </w:r>
      <w:r w:rsidRPr="00F81E12">
        <w:rPr>
          <w:rFonts w:ascii="Tahoma" w:hAnsi="Tahoma" w:cs="Tahoma"/>
        </w:rPr>
        <w:t xml:space="preserve"> interessadas em </w:t>
      </w:r>
      <w:r w:rsidR="0077302B">
        <w:rPr>
          <w:rFonts w:ascii="Tahoma" w:hAnsi="Tahoma" w:cs="Tahoma"/>
        </w:rPr>
        <w:t>prestar serviços</w:t>
      </w:r>
      <w:r w:rsidRPr="00F81E12">
        <w:rPr>
          <w:rFonts w:ascii="Tahoma" w:hAnsi="Tahoma" w:cs="Tahoma"/>
        </w:rPr>
        <w:t xml:space="preserve"> à Prefeitura Municipal de Celso Ramos, conforme disposto na </w:t>
      </w:r>
      <w:r w:rsidR="0077302B" w:rsidRPr="0077302B">
        <w:rPr>
          <w:rFonts w:ascii="Tahoma" w:hAnsi="Tahoma" w:cs="Tahoma"/>
        </w:rPr>
        <w:t>Lei M</w:t>
      </w:r>
      <w:r w:rsidR="0077302B">
        <w:rPr>
          <w:rFonts w:ascii="Tahoma" w:hAnsi="Tahoma" w:cs="Tahoma"/>
        </w:rPr>
        <w:t xml:space="preserve">unicipal nº 992/2018, </w:t>
      </w:r>
      <w:r w:rsidRPr="00F81E12">
        <w:rPr>
          <w:rFonts w:ascii="Tahoma" w:hAnsi="Tahoma" w:cs="Tahoma"/>
        </w:rPr>
        <w:t>Constituiçã</w:t>
      </w:r>
      <w:r w:rsidR="0077302B">
        <w:rPr>
          <w:rFonts w:ascii="Tahoma" w:hAnsi="Tahoma" w:cs="Tahoma"/>
        </w:rPr>
        <w:t>o Federal, Lei</w:t>
      </w:r>
      <w:r w:rsidRPr="00F81E12">
        <w:rPr>
          <w:rFonts w:ascii="Tahoma" w:hAnsi="Tahoma" w:cs="Tahoma"/>
        </w:rPr>
        <w:t xml:space="preserve"> 8.666/93 e demais disposições legais e regulamentares aplicáveis à espécie, mediante a celebração </w:t>
      </w:r>
      <w:r w:rsidRPr="00F81E12">
        <w:rPr>
          <w:rFonts w:ascii="Tahoma" w:hAnsi="Tahoma" w:cs="Tahoma"/>
          <w:bCs/>
        </w:rPr>
        <w:t>de</w:t>
      </w:r>
      <w:r w:rsidRPr="00F81E12">
        <w:rPr>
          <w:rFonts w:ascii="Tahoma" w:hAnsi="Tahoma" w:cs="Tahoma"/>
          <w:b/>
          <w:bCs/>
        </w:rPr>
        <w:t xml:space="preserve"> </w:t>
      </w:r>
      <w:r w:rsidR="00610BC8">
        <w:rPr>
          <w:rFonts w:ascii="Tahoma" w:hAnsi="Tahoma" w:cs="Tahoma"/>
          <w:b/>
          <w:bCs/>
        </w:rPr>
        <w:t xml:space="preserve">CREDENCIAMENTO </w:t>
      </w:r>
      <w:r w:rsidR="007B5B1E" w:rsidRPr="007B5B1E">
        <w:rPr>
          <w:rFonts w:ascii="Tahoma" w:hAnsi="Tahoma" w:cs="Tahoma"/>
          <w:b/>
          <w:bCs/>
        </w:rPr>
        <w:t>PARA PRESTAÇÃO DE SERVIÇOS FUNERÁRIOS A PESSOAS CARENTES DO MUNICÍPIO</w:t>
      </w:r>
      <w:r w:rsidRPr="00F81E12">
        <w:rPr>
          <w:rFonts w:ascii="Tahoma" w:hAnsi="Tahoma" w:cs="Tahoma"/>
        </w:rPr>
        <w:t xml:space="preserve">, </w:t>
      </w:r>
      <w:r w:rsidR="007B5B1E">
        <w:rPr>
          <w:rFonts w:ascii="Tahoma" w:hAnsi="Tahoma" w:cs="Tahoma"/>
        </w:rPr>
        <w:t xml:space="preserve">compreendido como um benefício eventual concedido aos cidadãos de baixa renda do Município, </w:t>
      </w:r>
      <w:r w:rsidRPr="00F81E12">
        <w:rPr>
          <w:rFonts w:ascii="Tahoma" w:hAnsi="Tahoma" w:cs="Tahoma"/>
        </w:rPr>
        <w:t>mediante compatibilização das necessidades</w:t>
      </w:r>
      <w:r w:rsidR="0077302B">
        <w:rPr>
          <w:rFonts w:ascii="Tahoma" w:hAnsi="Tahoma" w:cs="Tahoma"/>
        </w:rPr>
        <w:t xml:space="preserve"> </w:t>
      </w:r>
      <w:r w:rsidRPr="00F81E12">
        <w:rPr>
          <w:rFonts w:ascii="Tahoma" w:hAnsi="Tahoma" w:cs="Tahoma"/>
        </w:rPr>
        <w:t xml:space="preserve">e a disponibilidade de recursos financeiros da Prefeitura Municipal. 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r w:rsidRPr="00F81E12">
        <w:rPr>
          <w:rFonts w:ascii="Tahoma" w:hAnsi="Tahoma" w:cs="Tahoma"/>
          <w:b/>
          <w:bCs/>
        </w:rPr>
        <w:t>2 – CONDIÇÕES PARA CREDENCIAMENTO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2.1. Os interessados poderão inscrever-se para o Credenciamento e respectivo fornecimento de </w:t>
      </w:r>
      <w:r w:rsidR="0077302B">
        <w:rPr>
          <w:rFonts w:ascii="Tahoma" w:hAnsi="Tahoma" w:cs="Tahoma"/>
        </w:rPr>
        <w:t>serviços f</w:t>
      </w:r>
      <w:r w:rsidR="0075633F">
        <w:rPr>
          <w:rFonts w:ascii="Tahoma" w:hAnsi="Tahoma" w:cs="Tahoma"/>
        </w:rPr>
        <w:t>unerários</w:t>
      </w:r>
      <w:r w:rsidRPr="00F81E12">
        <w:rPr>
          <w:rFonts w:ascii="Tahoma" w:hAnsi="Tahoma" w:cs="Tahoma"/>
        </w:rPr>
        <w:t xml:space="preserve"> a partir da primeira publicação do presente instrumento.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2.2. Serão consideradas credenciadas as empresas que apresentarem os Documentos enumerados no item 3.1 deste instrumento.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2.3. Os interessados poderão ter acesso ao Edital através da retirada de cópia no Setor </w:t>
      </w:r>
      <w:r w:rsidRPr="00F81E12">
        <w:rPr>
          <w:rFonts w:ascii="Tahoma" w:hAnsi="Tahoma" w:cs="Tahoma"/>
        </w:rPr>
        <w:lastRenderedPageBreak/>
        <w:t>de Compras e Licitações da Prefeitura Municipal de Cel</w:t>
      </w:r>
      <w:r w:rsidR="0077302B">
        <w:rPr>
          <w:rFonts w:ascii="Tahoma" w:hAnsi="Tahoma" w:cs="Tahoma"/>
        </w:rPr>
        <w:t xml:space="preserve">so Ramos </w:t>
      </w:r>
      <w:r w:rsidRPr="00F81E12">
        <w:rPr>
          <w:rFonts w:ascii="Tahoma" w:hAnsi="Tahoma" w:cs="Tahoma"/>
        </w:rPr>
        <w:t>ou no site www.celsoramos.sc.gov.br.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2.4. Os interessados deverão encaminhar os documentos relacionados no item 3.1 Setor de Compras e Licitações da Prefeitura Municipal de Celso Ramos, situada na Rua Dom Daniel Hostin, n. 930, Centro, de segunda à sexta-feira, das 08:00 às 11:30 e das 13:00 às 17:30.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r w:rsidRPr="00F81E12">
        <w:rPr>
          <w:rFonts w:ascii="Tahoma" w:hAnsi="Tahoma" w:cs="Tahoma"/>
          <w:b/>
          <w:bCs/>
        </w:rPr>
        <w:t>3 – DOCUMENTAÇÃO REFERENTE À HABILITAÇÃO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3.1. Para credenciamento as empresas deverão apresentar os seguintes documentos:</w:t>
      </w:r>
    </w:p>
    <w:p w:rsidR="00F43A3B" w:rsidRPr="00F81E12" w:rsidRDefault="00F43A3B" w:rsidP="00F81E12">
      <w:pPr>
        <w:pStyle w:val="NormalWeb"/>
        <w:tabs>
          <w:tab w:val="num" w:pos="0"/>
        </w:tabs>
        <w:spacing w:before="0" w:after="0" w:line="360" w:lineRule="auto"/>
        <w:jc w:val="both"/>
        <w:rPr>
          <w:rFonts w:ascii="Tahoma" w:eastAsiaTheme="minorHAnsi" w:hAnsi="Tahoma" w:cs="Tahoma"/>
          <w:color w:val="auto"/>
          <w:sz w:val="22"/>
          <w:szCs w:val="22"/>
          <w:lang w:eastAsia="en-US"/>
        </w:rPr>
      </w:pPr>
    </w:p>
    <w:p w:rsidR="00F43A3B" w:rsidRPr="00F81E12" w:rsidRDefault="00F43A3B" w:rsidP="0075633F">
      <w:pPr>
        <w:pStyle w:val="NormalWeb"/>
        <w:numPr>
          <w:ilvl w:val="0"/>
          <w:numId w:val="6"/>
        </w:numPr>
        <w:spacing w:before="0" w:after="0" w:line="360" w:lineRule="auto"/>
        <w:jc w:val="both"/>
        <w:rPr>
          <w:rFonts w:ascii="Tahoma" w:hAnsi="Tahoma" w:cs="Tahoma"/>
          <w:color w:val="auto"/>
          <w:sz w:val="22"/>
          <w:szCs w:val="22"/>
        </w:rPr>
      </w:pPr>
      <w:r w:rsidRPr="00F81E12">
        <w:rPr>
          <w:rFonts w:ascii="Tahoma" w:hAnsi="Tahoma" w:cs="Tahoma"/>
          <w:color w:val="auto"/>
          <w:sz w:val="22"/>
          <w:szCs w:val="22"/>
        </w:rPr>
        <w:t>Prova de inscrição no Cadastro Nacional de Pessoa Jurídica – CNPJ;</w:t>
      </w:r>
    </w:p>
    <w:p w:rsidR="00F43A3B" w:rsidRPr="00F81E12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Certidão Negativa da Dívida Ativa da União e Certidão de Quitação de Tributos e Contribuições Federais (</w:t>
      </w:r>
      <w:r w:rsidRPr="00F81E12">
        <w:rPr>
          <w:rFonts w:ascii="Tahoma" w:hAnsi="Tahoma" w:cs="Tahoma"/>
          <w:shd w:val="clear" w:color="auto" w:fill="FFFFFF"/>
        </w:rPr>
        <w:t>com base na Portaria Conjunta RFB/PGFN n</w:t>
      </w:r>
      <w:r w:rsidRPr="00F81E12">
        <w:rPr>
          <w:rFonts w:ascii="Tahoma" w:hAnsi="Tahoma" w:cs="Tahoma"/>
          <w:u w:val="single"/>
          <w:shd w:val="clear" w:color="auto" w:fill="FFFFFF"/>
          <w:vertAlign w:val="superscript"/>
        </w:rPr>
        <w:t>o</w:t>
      </w:r>
      <w:r w:rsidRPr="00F81E12">
        <w:rPr>
          <w:rStyle w:val="apple-converted-space"/>
          <w:rFonts w:ascii="Tahoma" w:hAnsi="Tahoma" w:cs="Tahoma"/>
          <w:shd w:val="clear" w:color="auto" w:fill="FFFFFF"/>
        </w:rPr>
        <w:t> </w:t>
      </w:r>
      <w:r w:rsidRPr="00F81E12">
        <w:rPr>
          <w:rFonts w:ascii="Tahoma" w:hAnsi="Tahoma" w:cs="Tahoma"/>
          <w:shd w:val="clear" w:color="auto" w:fill="FFFFFF"/>
        </w:rPr>
        <w:t>1.751, de 02/10/2014)</w:t>
      </w:r>
      <w:r w:rsidRPr="00F81E12">
        <w:rPr>
          <w:rFonts w:ascii="Tahoma" w:hAnsi="Tahoma" w:cs="Tahoma"/>
        </w:rPr>
        <w:t>;</w:t>
      </w:r>
    </w:p>
    <w:p w:rsidR="00F43A3B" w:rsidRPr="00F81E12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Certidão de Regularidade relativa ao Fundo de Garantia por Tempo de Serviços (F.G.T.S.);</w:t>
      </w:r>
    </w:p>
    <w:p w:rsidR="00F43A3B" w:rsidRPr="00F81E12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Prova de regularidade para com a Fazenda Estadual através de Certidão (CND) expedida pela Secretaria de Estado de Fazenda do domicílio ou sede do licitante;</w:t>
      </w:r>
    </w:p>
    <w:p w:rsidR="00F43A3B" w:rsidRPr="00F81E12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Certidão Negativa de Débitos Municipais do domicílio ou sede do licitante;</w:t>
      </w:r>
    </w:p>
    <w:p w:rsidR="00F43A3B" w:rsidRPr="00F81E12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 Prova de inexistência de débitos inadimplidos, perante a Justiça do Trabalho, mediante a apresentação de Certidão Negativa de Débitos Trabalhistas – CNDT;</w:t>
      </w:r>
    </w:p>
    <w:p w:rsidR="00F43A3B" w:rsidRPr="00F81E12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Certidão Negativa de Falência ou Concordata expedida pelo distribuidor da sede da pessoa jurídica, dentro do prazo de validade quando expresso na própria certidão;</w:t>
      </w:r>
    </w:p>
    <w:p w:rsidR="00F43A3B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  <w:bCs/>
        </w:rPr>
        <w:t>Declaração em cumprimento ao disposto no inciso XXXIII do artigo 7º da Constituição Federal, Lei nº. 9854/99 e no Decreto nº.4358/2002, de que não emprega menor de 16 anos,salvo na condição de aprendiz, a partir dos 14 anos</w:t>
      </w:r>
      <w:r w:rsidRPr="00F81E12">
        <w:rPr>
          <w:rFonts w:ascii="Tahoma" w:hAnsi="Tahoma" w:cs="Tahoma"/>
        </w:rPr>
        <w:t xml:space="preserve">; </w:t>
      </w:r>
    </w:p>
    <w:p w:rsidR="0075633F" w:rsidRPr="0075633F" w:rsidRDefault="0075633F" w:rsidP="0075633F">
      <w:pPr>
        <w:pStyle w:val="PargrafodaLista"/>
        <w:numPr>
          <w:ilvl w:val="0"/>
          <w:numId w:val="6"/>
        </w:numPr>
        <w:spacing w:after="0" w:line="360" w:lineRule="auto"/>
        <w:ind w:left="641" w:hanging="357"/>
        <w:jc w:val="both"/>
        <w:rPr>
          <w:rFonts w:ascii="Tahoma" w:hAnsi="Tahoma" w:cs="Tahoma"/>
          <w:bCs/>
        </w:rPr>
      </w:pPr>
      <w:r w:rsidRPr="0075633F">
        <w:rPr>
          <w:rFonts w:ascii="Tahoma" w:hAnsi="Tahoma" w:cs="Tahoma"/>
          <w:bCs/>
        </w:rPr>
        <w:t xml:space="preserve">Solicitação de Credenciamento onde conste a razão social da empresa, o </w:t>
      </w:r>
      <w:r w:rsidRPr="0075633F">
        <w:rPr>
          <w:rFonts w:ascii="Tahoma" w:hAnsi="Tahoma" w:cs="Tahoma"/>
          <w:bCs/>
        </w:rPr>
        <w:lastRenderedPageBreak/>
        <w:t>telefone, o e-mail, o nome e a assinatura do responsável pelo Contrato, e o item no qual pretende se credenciar, concordando com os preços propostos pelo Município;</w:t>
      </w:r>
    </w:p>
    <w:p w:rsidR="0075633F" w:rsidRPr="00C13258" w:rsidRDefault="0075633F" w:rsidP="0075633F">
      <w:pPr>
        <w:pStyle w:val="Corpodetexto3"/>
        <w:spacing w:after="0" w:line="240" w:lineRule="auto"/>
        <w:ind w:left="644"/>
        <w:jc w:val="both"/>
        <w:rPr>
          <w:rFonts w:ascii="Tahoma" w:hAnsi="Tahoma" w:cs="Tahoma"/>
          <w:sz w:val="24"/>
          <w:szCs w:val="24"/>
        </w:rPr>
      </w:pPr>
    </w:p>
    <w:p w:rsidR="0075633F" w:rsidRPr="0075633F" w:rsidRDefault="0075633F" w:rsidP="0075633F">
      <w:pPr>
        <w:pStyle w:val="Corpodetexto3"/>
        <w:spacing w:after="0" w:line="360" w:lineRule="auto"/>
        <w:jc w:val="both"/>
        <w:rPr>
          <w:rFonts w:ascii="Tahoma" w:hAnsi="Tahoma" w:cs="Tahoma"/>
          <w:sz w:val="22"/>
          <w:szCs w:val="22"/>
        </w:rPr>
      </w:pPr>
      <w:r w:rsidRPr="0075633F">
        <w:rPr>
          <w:rFonts w:ascii="Tahoma" w:hAnsi="Tahoma" w:cs="Tahoma"/>
          <w:sz w:val="22"/>
          <w:szCs w:val="22"/>
        </w:rPr>
        <w:t>3.2. Os documentos necessários à habilitação do proponente poderão ser apresentados em original, por qualquer processo de cópia autenticada por cartório competente ou por Servidor Público, mediante conferência da cópia com o original, ou publicação em órgão de imprensa oficial, sendo que</w:t>
      </w:r>
      <w:r>
        <w:rPr>
          <w:rFonts w:ascii="Tahoma" w:hAnsi="Tahoma" w:cs="Tahoma"/>
          <w:sz w:val="22"/>
          <w:szCs w:val="22"/>
        </w:rPr>
        <w:t xml:space="preserve"> para</w:t>
      </w:r>
      <w:r w:rsidRPr="0075633F">
        <w:rPr>
          <w:rFonts w:ascii="Tahoma" w:hAnsi="Tahoma" w:cs="Tahoma"/>
          <w:sz w:val="22"/>
          <w:szCs w:val="22"/>
        </w:rPr>
        <w:t xml:space="preserve"> os impressos via internet, não há necessidade de autenticação.</w:t>
      </w:r>
    </w:p>
    <w:p w:rsidR="007B5B1E" w:rsidRDefault="007B5B1E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r w:rsidRPr="00F81E12">
        <w:rPr>
          <w:rFonts w:ascii="Tahoma" w:hAnsi="Tahoma" w:cs="Tahoma"/>
          <w:b/>
          <w:bCs/>
        </w:rPr>
        <w:t xml:space="preserve">4 – CONDIÇÕES PARA O FORNECIMENTO </w:t>
      </w:r>
      <w:r w:rsidR="0075633F">
        <w:rPr>
          <w:rFonts w:ascii="Tahoma" w:hAnsi="Tahoma" w:cs="Tahoma"/>
          <w:b/>
          <w:bCs/>
        </w:rPr>
        <w:t>DOS SERVIÇOS FUNERÁRIOS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  <w:b/>
          <w:bCs/>
          <w:highlight w:val="yellow"/>
          <w:u w:val="single"/>
        </w:rPr>
      </w:pPr>
      <w:r w:rsidRPr="00F81E12">
        <w:rPr>
          <w:rFonts w:ascii="Tahoma" w:hAnsi="Tahoma" w:cs="Tahoma"/>
        </w:rPr>
        <w:t xml:space="preserve">4.1. </w:t>
      </w:r>
      <w:r w:rsidR="007B5B1E">
        <w:rPr>
          <w:rFonts w:ascii="Tahoma" w:hAnsi="Tahoma" w:cs="Tahoma"/>
        </w:rPr>
        <w:t>A Secretaria de Assistência Social</w:t>
      </w:r>
      <w:r w:rsidRPr="00F81E12">
        <w:rPr>
          <w:rFonts w:ascii="Tahoma" w:hAnsi="Tahoma" w:cs="Tahoma"/>
        </w:rPr>
        <w:t xml:space="preserve"> </w:t>
      </w:r>
      <w:r w:rsidR="007B5B1E">
        <w:rPr>
          <w:rFonts w:ascii="Tahoma" w:hAnsi="Tahoma" w:cs="Tahoma"/>
        </w:rPr>
        <w:t xml:space="preserve">efetuará </w:t>
      </w:r>
      <w:r w:rsidRPr="00F81E12">
        <w:rPr>
          <w:rFonts w:ascii="Tahoma" w:hAnsi="Tahoma" w:cs="Tahoma"/>
        </w:rPr>
        <w:t xml:space="preserve">a </w:t>
      </w:r>
      <w:r w:rsidR="007B5B1E">
        <w:rPr>
          <w:rFonts w:ascii="Tahoma" w:hAnsi="Tahoma" w:cs="Tahoma"/>
        </w:rPr>
        <w:t>autorização de fornecimento dos serviços fúnebres, acompanhado da solicitação do beneficiário do auxílio funeral e do</w:t>
      </w:r>
      <w:r w:rsidR="007B5B1E" w:rsidRPr="00F4065F">
        <w:rPr>
          <w:rFonts w:ascii="Tahoma" w:hAnsi="Tahoma" w:cs="Tahoma"/>
        </w:rPr>
        <w:t xml:space="preserve"> parecer social que ateste a necessidade</w:t>
      </w:r>
      <w:r w:rsidR="007B5B1E">
        <w:rPr>
          <w:rFonts w:ascii="Tahoma" w:hAnsi="Tahoma" w:cs="Tahoma"/>
        </w:rPr>
        <w:t xml:space="preserve"> de percepção do benefício. </w:t>
      </w:r>
    </w:p>
    <w:p w:rsidR="00F4065F" w:rsidRPr="00F4065F" w:rsidRDefault="007B5B1E" w:rsidP="00F4065F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4.2</w:t>
      </w:r>
      <w:r w:rsidR="00F4065F" w:rsidRPr="00F4065F">
        <w:rPr>
          <w:rFonts w:ascii="Tahoma" w:hAnsi="Tahoma" w:cs="Tahoma"/>
        </w:rPr>
        <w:t xml:space="preserve">. O auxílio </w:t>
      </w:r>
      <w:r>
        <w:rPr>
          <w:rFonts w:ascii="Tahoma" w:hAnsi="Tahoma" w:cs="Tahoma"/>
        </w:rPr>
        <w:t>funeral</w:t>
      </w:r>
      <w:r w:rsidR="00F4065F" w:rsidRPr="00F4065F">
        <w:rPr>
          <w:rFonts w:ascii="Tahoma" w:hAnsi="Tahoma" w:cs="Tahoma"/>
        </w:rPr>
        <w:t xml:space="preserve"> atenderá despesas de urna funerária, vestimentas, translado</w:t>
      </w:r>
      <w:r>
        <w:rPr>
          <w:rFonts w:ascii="Tahoma" w:hAnsi="Tahoma" w:cs="Tahoma"/>
        </w:rPr>
        <w:t xml:space="preserve"> e demais serviços pertinentes</w:t>
      </w:r>
      <w:r w:rsidR="00F4065F" w:rsidRPr="00F4065F">
        <w:rPr>
          <w:rFonts w:ascii="Tahoma" w:hAnsi="Tahoma" w:cs="Tahoma"/>
        </w:rPr>
        <w:t>.</w:t>
      </w:r>
    </w:p>
    <w:p w:rsidR="00F4065F" w:rsidRPr="00F4065F" w:rsidRDefault="007B5B1E" w:rsidP="00F4065F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4.3</w:t>
      </w:r>
      <w:r w:rsidR="00F4065F" w:rsidRPr="00F4065F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>O</w:t>
      </w:r>
      <w:r w:rsidR="00F4065F" w:rsidRPr="00F4065F">
        <w:rPr>
          <w:rFonts w:ascii="Tahoma" w:hAnsi="Tahoma" w:cs="Tahoma"/>
        </w:rPr>
        <w:t xml:space="preserve"> valor conferido ao auxílio funeral será de um salário mínimo e meio vigente e o Município arcará com o valor total dos gastos.</w:t>
      </w:r>
    </w:p>
    <w:p w:rsidR="00F4065F" w:rsidRPr="00F4065F" w:rsidRDefault="007B5B1E" w:rsidP="00F4065F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4.4</w:t>
      </w:r>
      <w:r w:rsidR="00F4065F" w:rsidRPr="00F4065F">
        <w:rPr>
          <w:rFonts w:ascii="Tahoma" w:hAnsi="Tahoma" w:cs="Tahoma"/>
        </w:rPr>
        <w:t>. O Município pagará a importância de R$ 3,00 (três reais) por Km rodado, em caso de necessidade de translado.</w:t>
      </w:r>
    </w:p>
    <w:p w:rsidR="00F4065F" w:rsidRDefault="00F4065F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r w:rsidRPr="00F81E12">
        <w:rPr>
          <w:rFonts w:ascii="Tahoma" w:hAnsi="Tahoma" w:cs="Tahoma"/>
          <w:b/>
          <w:bCs/>
        </w:rPr>
        <w:t>5 – DO PAGAMENTO E DA DOTAÇAO ORÇAMENTÁRIA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5.1 - O pagamento será efetuado em favor da empresa credenciada, em até 30 dias após o envio da respectiva Nota Fiscal/Fatura ao Departamento de Compras da Prefeitura Municipal de Celso Ramos.  </w:t>
      </w: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5.2. As despesas decorrentes do fornecimento de </w:t>
      </w:r>
      <w:r w:rsidR="007B5B1E">
        <w:rPr>
          <w:rFonts w:ascii="Tahoma" w:hAnsi="Tahoma" w:cs="Tahoma"/>
        </w:rPr>
        <w:t xml:space="preserve">serviços fúnebres </w:t>
      </w:r>
      <w:r w:rsidRPr="00F81E12">
        <w:rPr>
          <w:rFonts w:ascii="Tahoma" w:hAnsi="Tahoma" w:cs="Tahoma"/>
        </w:rPr>
        <w:t xml:space="preserve">objeto do presente Edital correrão a conta de dotação específica do orçamento do exercício de </w:t>
      </w:r>
      <w:r w:rsidR="0077302B" w:rsidRPr="0077302B">
        <w:rPr>
          <w:rFonts w:ascii="Tahoma" w:hAnsi="Tahoma" w:cs="Tahoma"/>
        </w:rPr>
        <w:t>2019</w:t>
      </w:r>
      <w:r w:rsidR="0018293A" w:rsidRPr="0018293A">
        <w:rPr>
          <w:rFonts w:ascii="Tahoma" w:hAnsi="Tahoma" w:cs="Tahoma"/>
          <w:b/>
        </w:rPr>
        <w:t>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  <w:b/>
          <w:bCs/>
        </w:rPr>
        <w:lastRenderedPageBreak/>
        <w:t>6 – INFORMAÇÕES</w:t>
      </w:r>
    </w:p>
    <w:p w:rsidR="0075633F" w:rsidRDefault="0075633F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Maiores informações poderão ser obtidas junto ao Setor de Compras e Licitações da Prefeitura Municipal de Celso Ramos pelo telefone (49) 3547 1211.  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Celso Ramos, </w:t>
      </w:r>
      <w:r w:rsidR="0077302B">
        <w:rPr>
          <w:rFonts w:ascii="Tahoma" w:hAnsi="Tahoma" w:cs="Tahoma"/>
        </w:rPr>
        <w:t xml:space="preserve">08 de abril de 2019. </w:t>
      </w:r>
      <w:r w:rsidRPr="00F81E12">
        <w:rPr>
          <w:rFonts w:ascii="Tahoma" w:hAnsi="Tahoma" w:cs="Tahoma"/>
        </w:rPr>
        <w:t xml:space="preserve"> </w:t>
      </w:r>
    </w:p>
    <w:p w:rsidR="00F43A3B" w:rsidRPr="00F81E12" w:rsidRDefault="007B5B1E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F43A3B" w:rsidRPr="00F81E12" w:rsidRDefault="00F43A3B" w:rsidP="0077302B">
      <w:pPr>
        <w:spacing w:after="0" w:line="240" w:lineRule="auto"/>
        <w:jc w:val="center"/>
        <w:rPr>
          <w:rFonts w:ascii="Tahoma" w:hAnsi="Tahoma" w:cs="Tahoma"/>
          <w:bCs/>
        </w:rPr>
      </w:pPr>
    </w:p>
    <w:p w:rsidR="00F43A3B" w:rsidRPr="00F81E12" w:rsidRDefault="007B5B1E" w:rsidP="0077302B">
      <w:pPr>
        <w:spacing w:after="0" w:line="240" w:lineRule="auto"/>
        <w:jc w:val="center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        </w:t>
      </w:r>
      <w:r w:rsidR="0077302B">
        <w:rPr>
          <w:rFonts w:ascii="Tahoma" w:hAnsi="Tahoma" w:cs="Tahoma"/>
          <w:bCs/>
        </w:rPr>
        <w:t>Ondino Ribeiro de Medeiros</w:t>
      </w:r>
    </w:p>
    <w:p w:rsidR="00F43A3B" w:rsidRPr="00F81E12" w:rsidRDefault="007B5B1E" w:rsidP="0077302B">
      <w:pPr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bCs/>
        </w:rPr>
        <w:t xml:space="preserve">          </w:t>
      </w:r>
      <w:r w:rsidR="00F43A3B" w:rsidRPr="00F81E12">
        <w:rPr>
          <w:rFonts w:ascii="Tahoma" w:hAnsi="Tahoma" w:cs="Tahoma"/>
          <w:bCs/>
        </w:rPr>
        <w:t>Prefeito Municipal</w:t>
      </w:r>
    </w:p>
    <w:p w:rsidR="00BF04F5" w:rsidRDefault="00BF04F5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Default="0075633F" w:rsidP="00F81E12">
      <w:pPr>
        <w:spacing w:after="0" w:line="360" w:lineRule="auto"/>
        <w:rPr>
          <w:rFonts w:ascii="Tahoma" w:hAnsi="Tahoma" w:cs="Tahoma"/>
        </w:rPr>
      </w:pPr>
    </w:p>
    <w:p w:rsidR="0075633F" w:rsidRPr="00C13258" w:rsidRDefault="0075633F" w:rsidP="0075633F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lastRenderedPageBreak/>
        <w:t>ANEXO I</w:t>
      </w:r>
    </w:p>
    <w:p w:rsidR="0075633F" w:rsidRPr="00C13258" w:rsidRDefault="0075633F" w:rsidP="0075633F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75633F" w:rsidRPr="00C13258" w:rsidRDefault="0075633F" w:rsidP="0075633F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SOLICITAÇÃO DE CREDENCIAMENTO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75633F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PREFEITURA MUNICIPAL DE CELSO RAMOS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>empresa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>.............................................................................., com sede administrativa a rua..............nº. ..........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 xml:space="preserve">bairro..........., na cidade de ............., inscrita no CNPJ sob nº. ...............................neste ato representado por seu </w:t>
      </w:r>
      <w:r>
        <w:rPr>
          <w:rFonts w:ascii="Tahoma" w:hAnsi="Tahoma" w:cs="Tahoma"/>
          <w:sz w:val="24"/>
          <w:szCs w:val="24"/>
        </w:rPr>
        <w:t>representante legal</w:t>
      </w:r>
      <w:r w:rsidRPr="00C13258">
        <w:rPr>
          <w:rFonts w:ascii="Tahoma" w:hAnsi="Tahoma" w:cs="Tahoma"/>
          <w:sz w:val="24"/>
          <w:szCs w:val="24"/>
        </w:rPr>
        <w:t xml:space="preserve"> ...................., inscrito no CPF sob nº ................................, residente e domiciliado na cidade de .............., estado de ......, solicita credenciamento para a prestação de serviços </w:t>
      </w:r>
      <w:r>
        <w:rPr>
          <w:rFonts w:ascii="Tahoma" w:hAnsi="Tahoma" w:cs="Tahoma"/>
          <w:sz w:val="24"/>
          <w:szCs w:val="24"/>
        </w:rPr>
        <w:t>funerários</w:t>
      </w:r>
      <w:r w:rsidRPr="00C13258">
        <w:rPr>
          <w:rFonts w:ascii="Tahoma" w:hAnsi="Tahoma" w:cs="Tahoma"/>
          <w:sz w:val="24"/>
          <w:szCs w:val="24"/>
        </w:rPr>
        <w:t>, conforme segue: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NOME: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TELEFONE: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E-MAIL: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Local, data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_______________________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Assinatura</w:t>
      </w: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5633F" w:rsidRPr="00C13258" w:rsidRDefault="0075633F" w:rsidP="0075633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5633F" w:rsidRPr="00F81E12" w:rsidRDefault="0075633F" w:rsidP="00F81E12">
      <w:pPr>
        <w:spacing w:after="0" w:line="360" w:lineRule="auto"/>
        <w:rPr>
          <w:rFonts w:ascii="Tahoma" w:hAnsi="Tahoma" w:cs="Tahoma"/>
        </w:rPr>
      </w:pPr>
    </w:p>
    <w:sectPr w:rsidR="0075633F" w:rsidRPr="00F81E12" w:rsidSect="00610BC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BFB" w:rsidRDefault="002F7BFB" w:rsidP="009721C8">
      <w:pPr>
        <w:spacing w:after="0" w:line="240" w:lineRule="auto"/>
      </w:pPr>
      <w:r>
        <w:separator/>
      </w:r>
    </w:p>
  </w:endnote>
  <w:endnote w:type="continuationSeparator" w:id="1">
    <w:p w:rsidR="002F7BFB" w:rsidRDefault="002F7BFB" w:rsidP="00972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BC8" w:rsidRDefault="00610BC8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-728345</wp:posOffset>
          </wp:positionV>
          <wp:extent cx="6276975" cy="1019175"/>
          <wp:effectExtent l="0" t="0" r="9525" b="952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69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BFB" w:rsidRDefault="002F7BFB" w:rsidP="009721C8">
      <w:pPr>
        <w:spacing w:after="0" w:line="240" w:lineRule="auto"/>
      </w:pPr>
      <w:r>
        <w:separator/>
      </w:r>
    </w:p>
  </w:footnote>
  <w:footnote w:type="continuationSeparator" w:id="1">
    <w:p w:rsidR="002F7BFB" w:rsidRDefault="002F7BFB" w:rsidP="00972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BC8" w:rsidRDefault="00610BC8">
    <w:pPr>
      <w:pStyle w:val="Cabealh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-114935</wp:posOffset>
          </wp:positionV>
          <wp:extent cx="6372225" cy="1295400"/>
          <wp:effectExtent l="0" t="0" r="9525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225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0BC8" w:rsidRDefault="00610BC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7C5B"/>
    <w:multiLevelType w:val="multilevel"/>
    <w:tmpl w:val="1F58FCA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52174"/>
    <w:multiLevelType w:val="multilevel"/>
    <w:tmpl w:val="470AC3F0"/>
    <w:lvl w:ilvl="0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D55BE1"/>
    <w:multiLevelType w:val="multilevel"/>
    <w:tmpl w:val="3B48B3A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A47571"/>
    <w:multiLevelType w:val="multilevel"/>
    <w:tmpl w:val="6BAE7AD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8D53D9"/>
    <w:multiLevelType w:val="multilevel"/>
    <w:tmpl w:val="D73469D4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3F7D85"/>
    <w:multiLevelType w:val="multilevel"/>
    <w:tmpl w:val="5BC6224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6F5F04"/>
    <w:multiLevelType w:val="multilevel"/>
    <w:tmpl w:val="C5E0DD38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365B96"/>
    <w:multiLevelType w:val="multilevel"/>
    <w:tmpl w:val="94448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3F6E1BA1"/>
    <w:multiLevelType w:val="multilevel"/>
    <w:tmpl w:val="29DEAAE2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>
    <w:nsid w:val="400701A2"/>
    <w:multiLevelType w:val="multilevel"/>
    <w:tmpl w:val="AC12DE6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590D9A"/>
    <w:multiLevelType w:val="hybridMultilevel"/>
    <w:tmpl w:val="D88627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084186"/>
    <w:multiLevelType w:val="multilevel"/>
    <w:tmpl w:val="C3ECA9D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FD6456"/>
    <w:multiLevelType w:val="multilevel"/>
    <w:tmpl w:val="0D1AEBB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0A1AFA"/>
    <w:multiLevelType w:val="multilevel"/>
    <w:tmpl w:val="26782ADE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594C73"/>
    <w:multiLevelType w:val="multilevel"/>
    <w:tmpl w:val="4E2EB29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2A4F34"/>
    <w:multiLevelType w:val="multilevel"/>
    <w:tmpl w:val="7A3CF688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DF1A1C"/>
    <w:multiLevelType w:val="multilevel"/>
    <w:tmpl w:val="C9E6F8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E65AE5"/>
    <w:multiLevelType w:val="multilevel"/>
    <w:tmpl w:val="8DC8D16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3"/>
  </w:num>
  <w:num w:numId="3">
    <w:abstractNumId w:val="2"/>
  </w:num>
  <w:num w:numId="4">
    <w:abstractNumId w:val="17"/>
  </w:num>
  <w:num w:numId="5">
    <w:abstractNumId w:val="11"/>
  </w:num>
  <w:num w:numId="6">
    <w:abstractNumId w:val="1"/>
  </w:num>
  <w:num w:numId="7">
    <w:abstractNumId w:val="5"/>
  </w:num>
  <w:num w:numId="8">
    <w:abstractNumId w:val="12"/>
  </w:num>
  <w:num w:numId="9">
    <w:abstractNumId w:val="7"/>
  </w:num>
  <w:num w:numId="10">
    <w:abstractNumId w:val="14"/>
  </w:num>
  <w:num w:numId="11">
    <w:abstractNumId w:val="0"/>
  </w:num>
  <w:num w:numId="12">
    <w:abstractNumId w:val="9"/>
  </w:num>
  <w:num w:numId="13">
    <w:abstractNumId w:val="13"/>
  </w:num>
  <w:num w:numId="14">
    <w:abstractNumId w:val="15"/>
  </w:num>
  <w:num w:numId="15">
    <w:abstractNumId w:val="4"/>
  </w:num>
  <w:num w:numId="16">
    <w:abstractNumId w:val="6"/>
  </w:num>
  <w:num w:numId="17">
    <w:abstractNumId w:val="8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F3F77"/>
    <w:rsid w:val="00011DAF"/>
    <w:rsid w:val="00070F0D"/>
    <w:rsid w:val="000C2374"/>
    <w:rsid w:val="000C5C0F"/>
    <w:rsid w:val="00150561"/>
    <w:rsid w:val="00166FCD"/>
    <w:rsid w:val="0018293A"/>
    <w:rsid w:val="001F3F77"/>
    <w:rsid w:val="00251627"/>
    <w:rsid w:val="002F7BFB"/>
    <w:rsid w:val="00323F4E"/>
    <w:rsid w:val="003368C4"/>
    <w:rsid w:val="0033765E"/>
    <w:rsid w:val="003437D1"/>
    <w:rsid w:val="003467F1"/>
    <w:rsid w:val="0035541E"/>
    <w:rsid w:val="003A429E"/>
    <w:rsid w:val="003A5674"/>
    <w:rsid w:val="003D56A4"/>
    <w:rsid w:val="003D5928"/>
    <w:rsid w:val="003E512E"/>
    <w:rsid w:val="004047F5"/>
    <w:rsid w:val="00412849"/>
    <w:rsid w:val="00422C41"/>
    <w:rsid w:val="00432734"/>
    <w:rsid w:val="00447EA4"/>
    <w:rsid w:val="004906ED"/>
    <w:rsid w:val="004E384A"/>
    <w:rsid w:val="0055064D"/>
    <w:rsid w:val="00557F9C"/>
    <w:rsid w:val="005775BD"/>
    <w:rsid w:val="005C4251"/>
    <w:rsid w:val="005F57A0"/>
    <w:rsid w:val="006104BC"/>
    <w:rsid w:val="00610BC8"/>
    <w:rsid w:val="006205AF"/>
    <w:rsid w:val="0062197F"/>
    <w:rsid w:val="0066004C"/>
    <w:rsid w:val="0066290C"/>
    <w:rsid w:val="006767A8"/>
    <w:rsid w:val="0068477D"/>
    <w:rsid w:val="007156F3"/>
    <w:rsid w:val="00741677"/>
    <w:rsid w:val="0075633F"/>
    <w:rsid w:val="0077302B"/>
    <w:rsid w:val="007745B4"/>
    <w:rsid w:val="00776687"/>
    <w:rsid w:val="007B5B1E"/>
    <w:rsid w:val="007B7BEE"/>
    <w:rsid w:val="008178CB"/>
    <w:rsid w:val="00894607"/>
    <w:rsid w:val="008A2614"/>
    <w:rsid w:val="008B2E09"/>
    <w:rsid w:val="008F03ED"/>
    <w:rsid w:val="00907433"/>
    <w:rsid w:val="00954748"/>
    <w:rsid w:val="009721C8"/>
    <w:rsid w:val="009C5675"/>
    <w:rsid w:val="009F424B"/>
    <w:rsid w:val="00A333BF"/>
    <w:rsid w:val="00A458EF"/>
    <w:rsid w:val="00A745A2"/>
    <w:rsid w:val="00A758FB"/>
    <w:rsid w:val="00AA10F3"/>
    <w:rsid w:val="00AD0769"/>
    <w:rsid w:val="00AF2778"/>
    <w:rsid w:val="00B24240"/>
    <w:rsid w:val="00B41D14"/>
    <w:rsid w:val="00BB28E3"/>
    <w:rsid w:val="00BF04F5"/>
    <w:rsid w:val="00BF13A0"/>
    <w:rsid w:val="00C2644B"/>
    <w:rsid w:val="00C31FE0"/>
    <w:rsid w:val="00C466D3"/>
    <w:rsid w:val="00C52351"/>
    <w:rsid w:val="00C52F76"/>
    <w:rsid w:val="00C822DC"/>
    <w:rsid w:val="00C82520"/>
    <w:rsid w:val="00CE57AE"/>
    <w:rsid w:val="00CE63F7"/>
    <w:rsid w:val="00D45956"/>
    <w:rsid w:val="00E008E4"/>
    <w:rsid w:val="00E00B11"/>
    <w:rsid w:val="00E1758D"/>
    <w:rsid w:val="00E3770C"/>
    <w:rsid w:val="00E93551"/>
    <w:rsid w:val="00F4065F"/>
    <w:rsid w:val="00F43A3B"/>
    <w:rsid w:val="00F73AB9"/>
    <w:rsid w:val="00F81E12"/>
    <w:rsid w:val="00FC077F"/>
    <w:rsid w:val="00FF2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12E"/>
  </w:style>
  <w:style w:type="paragraph" w:styleId="Ttulo1">
    <w:name w:val="heading 1"/>
    <w:basedOn w:val="Normal"/>
    <w:next w:val="Normal"/>
    <w:link w:val="Ttulo1Char"/>
    <w:uiPriority w:val="99"/>
    <w:qFormat/>
    <w:rsid w:val="00BF04F5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3A3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3F77"/>
  </w:style>
  <w:style w:type="paragraph" w:styleId="Rodap">
    <w:name w:val="footer"/>
    <w:basedOn w:val="Normal"/>
    <w:link w:val="Rodap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3F77"/>
  </w:style>
  <w:style w:type="paragraph" w:customStyle="1" w:styleId="ecxmsonormal">
    <w:name w:val="ecxmsonormal"/>
    <w:basedOn w:val="Normal"/>
    <w:uiPriority w:val="99"/>
    <w:rsid w:val="001F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1F3F77"/>
  </w:style>
  <w:style w:type="paragraph" w:styleId="NormalWeb">
    <w:name w:val="Normal (Web)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F3F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F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3F77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9"/>
    <w:rsid w:val="00BF04F5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F04F5"/>
    <w:pPr>
      <w:ind w:left="720"/>
    </w:pPr>
    <w:rPr>
      <w:rFonts w:ascii="Calibri" w:eastAsia="Calibri" w:hAnsi="Calibri" w:cs="Calibri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9F424B"/>
    <w:rPr>
      <w:lang w:val="en-US" w:bidi="en-US"/>
    </w:rPr>
  </w:style>
  <w:style w:type="paragraph" w:styleId="SemEspaamento">
    <w:name w:val="No Spacing"/>
    <w:link w:val="SemEspaamentoChar"/>
    <w:uiPriority w:val="1"/>
    <w:qFormat/>
    <w:rsid w:val="009F424B"/>
    <w:pPr>
      <w:spacing w:after="0" w:line="360" w:lineRule="auto"/>
    </w:pPr>
    <w:rPr>
      <w:lang w:val="en-US" w:bidi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3A3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75633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75633F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9"/>
    <w:qFormat/>
    <w:rsid w:val="00BF04F5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3A3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3F77"/>
  </w:style>
  <w:style w:type="paragraph" w:styleId="Rodap">
    <w:name w:val="footer"/>
    <w:basedOn w:val="Normal"/>
    <w:link w:val="Rodap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3F77"/>
  </w:style>
  <w:style w:type="paragraph" w:customStyle="1" w:styleId="ecxmsonormal">
    <w:name w:val="ecxmsonormal"/>
    <w:basedOn w:val="Normal"/>
    <w:uiPriority w:val="99"/>
    <w:rsid w:val="001F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1F3F77"/>
  </w:style>
  <w:style w:type="paragraph" w:styleId="NormalWeb">
    <w:name w:val="Normal (Web)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F3F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F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3F77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9"/>
    <w:rsid w:val="00BF04F5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F04F5"/>
    <w:pPr>
      <w:ind w:left="720"/>
    </w:pPr>
    <w:rPr>
      <w:rFonts w:ascii="Calibri" w:eastAsia="Calibri" w:hAnsi="Calibri" w:cs="Calibri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9F424B"/>
    <w:rPr>
      <w:lang w:val="en-US" w:bidi="en-US"/>
    </w:rPr>
  </w:style>
  <w:style w:type="paragraph" w:styleId="SemEspaamento">
    <w:name w:val="No Spacing"/>
    <w:link w:val="SemEspaamentoChar"/>
    <w:uiPriority w:val="1"/>
    <w:qFormat/>
    <w:rsid w:val="009F424B"/>
    <w:pPr>
      <w:spacing w:after="0" w:line="360" w:lineRule="auto"/>
    </w:pPr>
    <w:rPr>
      <w:lang w:val="en-US" w:bidi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3A3B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8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71CE5-6433-4715-B683-D49ADFE16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899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Usuário do Windows</cp:lastModifiedBy>
  <cp:revision>3</cp:revision>
  <dcterms:created xsi:type="dcterms:W3CDTF">2019-04-08T16:45:00Z</dcterms:created>
  <dcterms:modified xsi:type="dcterms:W3CDTF">2019-04-08T16:46:00Z</dcterms:modified>
</cp:coreProperties>
</file>