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C6061A">
        <w:rPr>
          <w:rFonts w:ascii="Arial" w:hAnsi="Arial" w:cs="Arial"/>
          <w:b/>
          <w:bCs/>
          <w:sz w:val="28"/>
          <w:szCs w:val="28"/>
        </w:rPr>
        <w:t>08/2020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C6061A">
        <w:rPr>
          <w:rFonts w:ascii="Arial" w:hAnsi="Arial" w:cs="Arial"/>
          <w:b/>
          <w:bCs/>
          <w:sz w:val="28"/>
          <w:szCs w:val="28"/>
        </w:rPr>
        <w:t>08/2020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CE422E" w:rsidRDefault="00CE422E" w:rsidP="00525C4B">
      <w:pPr>
        <w:spacing w:before="100" w:beforeAutospacing="1" w:line="360" w:lineRule="auto"/>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C6061A" w:rsidRPr="00C6061A" w:rsidRDefault="00C6061A" w:rsidP="00C6061A">
      <w:pPr>
        <w:spacing w:after="0" w:line="360" w:lineRule="auto"/>
        <w:jc w:val="both"/>
        <w:outlineLvl w:val="2"/>
        <w:rPr>
          <w:rFonts w:ascii="Arial" w:hAnsi="Arial" w:cs="Arial"/>
          <w:b/>
          <w:bCs/>
          <w:sz w:val="28"/>
          <w:szCs w:val="28"/>
        </w:rPr>
      </w:pPr>
      <w:r w:rsidRPr="00C6061A">
        <w:rPr>
          <w:rFonts w:ascii="Arial" w:hAnsi="Arial" w:cs="Arial"/>
          <w:b/>
          <w:bCs/>
          <w:sz w:val="28"/>
          <w:szCs w:val="28"/>
        </w:rPr>
        <w:t>AQUISIÇÃO DE RECARGAS DE OXIGÊNIO MEDICINAL, CONFORME AS CONDIÇÕES E ESPECIFICAÇÕES ESTABELECIDAS NO EDITAL E SEUS ANEXOS.</w:t>
      </w:r>
    </w:p>
    <w:p w:rsidR="007C6CFF" w:rsidRDefault="007C6CFF" w:rsidP="00525C4B">
      <w:pPr>
        <w:spacing w:before="100" w:beforeAutospacing="1" w:line="360" w:lineRule="auto"/>
        <w:jc w:val="both"/>
        <w:rPr>
          <w:rFonts w:ascii="Arial" w:hAnsi="Arial" w:cs="Arial"/>
          <w:b/>
          <w:bCs/>
          <w:sz w:val="28"/>
          <w:szCs w:val="28"/>
        </w:rPr>
      </w:pPr>
    </w:p>
    <w:p w:rsidR="00CE422E" w:rsidRDefault="00525C4B" w:rsidP="00525C4B">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2755/2020, OS PARTICIPANTES DA SESSÃO PRESENCIAL DO PREGÃO, OBRIGATORIAMENTE DEVERÃO FAZER USO DE MÁSCARA.</w:t>
      </w:r>
    </w:p>
    <w:p w:rsidR="009F30EC" w:rsidRDefault="009F30EC" w:rsidP="007C6CFF">
      <w:pPr>
        <w:spacing w:before="100" w:beforeAutospacing="1" w:line="360" w:lineRule="auto"/>
        <w:jc w:val="center"/>
        <w:rPr>
          <w:rFonts w:ascii="Arial" w:hAnsi="Arial" w:cs="Arial"/>
          <w:b/>
          <w:bCs/>
          <w:sz w:val="28"/>
          <w:szCs w:val="28"/>
        </w:rPr>
      </w:pPr>
    </w:p>
    <w:p w:rsidR="00525C4B" w:rsidRPr="00CE422E" w:rsidRDefault="00525C4B"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C6061A">
        <w:rPr>
          <w:rFonts w:ascii="Arial" w:hAnsi="Arial" w:cs="Arial"/>
          <w:b/>
          <w:bCs/>
          <w:sz w:val="28"/>
          <w:szCs w:val="28"/>
        </w:rPr>
        <w:t>01 DE JUNHO</w:t>
      </w:r>
      <w:r w:rsidR="009354BC">
        <w:rPr>
          <w:rFonts w:ascii="Arial" w:hAnsi="Arial" w:cs="Arial"/>
          <w:b/>
          <w:bCs/>
          <w:sz w:val="28"/>
          <w:szCs w:val="28"/>
        </w:rPr>
        <w:t xml:space="preserve"> DE 2020 – 14 HORAS</w:t>
      </w:r>
    </w:p>
    <w:p w:rsidR="007C6CFF" w:rsidRPr="00525C4B" w:rsidRDefault="007C6CFF" w:rsidP="00525C4B">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lastRenderedPageBreak/>
        <w:t xml:space="preserve">EDITAL DE LICITAÇÃO </w:t>
      </w:r>
      <w:r w:rsidR="00C6061A">
        <w:rPr>
          <w:rFonts w:ascii="Arial" w:hAnsi="Arial" w:cs="Arial"/>
          <w:b/>
          <w:bCs/>
        </w:rPr>
        <w:t>08/2020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C6061A">
        <w:rPr>
          <w:rFonts w:ascii="Arial" w:hAnsi="Arial" w:cs="Arial"/>
          <w:b/>
          <w:bCs/>
        </w:rPr>
        <w:t>08/2020</w:t>
      </w:r>
      <w:r w:rsidRPr="00CE422E">
        <w:rPr>
          <w:rFonts w:ascii="Arial" w:hAnsi="Arial" w:cs="Arial"/>
          <w:b/>
          <w:bCs/>
        </w:rPr>
        <w:t xml:space="preserve"> e PREGÃO PRESENCIAL Nº </w:t>
      </w:r>
      <w:r w:rsidR="00C6061A">
        <w:rPr>
          <w:rFonts w:ascii="Arial" w:hAnsi="Arial" w:cs="Arial"/>
          <w:b/>
          <w:bCs/>
        </w:rPr>
        <w:t>08/2020</w:t>
      </w:r>
    </w:p>
    <w:p w:rsidR="007C6CFF" w:rsidRDefault="007C6CFF" w:rsidP="00C6061A">
      <w:pPr>
        <w:spacing w:after="0" w:line="360" w:lineRule="auto"/>
        <w:jc w:val="both"/>
        <w:outlineLvl w:val="2"/>
        <w:rPr>
          <w:rFonts w:ascii="Arial" w:hAnsi="Arial" w:cs="Arial"/>
          <w:b/>
          <w:bCs/>
          <w:sz w:val="24"/>
          <w:szCs w:val="24"/>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pessoa jurídica de direito público interno, situado à Rua Dom Daniel Hostin,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C6061A">
        <w:rPr>
          <w:rFonts w:ascii="Arial" w:hAnsi="Arial" w:cs="Arial"/>
          <w:b/>
          <w:bCs/>
          <w:shd w:val="clear" w:color="auto" w:fill="FFFFFF"/>
        </w:rPr>
        <w:t>01 de junho</w:t>
      </w:r>
      <w:r w:rsidR="009354BC">
        <w:rPr>
          <w:rFonts w:ascii="Arial" w:hAnsi="Arial" w:cs="Arial"/>
          <w:b/>
          <w:bCs/>
          <w:shd w:val="clear" w:color="auto" w:fill="FFFFFF"/>
        </w:rPr>
        <w:t xml:space="preserve"> de</w:t>
      </w:r>
      <w:r w:rsidR="009F30EC">
        <w:rPr>
          <w:rFonts w:ascii="Arial" w:hAnsi="Arial" w:cs="Arial"/>
          <w:b/>
          <w:bCs/>
          <w:shd w:val="clear" w:color="auto" w:fill="FFFFFF"/>
        </w:rPr>
        <w:t xml:space="preserve"> 2020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00C6061A">
        <w:rPr>
          <w:rFonts w:ascii="Arial" w:hAnsi="Arial" w:cs="Arial"/>
          <w:b/>
          <w:bCs/>
          <w:sz w:val="24"/>
          <w:szCs w:val="24"/>
        </w:rPr>
        <w:t>AQUISIÇÃO DE RECARGAS DE OXIGÊNIO MEDICINAL, CONFORME</w:t>
      </w:r>
      <w:r w:rsidR="00C6061A" w:rsidRPr="005F57A8">
        <w:rPr>
          <w:rFonts w:ascii="Arial" w:hAnsi="Arial" w:cs="Arial"/>
          <w:b/>
          <w:bCs/>
          <w:sz w:val="24"/>
          <w:szCs w:val="24"/>
        </w:rPr>
        <w:t xml:space="preserve"> AS CONDIÇÕES E ESPECIFICAÇÕES ESTABELECIDAS NO EDITAL E SEUS ANEXOS.</w:t>
      </w:r>
    </w:p>
    <w:p w:rsidR="00C6061A" w:rsidRPr="00C6061A" w:rsidRDefault="00C6061A" w:rsidP="00C6061A">
      <w:pPr>
        <w:spacing w:after="0" w:line="360" w:lineRule="auto"/>
        <w:jc w:val="both"/>
        <w:outlineLvl w:val="2"/>
        <w:rPr>
          <w:rFonts w:ascii="Arial" w:hAnsi="Arial" w:cs="Arial"/>
          <w:b/>
          <w:bCs/>
          <w:sz w:val="24"/>
          <w:szCs w:val="24"/>
        </w:rPr>
      </w:pP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928C9"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C6061A">
        <w:rPr>
          <w:rFonts w:ascii="Arial" w:hAnsi="Arial" w:cs="Arial"/>
          <w:b/>
          <w:bCs/>
          <w:shd w:val="clear" w:color="auto" w:fill="FFFFFF"/>
        </w:rPr>
        <w:t xml:space="preserve">01 de junho de 2020 </w:t>
      </w:r>
      <w:r w:rsidR="009F30EC">
        <w:rPr>
          <w:rFonts w:ascii="Arial" w:hAnsi="Arial" w:cs="Arial"/>
          <w:b/>
          <w:bCs/>
          <w:shd w:val="clear" w:color="auto" w:fill="FFFFFF"/>
        </w:rPr>
        <w:t xml:space="preserve">às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C6061A" w:rsidP="007C6CFF">
      <w:pPr>
        <w:spacing w:before="100" w:beforeAutospacing="1" w:line="360" w:lineRule="auto"/>
        <w:jc w:val="both"/>
        <w:rPr>
          <w:rFonts w:ascii="Arial" w:hAnsi="Arial" w:cs="Arial"/>
          <w:b/>
          <w:bCs/>
        </w:rPr>
      </w:pPr>
      <w:r>
        <w:rPr>
          <w:rFonts w:ascii="Arial" w:hAnsi="Arial" w:cs="Arial"/>
          <w:b/>
          <w:bCs/>
          <w:sz w:val="24"/>
          <w:szCs w:val="24"/>
        </w:rPr>
        <w:t>AQUISIÇÃO DE RECARGAS DE OXIGÊNIO MEDICINAL, CONFORME</w:t>
      </w:r>
      <w:r w:rsidRPr="005F57A8">
        <w:rPr>
          <w:rFonts w:ascii="Arial" w:hAnsi="Arial" w:cs="Arial"/>
          <w:b/>
          <w:bCs/>
          <w:sz w:val="24"/>
          <w:szCs w:val="24"/>
        </w:rPr>
        <w:t xml:space="preserve"> AS CONDIÇÕES E ESPECIFICAÇÕES ESTABELECIDAS NO EDITAL E SEUS ANEXOS.</w:t>
      </w:r>
      <w:r w:rsidR="007C6CFF" w:rsidRPr="00CE422E">
        <w:rPr>
          <w:rFonts w:ascii="Arial" w:hAnsi="Arial" w:cs="Arial"/>
          <w:b/>
          <w:bCs/>
          <w:color w:val="000000"/>
          <w:shd w:val="clear" w:color="auto" w:fill="FFFFFF"/>
        </w:rPr>
        <w:t>.</w:t>
      </w:r>
    </w:p>
    <w:p w:rsidR="007C6CFF" w:rsidRPr="001C596D" w:rsidRDefault="00CE422E" w:rsidP="007C6CFF">
      <w:pPr>
        <w:spacing w:line="360" w:lineRule="auto"/>
        <w:jc w:val="both"/>
        <w:outlineLvl w:val="2"/>
        <w:rPr>
          <w:rFonts w:ascii="Arial" w:hAnsi="Arial" w:cs="Arial"/>
          <w:b/>
          <w:bCs/>
          <w:u w:val="single"/>
        </w:rPr>
      </w:pPr>
      <w:r w:rsidRPr="001C596D">
        <w:rPr>
          <w:rFonts w:ascii="Arial" w:hAnsi="Arial" w:cs="Arial"/>
          <w:b/>
          <w:bCs/>
          <w:u w:val="single"/>
        </w:rPr>
        <w:t>Obs: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9F30EC">
        <w:rPr>
          <w:rFonts w:ascii="Arial" w:hAnsi="Arial" w:cs="Arial"/>
        </w:rPr>
        <w:t>2020</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r>
              <w:rPr>
                <w:rFonts w:ascii="Arial" w:hAnsi="Arial" w:cs="Arial"/>
              </w:rPr>
              <w:t>5</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lastRenderedPageBreak/>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intes documentos, os quais deverão ser apresentados em original, porqualquer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de</w:t>
      </w:r>
      <w:r w:rsidRPr="00CE422E">
        <w:rPr>
          <w:rFonts w:ascii="Arial" w:eastAsiaTheme="minorHAnsi" w:hAnsi="Arial" w:cs="Arial"/>
          <w:bCs/>
          <w:sz w:val="22"/>
          <w:szCs w:val="22"/>
          <w:lang w:eastAsia="en-US"/>
        </w:rPr>
        <w:t xml:space="preserve">Apoio,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C6061A">
        <w:rPr>
          <w:rFonts w:ascii="Arial" w:eastAsia="Times New Roman" w:hAnsi="Arial" w:cs="Arial"/>
          <w:bCs/>
        </w:rPr>
        <w:t>08/2020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lastRenderedPageBreak/>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Prova de regularidade para com a Fazenda Estadual através de Certidão (CND) expedidapela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 xml:space="preserve">CERTIDÃO NEGATIVA DE FALÊNCIA E CONCORDATA EMITIDA PELO SISTEMA ESAJ E PELO SISTEMA EPROC, AMBOS DO TRIBUNAL DE JUSTIÇA DO ESTADO DE SANTA CATARINA, EXPEDIDA PELO </w:t>
      </w:r>
      <w:r w:rsidRPr="00CB3439">
        <w:rPr>
          <w:rFonts w:ascii="Arial" w:hAnsi="Arial" w:cs="Arial"/>
          <w:b/>
        </w:rPr>
        <w:lastRenderedPageBreak/>
        <w:t>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Federal, Lei nº. 9854/99 e no Decreto nº.4358/2002,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D15F2F" w:rsidRDefault="00D15F2F" w:rsidP="00CE422E">
      <w:pPr>
        <w:spacing w:before="100" w:beforeAutospacing="1" w:line="360" w:lineRule="auto"/>
        <w:jc w:val="both"/>
        <w:rPr>
          <w:rFonts w:ascii="Arial" w:hAnsi="Arial" w:cs="Arial"/>
          <w:b/>
        </w:rPr>
      </w:pP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9.6 - Encerrada a etapa competitiva e ordenadas as ofertas, de acordo com o menor preço apresentado, o Pregoeiro verificará a aceitabilidade da proposta de valor mais </w:t>
      </w:r>
      <w:r w:rsidRPr="00CE422E">
        <w:rPr>
          <w:rFonts w:ascii="Arial" w:hAnsi="Arial" w:cs="Arial"/>
        </w:rPr>
        <w:lastRenderedPageBreak/>
        <w:t>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9.9 - Caso todas as propostas sejam julgadas desclassificadas (antes da fase de lances verbais) ou todas as licitantes sejam inabilitadas, o Pregoeiro poderá fixar aoslicitantes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será(ão)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lastRenderedPageBreak/>
        <w:t xml:space="preserve">11.1 – O fornecimento deverá ser feito em ate </w:t>
      </w:r>
      <w:r w:rsidR="00D15F2F">
        <w:rPr>
          <w:rFonts w:ascii="Arial" w:hAnsi="Arial" w:cs="Arial"/>
          <w:b/>
          <w:bCs/>
          <w:sz w:val="22"/>
          <w:szCs w:val="22"/>
          <w:highlight w:val="yellow"/>
        </w:rPr>
        <w:t>03 (três</w:t>
      </w:r>
      <w:r w:rsidRPr="00CE422E">
        <w:rPr>
          <w:rFonts w:ascii="Arial" w:hAnsi="Arial" w:cs="Arial"/>
          <w:b/>
          <w:bCs/>
          <w:sz w:val="22"/>
          <w:szCs w:val="22"/>
          <w:highlight w:val="yellow"/>
        </w:rPr>
        <w:t xml:space="preserve">)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Danfes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w:t>
      </w:r>
      <w:r w:rsidR="00D15F2F">
        <w:rPr>
          <w:rFonts w:ascii="Arial" w:hAnsi="Arial" w:cs="Arial"/>
        </w:rPr>
        <w:t>agamento será efetuado em até 30</w:t>
      </w:r>
      <w:r w:rsidRPr="00CE422E">
        <w:rPr>
          <w:rFonts w:ascii="Arial" w:hAnsi="Arial" w:cs="Arial"/>
        </w:rPr>
        <w:t xml:space="preserve">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6422E7">
        <w:rPr>
          <w:rFonts w:ascii="Arial" w:hAnsi="Arial" w:cs="Arial"/>
        </w:rPr>
        <w:t>12 às 18 horas.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6422E7">
        <w:rPr>
          <w:rFonts w:ascii="Arial" w:hAnsi="Arial" w:cs="Arial"/>
          <w:b/>
          <w:bCs/>
        </w:rPr>
        <w:t>31/12/2020.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lastRenderedPageBreak/>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VI – Anexo – Minuta Contratual</w:t>
      </w:r>
      <w:r w:rsidRPr="00CE422E">
        <w:rPr>
          <w:rFonts w:ascii="Arial" w:hAnsi="Arial" w:cs="Arial"/>
          <w:b/>
          <w:bCs/>
        </w:rPr>
        <w:t>(NÃO PREENCHER)</w:t>
      </w:r>
    </w:p>
    <w:p w:rsidR="006422E7" w:rsidRDefault="006422E7" w:rsidP="007C6CFF">
      <w:pPr>
        <w:pStyle w:val="NormalWeb"/>
        <w:spacing w:after="0" w:line="360" w:lineRule="auto"/>
        <w:jc w:val="center"/>
        <w:rPr>
          <w:rFonts w:ascii="Arial" w:hAnsi="Arial" w:cs="Arial"/>
          <w:b/>
          <w:bCs/>
          <w:color w:val="auto"/>
          <w:sz w:val="22"/>
          <w:szCs w:val="22"/>
        </w:rPr>
      </w:pPr>
    </w:p>
    <w:p w:rsidR="006422E7" w:rsidRDefault="006422E7" w:rsidP="007C6CFF">
      <w:pPr>
        <w:pStyle w:val="NormalWeb"/>
        <w:spacing w:after="0" w:line="360" w:lineRule="auto"/>
        <w:jc w:val="center"/>
        <w:rPr>
          <w:rFonts w:ascii="Arial" w:hAnsi="Arial" w:cs="Arial"/>
          <w:b/>
          <w:bCs/>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D15F2F">
        <w:rPr>
          <w:rFonts w:ascii="Arial" w:hAnsi="Arial" w:cs="Arial"/>
          <w:b/>
          <w:bCs/>
          <w:color w:val="auto"/>
          <w:sz w:val="22"/>
          <w:szCs w:val="22"/>
        </w:rPr>
        <w:t>18 de maio de 2020.</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Default="007C6CF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Default="00D15F2F" w:rsidP="007C6CFF">
      <w:pPr>
        <w:pStyle w:val="NormalWeb"/>
        <w:spacing w:after="0" w:line="360" w:lineRule="auto"/>
        <w:rPr>
          <w:rFonts w:ascii="Arial" w:hAnsi="Arial" w:cs="Arial"/>
          <w:color w:val="auto"/>
          <w:sz w:val="22"/>
          <w:szCs w:val="22"/>
        </w:rPr>
      </w:pPr>
    </w:p>
    <w:p w:rsidR="00D15F2F" w:rsidRPr="00CE422E" w:rsidRDefault="00D15F2F" w:rsidP="007C6CFF">
      <w:pPr>
        <w:pStyle w:val="NormalWeb"/>
        <w:spacing w:after="0" w:line="360" w:lineRule="auto"/>
        <w:rPr>
          <w:rFonts w:ascii="Arial" w:hAnsi="Arial" w:cs="Arial"/>
          <w:color w:val="auto"/>
          <w:sz w:val="22"/>
          <w:szCs w:val="22"/>
        </w:rPr>
        <w:sectPr w:rsidR="00D15F2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D15F2F" w:rsidRDefault="00D15F2F" w:rsidP="007C6CFF">
      <w:pPr>
        <w:spacing w:before="100" w:beforeAutospacing="1" w:line="360" w:lineRule="auto"/>
        <w:jc w:val="center"/>
        <w:rPr>
          <w:rFonts w:ascii="Arial" w:hAnsi="Arial" w:cs="Arial"/>
          <w:b/>
        </w:rPr>
      </w:pPr>
    </w:p>
    <w:p w:rsidR="00D15F2F" w:rsidRDefault="00D15F2F" w:rsidP="007C6CFF">
      <w:pPr>
        <w:spacing w:before="100" w:beforeAutospacing="1" w:line="360" w:lineRule="auto"/>
        <w:jc w:val="center"/>
        <w:rPr>
          <w:rFonts w:ascii="Arial" w:hAnsi="Arial" w:cs="Arial"/>
          <w:b/>
        </w:rPr>
      </w:pPr>
    </w:p>
    <w:p w:rsidR="00D15F2F" w:rsidRDefault="00D15F2F" w:rsidP="007C6CFF">
      <w:pPr>
        <w:spacing w:before="100" w:beforeAutospacing="1" w:line="360" w:lineRule="auto"/>
        <w:jc w:val="center"/>
        <w:rPr>
          <w:rFonts w:ascii="Arial" w:hAnsi="Arial" w:cs="Arial"/>
          <w:b/>
        </w:r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D15F2F" w:rsidRDefault="00D15F2F" w:rsidP="00D15F2F">
      <w:pPr>
        <w:spacing w:before="100" w:beforeAutospacing="1" w:line="360" w:lineRule="auto"/>
        <w:jc w:val="both"/>
        <w:rPr>
          <w:rFonts w:ascii="Arial" w:hAnsi="Arial" w:cs="Arial"/>
          <w:b/>
          <w:bCs/>
        </w:rPr>
      </w:pPr>
      <w:r>
        <w:rPr>
          <w:rFonts w:ascii="Arial" w:hAnsi="Arial" w:cs="Arial"/>
          <w:b/>
          <w:bCs/>
        </w:rPr>
        <w:t>DESC ITEM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QTD</w:t>
      </w:r>
      <w:r>
        <w:rPr>
          <w:rFonts w:ascii="Arial" w:hAnsi="Arial" w:cs="Arial"/>
          <w:b/>
          <w:bCs/>
        </w:rPr>
        <w:tab/>
        <w:t>VALOR UM</w:t>
      </w:r>
      <w:r>
        <w:rPr>
          <w:rFonts w:ascii="Arial" w:hAnsi="Arial" w:cs="Arial"/>
          <w:b/>
          <w:bCs/>
        </w:rPr>
        <w:tab/>
        <w:t>TOTAL</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40 LT – RECARGA</w:t>
      </w:r>
      <w:r>
        <w:rPr>
          <w:rFonts w:ascii="Arial" w:hAnsi="Arial" w:cs="Arial"/>
          <w:b/>
          <w:bCs/>
        </w:rPr>
        <w:tab/>
        <w:t>60</w:t>
      </w:r>
      <w:r>
        <w:rPr>
          <w:rFonts w:ascii="Arial" w:hAnsi="Arial" w:cs="Arial"/>
          <w:b/>
          <w:bCs/>
        </w:rPr>
        <w:tab/>
        <w:t>218,00</w:t>
      </w:r>
      <w:r>
        <w:rPr>
          <w:rFonts w:ascii="Arial" w:hAnsi="Arial" w:cs="Arial"/>
          <w:b/>
          <w:bCs/>
        </w:rPr>
        <w:tab/>
      </w:r>
      <w:r>
        <w:rPr>
          <w:rFonts w:ascii="Arial" w:hAnsi="Arial" w:cs="Arial"/>
          <w:b/>
          <w:bCs/>
        </w:rPr>
        <w:tab/>
        <w:t>13080,00</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7 LT – RECARGA</w:t>
      </w:r>
      <w:r>
        <w:rPr>
          <w:rFonts w:ascii="Arial" w:hAnsi="Arial" w:cs="Arial"/>
          <w:b/>
          <w:bCs/>
        </w:rPr>
        <w:tab/>
      </w:r>
      <w:r>
        <w:rPr>
          <w:rFonts w:ascii="Arial" w:hAnsi="Arial" w:cs="Arial"/>
          <w:b/>
          <w:bCs/>
        </w:rPr>
        <w:tab/>
        <w:t>60</w:t>
      </w:r>
      <w:r>
        <w:rPr>
          <w:rFonts w:ascii="Arial" w:hAnsi="Arial" w:cs="Arial"/>
          <w:b/>
          <w:bCs/>
        </w:rPr>
        <w:tab/>
        <w:t>125,00</w:t>
      </w:r>
      <w:r>
        <w:rPr>
          <w:rFonts w:ascii="Arial" w:hAnsi="Arial" w:cs="Arial"/>
          <w:b/>
          <w:bCs/>
        </w:rPr>
        <w:tab/>
      </w:r>
      <w:r>
        <w:rPr>
          <w:rFonts w:ascii="Arial" w:hAnsi="Arial" w:cs="Arial"/>
          <w:b/>
          <w:bCs/>
        </w:rPr>
        <w:tab/>
        <w:t>7500,00</w:t>
      </w:r>
    </w:p>
    <w:p w:rsidR="00D15F2F" w:rsidRDefault="00D15F2F" w:rsidP="00D15F2F">
      <w:pPr>
        <w:spacing w:before="100" w:beforeAutospacing="1" w:line="360" w:lineRule="auto"/>
        <w:jc w:val="both"/>
        <w:rPr>
          <w:rFonts w:ascii="Arial" w:hAnsi="Arial" w:cs="Arial"/>
          <w:b/>
          <w:bCs/>
        </w:rPr>
      </w:pPr>
      <w:r>
        <w:rPr>
          <w:rFonts w:ascii="Arial" w:hAnsi="Arial" w:cs="Arial"/>
          <w:b/>
          <w:bCs/>
        </w:rPr>
        <w:t>OXIGENIO MEDICINAL 20 LT – RECARGA</w:t>
      </w:r>
      <w:r>
        <w:rPr>
          <w:rFonts w:ascii="Arial" w:hAnsi="Arial" w:cs="Arial"/>
          <w:b/>
          <w:bCs/>
        </w:rPr>
        <w:tab/>
        <w:t>60</w:t>
      </w:r>
      <w:r>
        <w:rPr>
          <w:rFonts w:ascii="Arial" w:hAnsi="Arial" w:cs="Arial"/>
          <w:b/>
          <w:bCs/>
        </w:rPr>
        <w:tab/>
        <w:t>180,00</w:t>
      </w:r>
      <w:r>
        <w:rPr>
          <w:rFonts w:ascii="Arial" w:hAnsi="Arial" w:cs="Arial"/>
          <w:b/>
          <w:bCs/>
        </w:rPr>
        <w:tab/>
      </w:r>
      <w:r>
        <w:rPr>
          <w:rFonts w:ascii="Arial" w:hAnsi="Arial" w:cs="Arial"/>
          <w:b/>
          <w:bCs/>
        </w:rPr>
        <w:tab/>
        <w:t>10800,00</w:t>
      </w:r>
    </w:p>
    <w:p w:rsidR="00D15F2F" w:rsidRDefault="00D15F2F" w:rsidP="00D15F2F">
      <w:pPr>
        <w:spacing w:before="100" w:beforeAutospacing="1" w:line="360" w:lineRule="auto"/>
        <w:ind w:left="4248" w:firstLine="708"/>
        <w:rPr>
          <w:rFonts w:ascii="Arial" w:hAnsi="Arial" w:cs="Arial"/>
          <w:b/>
          <w:bCs/>
        </w:rPr>
      </w:pPr>
      <w:r>
        <w:rPr>
          <w:rFonts w:ascii="Arial" w:hAnsi="Arial" w:cs="Arial"/>
          <w:b/>
          <w:bCs/>
        </w:rPr>
        <w:t>TOTAL GERAL:</w:t>
      </w:r>
      <w:r>
        <w:rPr>
          <w:rFonts w:ascii="Arial" w:hAnsi="Arial" w:cs="Arial"/>
          <w:b/>
          <w:bCs/>
        </w:rPr>
        <w:tab/>
        <w:t xml:space="preserve"> 31.380,00</w:t>
      </w:r>
      <w:r>
        <w:rPr>
          <w:rFonts w:ascii="Arial" w:hAnsi="Arial" w:cs="Arial"/>
          <w:b/>
          <w:bCs/>
        </w:rPr>
        <w:tab/>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6061A">
        <w:rPr>
          <w:rFonts w:ascii="Arial" w:hAnsi="Arial" w:cs="Arial"/>
        </w:rPr>
        <w:t>08/2020</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C6061A">
        <w:rPr>
          <w:rFonts w:ascii="Arial" w:hAnsi="Arial" w:cs="Arial"/>
        </w:rPr>
        <w:t>08/2020</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C6061A">
        <w:rPr>
          <w:rFonts w:ascii="Arial" w:hAnsi="Arial" w:cs="Arial"/>
          <w:b/>
        </w:rPr>
        <w:t>08/2020</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9F30EC">
        <w:rPr>
          <w:rFonts w:ascii="Arial" w:hAnsi="Arial" w:cs="Arial"/>
        </w:rPr>
        <w:t>2020</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C6061A">
        <w:rPr>
          <w:rFonts w:ascii="Arial" w:hAnsi="Arial" w:cs="Arial"/>
        </w:rPr>
        <w:t>08/2020</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9F30EC">
        <w:rPr>
          <w:rFonts w:ascii="Arial" w:hAnsi="Arial" w:cs="Arial"/>
        </w:rPr>
        <w:t>2020</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C6061A">
        <w:rPr>
          <w:rFonts w:ascii="Arial" w:hAnsi="Arial" w:cs="Arial"/>
          <w:b/>
          <w:sz w:val="20"/>
          <w:szCs w:val="20"/>
        </w:rPr>
        <w:t>08/2020</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C6061A">
        <w:rPr>
          <w:rFonts w:ascii="Arial" w:hAnsi="Arial" w:cs="Arial"/>
          <w:b/>
          <w:sz w:val="20"/>
          <w:szCs w:val="20"/>
        </w:rPr>
        <w:t>08/2020</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Pr="00CE422E">
        <w:rPr>
          <w:rFonts w:ascii="Arial" w:hAnsi="Arial" w:cs="Arial"/>
          <w:sz w:val="20"/>
          <w:szCs w:val="20"/>
        </w:rPr>
        <w:t xml:space="preserve">Ondino Ribeiro de Medeiros,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C6061A">
        <w:rPr>
          <w:rFonts w:ascii="Arial" w:hAnsi="Arial" w:cs="Arial"/>
          <w:sz w:val="20"/>
          <w:szCs w:val="20"/>
        </w:rPr>
        <w:t>08/2020</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C6061A">
        <w:rPr>
          <w:rFonts w:ascii="Arial" w:hAnsi="Arial" w:cs="Arial"/>
          <w:sz w:val="20"/>
          <w:szCs w:val="20"/>
        </w:rPr>
        <w:t>08/2020</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 xml:space="preserve">no prazo de </w:t>
      </w:r>
      <w:r w:rsidR="00A05B6D">
        <w:rPr>
          <w:rFonts w:ascii="Arial" w:hAnsi="Arial" w:cs="Arial"/>
          <w:b/>
          <w:sz w:val="20"/>
          <w:szCs w:val="20"/>
        </w:rPr>
        <w:t>03 (três</w:t>
      </w:r>
      <w:r w:rsidRPr="00CE422E">
        <w:rPr>
          <w:rFonts w:ascii="Arial" w:hAnsi="Arial" w:cs="Arial"/>
          <w:b/>
          <w:sz w:val="20"/>
          <w:szCs w:val="20"/>
        </w:rPr>
        <w:t>)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lastRenderedPageBreak/>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Danfes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comocom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deRecebimento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deadjudicação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w:t>
      </w:r>
      <w:r w:rsidR="004D5771">
        <w:rPr>
          <w:rFonts w:ascii="Arial" w:hAnsi="Arial" w:cs="Arial"/>
          <w:b/>
          <w:sz w:val="20"/>
          <w:szCs w:val="20"/>
        </w:rPr>
        <w:t>até 31/12/2020.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 xml:space="preserve">iaspróprias no orçamento de </w:t>
      </w:r>
      <w:r w:rsidR="009F30EC">
        <w:rPr>
          <w:rFonts w:ascii="Arial" w:hAnsi="Arial" w:cs="Arial"/>
          <w:sz w:val="20"/>
          <w:szCs w:val="20"/>
        </w:rPr>
        <w:t>2020</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5DD" w:rsidRDefault="003855DD" w:rsidP="00B169AE">
      <w:pPr>
        <w:spacing w:after="0" w:line="240" w:lineRule="auto"/>
      </w:pPr>
      <w:r>
        <w:separator/>
      </w:r>
    </w:p>
  </w:endnote>
  <w:endnote w:type="continuationSeparator" w:id="1">
    <w:p w:rsidR="003855DD" w:rsidRDefault="003855DD"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5DD" w:rsidRDefault="003855DD" w:rsidP="00B169AE">
      <w:pPr>
        <w:spacing w:after="0" w:line="240" w:lineRule="auto"/>
      </w:pPr>
      <w:r>
        <w:separator/>
      </w:r>
    </w:p>
  </w:footnote>
  <w:footnote w:type="continuationSeparator" w:id="1">
    <w:p w:rsidR="003855DD" w:rsidRDefault="003855DD"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B169AE"/>
    <w:rsid w:val="000216E4"/>
    <w:rsid w:val="000870A1"/>
    <w:rsid w:val="000E5BE0"/>
    <w:rsid w:val="0010664B"/>
    <w:rsid w:val="00123B22"/>
    <w:rsid w:val="00125E80"/>
    <w:rsid w:val="001742E9"/>
    <w:rsid w:val="0018485C"/>
    <w:rsid w:val="001C596D"/>
    <w:rsid w:val="001C6B29"/>
    <w:rsid w:val="00205875"/>
    <w:rsid w:val="00212BB6"/>
    <w:rsid w:val="002175C8"/>
    <w:rsid w:val="00242B84"/>
    <w:rsid w:val="00247C34"/>
    <w:rsid w:val="00257980"/>
    <w:rsid w:val="00274795"/>
    <w:rsid w:val="002B5731"/>
    <w:rsid w:val="0031056C"/>
    <w:rsid w:val="003374B5"/>
    <w:rsid w:val="00380ACD"/>
    <w:rsid w:val="003855DD"/>
    <w:rsid w:val="003B4769"/>
    <w:rsid w:val="003F43AE"/>
    <w:rsid w:val="003F5D70"/>
    <w:rsid w:val="0040646F"/>
    <w:rsid w:val="004157C8"/>
    <w:rsid w:val="0044606C"/>
    <w:rsid w:val="004C05CB"/>
    <w:rsid w:val="004C7A45"/>
    <w:rsid w:val="004D5771"/>
    <w:rsid w:val="00525C4B"/>
    <w:rsid w:val="00536B06"/>
    <w:rsid w:val="0054364C"/>
    <w:rsid w:val="00562EFE"/>
    <w:rsid w:val="005810BA"/>
    <w:rsid w:val="005859B7"/>
    <w:rsid w:val="005B28A6"/>
    <w:rsid w:val="005D514F"/>
    <w:rsid w:val="00634B78"/>
    <w:rsid w:val="006422E7"/>
    <w:rsid w:val="00662BC8"/>
    <w:rsid w:val="006A4AE5"/>
    <w:rsid w:val="006A639D"/>
    <w:rsid w:val="006B00AD"/>
    <w:rsid w:val="006B485C"/>
    <w:rsid w:val="007928C9"/>
    <w:rsid w:val="007A5DC7"/>
    <w:rsid w:val="007C6CFF"/>
    <w:rsid w:val="007E2F2D"/>
    <w:rsid w:val="00835633"/>
    <w:rsid w:val="008410AC"/>
    <w:rsid w:val="00860D8D"/>
    <w:rsid w:val="008865CC"/>
    <w:rsid w:val="009112F3"/>
    <w:rsid w:val="009354BC"/>
    <w:rsid w:val="00954E89"/>
    <w:rsid w:val="00994F49"/>
    <w:rsid w:val="009C3B29"/>
    <w:rsid w:val="009F0009"/>
    <w:rsid w:val="009F30EC"/>
    <w:rsid w:val="009F3607"/>
    <w:rsid w:val="00A05B6D"/>
    <w:rsid w:val="00A27243"/>
    <w:rsid w:val="00A870EB"/>
    <w:rsid w:val="00AE013D"/>
    <w:rsid w:val="00AE1A1F"/>
    <w:rsid w:val="00AF2D64"/>
    <w:rsid w:val="00AF40C6"/>
    <w:rsid w:val="00B169AE"/>
    <w:rsid w:val="00B3696D"/>
    <w:rsid w:val="00B6061D"/>
    <w:rsid w:val="00B87AB3"/>
    <w:rsid w:val="00C5319A"/>
    <w:rsid w:val="00C6061A"/>
    <w:rsid w:val="00C932C3"/>
    <w:rsid w:val="00CA2667"/>
    <w:rsid w:val="00CA7AF5"/>
    <w:rsid w:val="00CC09A8"/>
    <w:rsid w:val="00CD5759"/>
    <w:rsid w:val="00CE422E"/>
    <w:rsid w:val="00D14D9E"/>
    <w:rsid w:val="00D15F2F"/>
    <w:rsid w:val="00D5723C"/>
    <w:rsid w:val="00D76419"/>
    <w:rsid w:val="00DB046A"/>
    <w:rsid w:val="00DB43EC"/>
    <w:rsid w:val="00DE192C"/>
    <w:rsid w:val="00E2551D"/>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6085</Words>
  <Characters>32860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2016-10-05T20:11:00Z</cp:lastPrinted>
  <dcterms:created xsi:type="dcterms:W3CDTF">2020-05-15T20:28:00Z</dcterms:created>
  <dcterms:modified xsi:type="dcterms:W3CDTF">2020-05-15T20:28:00Z</dcterms:modified>
</cp:coreProperties>
</file>