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572FC6">
        <w:rPr>
          <w:rFonts w:ascii="Arial" w:eastAsia="Times New Roman" w:hAnsi="Arial" w:cs="Arial"/>
          <w:b/>
          <w:bCs/>
          <w:sz w:val="28"/>
          <w:szCs w:val="28"/>
        </w:rPr>
        <w:t>24/2020</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Default="005F48C4" w:rsidP="00D2684B">
      <w:pPr>
        <w:spacing w:before="100" w:beforeAutospacing="1" w:after="0" w:line="360" w:lineRule="auto"/>
        <w:rPr>
          <w:rFonts w:ascii="Arial" w:eastAsia="Times New Roman" w:hAnsi="Arial" w:cs="Arial"/>
          <w:b/>
          <w:bCs/>
          <w:sz w:val="28"/>
          <w:szCs w:val="28"/>
        </w:rPr>
      </w:pPr>
    </w:p>
    <w:p w:rsidR="00463E8D" w:rsidRPr="00E71075" w:rsidRDefault="00463E8D"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E628EA" w:rsidRPr="00572FC6" w:rsidRDefault="005F48C4" w:rsidP="00E628EA">
      <w:pPr>
        <w:spacing w:before="100" w:beforeAutospacing="1" w:line="360" w:lineRule="auto"/>
        <w:jc w:val="both"/>
        <w:rPr>
          <w:rFonts w:ascii="Arial" w:hAnsi="Arial" w:cs="Arial"/>
          <w:b/>
          <w:sz w:val="28"/>
          <w:szCs w:val="28"/>
        </w:rPr>
      </w:pPr>
      <w:r w:rsidRPr="00572FC6">
        <w:rPr>
          <w:rFonts w:ascii="Arial" w:eastAsia="Times New Roman" w:hAnsi="Arial" w:cs="Arial"/>
          <w:b/>
          <w:bCs/>
          <w:sz w:val="28"/>
          <w:szCs w:val="28"/>
        </w:rPr>
        <w:t>OBJETO:</w:t>
      </w:r>
      <w:r w:rsidR="00D2684B" w:rsidRPr="00572FC6">
        <w:rPr>
          <w:rFonts w:ascii="Arial" w:eastAsia="Times New Roman" w:hAnsi="Arial" w:cs="Arial"/>
          <w:b/>
          <w:bCs/>
          <w:sz w:val="28"/>
          <w:szCs w:val="28"/>
        </w:rPr>
        <w:t xml:space="preserve"> </w:t>
      </w:r>
      <w:r w:rsidR="00572FC6" w:rsidRPr="00572FC6">
        <w:rPr>
          <w:rFonts w:ascii="Arial" w:eastAsia="Times New Roman" w:hAnsi="Arial" w:cs="Arial"/>
          <w:b/>
          <w:bCs/>
          <w:sz w:val="28"/>
          <w:szCs w:val="28"/>
        </w:rPr>
        <w:t xml:space="preserve">REGISTRO DE PREÇOS PARA </w:t>
      </w:r>
      <w:r w:rsidR="00E628EA" w:rsidRPr="00572FC6">
        <w:rPr>
          <w:rFonts w:ascii="Arial" w:hAnsi="Arial" w:cs="Arial"/>
          <w:b/>
          <w:sz w:val="28"/>
          <w:szCs w:val="28"/>
        </w:rPr>
        <w:t xml:space="preserve">AQUISIÇÃO DE </w:t>
      </w:r>
      <w:r w:rsidR="00463E8D">
        <w:rPr>
          <w:rFonts w:ascii="Arial" w:hAnsi="Arial" w:cs="Arial"/>
          <w:b/>
          <w:sz w:val="28"/>
          <w:szCs w:val="28"/>
        </w:rPr>
        <w:t xml:space="preserve">02 </w:t>
      </w:r>
      <w:r w:rsidR="00572FC6">
        <w:rPr>
          <w:rFonts w:ascii="Arial" w:hAnsi="Arial" w:cs="Arial"/>
          <w:b/>
          <w:sz w:val="28"/>
          <w:szCs w:val="28"/>
        </w:rPr>
        <w:t>DISTRIBUIDOR</w:t>
      </w:r>
      <w:r w:rsidR="00D65368">
        <w:rPr>
          <w:rFonts w:ascii="Arial" w:hAnsi="Arial" w:cs="Arial"/>
          <w:b/>
          <w:sz w:val="28"/>
          <w:szCs w:val="28"/>
        </w:rPr>
        <w:t>ES</w:t>
      </w:r>
      <w:r w:rsidR="00497B1D">
        <w:rPr>
          <w:rFonts w:ascii="Arial" w:hAnsi="Arial" w:cs="Arial"/>
          <w:b/>
          <w:sz w:val="28"/>
          <w:szCs w:val="28"/>
        </w:rPr>
        <w:t xml:space="preserve"> DE CALCÁ</w:t>
      </w:r>
      <w:r w:rsidR="00572FC6">
        <w:rPr>
          <w:rFonts w:ascii="Arial" w:hAnsi="Arial" w:cs="Arial"/>
          <w:b/>
          <w:sz w:val="28"/>
          <w:szCs w:val="28"/>
        </w:rPr>
        <w:t>RIO E ADUBO</w:t>
      </w:r>
      <w:r w:rsidR="00E628EA" w:rsidRPr="00572FC6">
        <w:rPr>
          <w:rFonts w:ascii="Arial" w:hAnsi="Arial" w:cs="Arial"/>
          <w:b/>
          <w:sz w:val="28"/>
          <w:szCs w:val="28"/>
        </w:rPr>
        <w:t xml:space="preserve">, DE ACORDO COM AS ESPECIFICAÇÕES CONTIDAS NO TERMO DE REFERÊNCIA DESCRITO NO ANEXO I DESTE EDITAL, </w:t>
      </w:r>
      <w:r w:rsidR="00463E8D">
        <w:rPr>
          <w:rFonts w:ascii="Arial" w:hAnsi="Arial" w:cs="Arial"/>
          <w:b/>
          <w:sz w:val="28"/>
          <w:szCs w:val="28"/>
        </w:rPr>
        <w:t>DESTINADO</w:t>
      </w:r>
      <w:r w:rsidR="00497B1D">
        <w:rPr>
          <w:rFonts w:ascii="Arial" w:hAnsi="Arial" w:cs="Arial"/>
          <w:b/>
          <w:sz w:val="28"/>
          <w:szCs w:val="28"/>
        </w:rPr>
        <w:t>S</w:t>
      </w:r>
      <w:r w:rsidR="00463E8D">
        <w:rPr>
          <w:rFonts w:ascii="Arial" w:hAnsi="Arial" w:cs="Arial"/>
          <w:b/>
          <w:sz w:val="28"/>
          <w:szCs w:val="28"/>
        </w:rPr>
        <w:t xml:space="preserve"> AOS PROJETOS DA SECRETARIA MUNICIPAL DE AGRICULTURA.</w:t>
      </w:r>
    </w:p>
    <w:p w:rsidR="00E859A2" w:rsidRPr="00792CB1" w:rsidRDefault="00E859A2" w:rsidP="00D2684B">
      <w:pPr>
        <w:spacing w:before="100" w:beforeAutospacing="1" w:after="0" w:line="360" w:lineRule="auto"/>
        <w:jc w:val="both"/>
        <w:rPr>
          <w:rFonts w:ascii="Arial" w:hAnsi="Arial" w:cs="Arial"/>
          <w:b/>
          <w:bCs/>
          <w:sz w:val="32"/>
          <w:szCs w:val="32"/>
        </w:rPr>
      </w:pPr>
    </w:p>
    <w:p w:rsidR="000570E4" w:rsidRDefault="000570E4" w:rsidP="00D2684B">
      <w:pPr>
        <w:spacing w:before="100" w:beforeAutospacing="1" w:after="0" w:line="360" w:lineRule="auto"/>
        <w:rPr>
          <w:rFonts w:ascii="Arial" w:eastAsia="Times New Roman" w:hAnsi="Arial" w:cs="Arial"/>
          <w:b/>
          <w:bCs/>
          <w:sz w:val="28"/>
          <w:szCs w:val="28"/>
        </w:rPr>
      </w:pPr>
    </w:p>
    <w:p w:rsidR="00463E8D" w:rsidRDefault="00463E8D" w:rsidP="00D2684B">
      <w:pPr>
        <w:spacing w:before="100" w:beforeAutospacing="1" w:after="0" w:line="360" w:lineRule="auto"/>
        <w:rPr>
          <w:rFonts w:ascii="Arial" w:eastAsia="Times New Roman" w:hAnsi="Arial" w:cs="Arial"/>
          <w:b/>
          <w:bCs/>
          <w:sz w:val="28"/>
          <w:szCs w:val="28"/>
        </w:rPr>
      </w:pPr>
    </w:p>
    <w:p w:rsidR="003A31E7" w:rsidRDefault="003A31E7"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864728">
        <w:rPr>
          <w:rFonts w:ascii="Arial" w:eastAsia="Times New Roman" w:hAnsi="Arial" w:cs="Arial"/>
          <w:b/>
          <w:bCs/>
          <w:sz w:val="26"/>
          <w:szCs w:val="26"/>
        </w:rPr>
        <w:t>03</w:t>
      </w:r>
      <w:r w:rsidR="00463E8D">
        <w:rPr>
          <w:rFonts w:ascii="Arial" w:eastAsia="Times New Roman" w:hAnsi="Arial" w:cs="Arial"/>
          <w:b/>
          <w:bCs/>
          <w:sz w:val="26"/>
          <w:szCs w:val="26"/>
        </w:rPr>
        <w:t xml:space="preserve"> DE SETEMBRO DE</w:t>
      </w:r>
      <w:r w:rsidR="005520AA">
        <w:rPr>
          <w:rFonts w:ascii="Arial" w:eastAsia="Times New Roman" w:hAnsi="Arial" w:cs="Arial"/>
          <w:b/>
          <w:bCs/>
          <w:sz w:val="26"/>
          <w:szCs w:val="26"/>
        </w:rPr>
        <w:t xml:space="preserve"> </w:t>
      </w:r>
      <w:r w:rsidR="00572FC6">
        <w:rPr>
          <w:rFonts w:ascii="Arial" w:eastAsia="Times New Roman" w:hAnsi="Arial" w:cs="Arial"/>
          <w:b/>
          <w:bCs/>
          <w:sz w:val="26"/>
          <w:szCs w:val="26"/>
        </w:rPr>
        <w:t>2020</w:t>
      </w:r>
      <w:r w:rsidR="00E859A2">
        <w:rPr>
          <w:rFonts w:ascii="Arial" w:eastAsia="Times New Roman" w:hAnsi="Arial" w:cs="Arial"/>
          <w:b/>
          <w:bCs/>
          <w:sz w:val="26"/>
          <w:szCs w:val="26"/>
        </w:rPr>
        <w:t xml:space="preserve"> </w:t>
      </w:r>
      <w:proofErr w:type="gramStart"/>
      <w:r w:rsidR="00E859A2">
        <w:rPr>
          <w:rFonts w:ascii="Arial" w:eastAsia="Times New Roman" w:hAnsi="Arial" w:cs="Arial"/>
          <w:b/>
          <w:bCs/>
          <w:sz w:val="26"/>
          <w:szCs w:val="26"/>
        </w:rPr>
        <w:t>ÀS</w:t>
      </w:r>
      <w:proofErr w:type="gramEnd"/>
      <w:r w:rsidR="00E859A2">
        <w:rPr>
          <w:rFonts w:ascii="Arial" w:eastAsia="Times New Roman" w:hAnsi="Arial" w:cs="Arial"/>
          <w:b/>
          <w:bCs/>
          <w:sz w:val="26"/>
          <w:szCs w:val="26"/>
        </w:rPr>
        <w:t xml:space="preserve"> </w:t>
      </w:r>
      <w:r w:rsidR="005520AA">
        <w:rPr>
          <w:rFonts w:ascii="Arial" w:eastAsia="Times New Roman" w:hAnsi="Arial" w:cs="Arial"/>
          <w:b/>
          <w:bCs/>
          <w:sz w:val="26"/>
          <w:szCs w:val="26"/>
        </w:rPr>
        <w:t>14 HORAS</w:t>
      </w:r>
    </w:p>
    <w:p w:rsidR="005751CF" w:rsidRDefault="00DF3872" w:rsidP="00132223">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F5022C" w:rsidRPr="00132223" w:rsidRDefault="00F5022C" w:rsidP="00132223">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572FC6">
        <w:rPr>
          <w:rFonts w:ascii="Arial" w:eastAsia="Times New Roman" w:hAnsi="Arial" w:cs="Arial"/>
          <w:b/>
          <w:bCs/>
        </w:rPr>
        <w:t>42/2020</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572FC6">
        <w:rPr>
          <w:rFonts w:ascii="Arial" w:eastAsia="Times New Roman" w:hAnsi="Arial" w:cs="Arial"/>
          <w:b/>
          <w:bCs/>
        </w:rPr>
        <w:t>42/2020</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572FC6">
        <w:rPr>
          <w:rFonts w:ascii="Arial" w:eastAsia="Times New Roman" w:hAnsi="Arial" w:cs="Arial"/>
          <w:b/>
          <w:bCs/>
        </w:rPr>
        <w:t>24/2020</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340994" w:rsidRDefault="005F48C4" w:rsidP="00340994">
      <w:pPr>
        <w:spacing w:after="0" w:line="360" w:lineRule="auto"/>
        <w:jc w:val="both"/>
        <w:outlineLvl w:val="2"/>
        <w:rPr>
          <w:rFonts w:ascii="Arial" w:hAnsi="Arial" w:cs="Arial"/>
          <w:b/>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w:t>
      </w:r>
      <w:proofErr w:type="spellStart"/>
      <w:r w:rsidRPr="00E71075">
        <w:rPr>
          <w:rFonts w:ascii="Arial" w:hAnsi="Arial" w:cs="Arial"/>
        </w:rPr>
        <w:t>Hostin</w:t>
      </w:r>
      <w:proofErr w:type="spellEnd"/>
      <w:r w:rsidRPr="00E71075">
        <w:rPr>
          <w:rFonts w:ascii="Arial" w:hAnsi="Arial" w:cs="Arial"/>
        </w:rPr>
        <w:t xml:space="preserve">, Nº 930, Centro, Cidade de Celso Ramos - SC </w:t>
      </w:r>
      <w:r w:rsidR="00DF3872" w:rsidRPr="005C15A7">
        <w:rPr>
          <w:rFonts w:ascii="Arial" w:hAnsi="Arial" w:cs="Arial"/>
        </w:rPr>
        <w:t xml:space="preserve">representado neste ato pelo Prefeito Municipal </w:t>
      </w:r>
      <w:r w:rsidR="00AE7392">
        <w:rPr>
          <w:rFonts w:ascii="Arial" w:hAnsi="Arial" w:cs="Arial"/>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864728">
        <w:rPr>
          <w:rFonts w:ascii="Arial" w:hAnsi="Arial" w:cs="Arial"/>
          <w:b/>
          <w:bCs/>
          <w:shd w:val="clear" w:color="auto" w:fill="FFFFFF"/>
        </w:rPr>
        <w:t>03</w:t>
      </w:r>
      <w:r w:rsidR="00463E8D">
        <w:rPr>
          <w:rFonts w:ascii="Arial" w:hAnsi="Arial" w:cs="Arial"/>
          <w:b/>
          <w:bCs/>
          <w:shd w:val="clear" w:color="auto" w:fill="FFFFFF"/>
        </w:rPr>
        <w:t xml:space="preserve"> DE SETEMBRO</w:t>
      </w:r>
      <w:r w:rsidR="00AE7392">
        <w:rPr>
          <w:rFonts w:ascii="Arial" w:hAnsi="Arial" w:cs="Arial"/>
          <w:b/>
          <w:bCs/>
          <w:shd w:val="clear" w:color="auto" w:fill="FFFFFF"/>
        </w:rPr>
        <w:t xml:space="preserve"> DE </w:t>
      </w:r>
      <w:r w:rsidR="00572FC6">
        <w:rPr>
          <w:rFonts w:ascii="Arial" w:hAnsi="Arial" w:cs="Arial"/>
          <w:b/>
          <w:bCs/>
          <w:shd w:val="clear" w:color="auto" w:fill="FFFFFF"/>
        </w:rPr>
        <w:t>2020</w:t>
      </w:r>
      <w:r w:rsidR="00F5022C" w:rsidRPr="00F5022C">
        <w:rPr>
          <w:rFonts w:ascii="Arial" w:hAnsi="Arial" w:cs="Arial"/>
          <w:b/>
        </w:rPr>
        <w:t xml:space="preserve">, </w:t>
      </w:r>
      <w:r w:rsidR="00463E8D" w:rsidRPr="00463E8D">
        <w:rPr>
          <w:rFonts w:ascii="Arial" w:eastAsia="Times New Roman" w:hAnsi="Arial" w:cs="Arial"/>
          <w:b/>
          <w:bCs/>
        </w:rPr>
        <w:t xml:space="preserve">REGISTRO DE PREÇOS PARA </w:t>
      </w:r>
      <w:r w:rsidR="00463E8D" w:rsidRPr="00463E8D">
        <w:rPr>
          <w:rFonts w:ascii="Arial" w:hAnsi="Arial" w:cs="Arial"/>
          <w:b/>
        </w:rPr>
        <w:t>AQUISIÇÃO DE 02 DISTRIBUIDOR</w:t>
      </w:r>
      <w:r w:rsidR="00D65368">
        <w:rPr>
          <w:rFonts w:ascii="Arial" w:hAnsi="Arial" w:cs="Arial"/>
          <w:b/>
        </w:rPr>
        <w:t>ES</w:t>
      </w:r>
      <w:r w:rsidR="00497B1D">
        <w:rPr>
          <w:rFonts w:ascii="Arial" w:hAnsi="Arial" w:cs="Arial"/>
          <w:b/>
        </w:rPr>
        <w:t xml:space="preserve"> DE CALCÁ</w:t>
      </w:r>
      <w:r w:rsidR="00463E8D" w:rsidRPr="00463E8D">
        <w:rPr>
          <w:rFonts w:ascii="Arial" w:hAnsi="Arial" w:cs="Arial"/>
          <w:b/>
        </w:rPr>
        <w:t>RIO E ADUBO, DE ACORDO COM AS ESPECIFICAÇÕES CONTIDAS NO TERMO DE REFERÊNCIA DESCRITO NO ANEXO I DESTE EDITAL, DESTINADO</w:t>
      </w:r>
      <w:r w:rsidR="00497B1D">
        <w:rPr>
          <w:rFonts w:ascii="Arial" w:hAnsi="Arial" w:cs="Arial"/>
          <w:b/>
        </w:rPr>
        <w:t>S</w:t>
      </w:r>
      <w:r w:rsidR="00463E8D" w:rsidRPr="00463E8D">
        <w:rPr>
          <w:rFonts w:ascii="Arial" w:hAnsi="Arial" w:cs="Arial"/>
          <w:b/>
        </w:rPr>
        <w:t xml:space="preserve"> AOS PROJETOS DA SECRETARIA MUNICIPAL DE AGRICULTURA</w:t>
      </w:r>
      <w:r w:rsidRPr="00463E8D">
        <w:rPr>
          <w:rFonts w:ascii="Arial" w:hAnsi="Arial" w:cs="Arial"/>
          <w:b/>
          <w:sz w:val="24"/>
          <w:szCs w:val="24"/>
        </w:rPr>
        <w:t>,</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864728">
        <w:rPr>
          <w:rFonts w:ascii="Arial" w:eastAsia="Times New Roman" w:hAnsi="Arial" w:cs="Arial"/>
          <w:b/>
          <w:bCs/>
        </w:rPr>
        <w:t>03</w:t>
      </w:r>
      <w:r w:rsidR="00463E8D">
        <w:rPr>
          <w:rFonts w:ascii="Arial" w:eastAsia="Times New Roman" w:hAnsi="Arial" w:cs="Arial"/>
          <w:b/>
          <w:bCs/>
        </w:rPr>
        <w:t xml:space="preserve"> DE SETEMBRO</w:t>
      </w:r>
      <w:r w:rsidR="00E72E94">
        <w:rPr>
          <w:rFonts w:ascii="Arial" w:eastAsia="Times New Roman" w:hAnsi="Arial" w:cs="Arial"/>
          <w:b/>
          <w:bCs/>
        </w:rPr>
        <w:t xml:space="preserve"> DE</w:t>
      </w:r>
      <w:r w:rsidR="005520AA">
        <w:rPr>
          <w:rFonts w:ascii="Arial" w:eastAsia="Times New Roman" w:hAnsi="Arial" w:cs="Arial"/>
          <w:b/>
          <w:bCs/>
        </w:rPr>
        <w:t xml:space="preserve"> </w:t>
      </w:r>
      <w:r w:rsidR="00572FC6">
        <w:rPr>
          <w:rFonts w:ascii="Arial" w:eastAsia="Times New Roman" w:hAnsi="Arial" w:cs="Arial"/>
          <w:b/>
          <w:bCs/>
        </w:rPr>
        <w:t>2020</w:t>
      </w:r>
      <w:r w:rsidRPr="00E71075">
        <w:rPr>
          <w:rFonts w:ascii="Arial" w:eastAsia="Times New Roman" w:hAnsi="Arial" w:cs="Arial"/>
        </w:rPr>
        <w:t xml:space="preserve">, a serem </w:t>
      </w:r>
      <w:proofErr w:type="gramStart"/>
      <w:r w:rsidRPr="00E71075">
        <w:rPr>
          <w:rFonts w:ascii="Arial" w:eastAsia="Times New Roman" w:hAnsi="Arial" w:cs="Arial"/>
        </w:rPr>
        <w:t>entregues na sala de Licitações, situada</w:t>
      </w:r>
      <w:proofErr w:type="gramEnd"/>
      <w:r w:rsidRPr="00E71075">
        <w:rPr>
          <w:rFonts w:ascii="Arial" w:eastAsia="Times New Roman" w:hAnsi="Arial" w:cs="Arial"/>
        </w:rPr>
        <w:t xml:space="preserve">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F5022C" w:rsidRDefault="00A1678B" w:rsidP="00D2684B">
      <w:pPr>
        <w:spacing w:after="0" w:line="360" w:lineRule="auto"/>
        <w:jc w:val="both"/>
        <w:outlineLvl w:val="2"/>
        <w:rPr>
          <w:rFonts w:ascii="Arial" w:hAnsi="Arial" w:cs="Arial"/>
          <w:b/>
        </w:rPr>
      </w:pPr>
      <w:r w:rsidRPr="00463E8D">
        <w:rPr>
          <w:rFonts w:ascii="Arial" w:eastAsia="Times New Roman" w:hAnsi="Arial" w:cs="Arial"/>
          <w:b/>
          <w:bCs/>
        </w:rPr>
        <w:t xml:space="preserve">REGISTRO DE PREÇOS PARA </w:t>
      </w:r>
      <w:r w:rsidRPr="00463E8D">
        <w:rPr>
          <w:rFonts w:ascii="Arial" w:hAnsi="Arial" w:cs="Arial"/>
          <w:b/>
        </w:rPr>
        <w:t>AQUISIÇÃO DE 02 DISTRIBUIDOR</w:t>
      </w:r>
      <w:r w:rsidR="00D65368">
        <w:rPr>
          <w:rFonts w:ascii="Arial" w:hAnsi="Arial" w:cs="Arial"/>
          <w:b/>
        </w:rPr>
        <w:t>ES</w:t>
      </w:r>
      <w:r w:rsidR="00497B1D">
        <w:rPr>
          <w:rFonts w:ascii="Arial" w:hAnsi="Arial" w:cs="Arial"/>
          <w:b/>
        </w:rPr>
        <w:t xml:space="preserve"> DE CALCÁ</w:t>
      </w:r>
      <w:r w:rsidRPr="00463E8D">
        <w:rPr>
          <w:rFonts w:ascii="Arial" w:hAnsi="Arial" w:cs="Arial"/>
          <w:b/>
        </w:rPr>
        <w:t>RIO E ADUBO, DE ACORDO COM AS ESPECIFICAÇÕES CONTIDAS NO TERMO DE REFERÊNCIA DESCRITO NO ANEXO I DESTE EDITAL, DESTINADO</w:t>
      </w:r>
      <w:r w:rsidR="00497B1D">
        <w:rPr>
          <w:rFonts w:ascii="Arial" w:hAnsi="Arial" w:cs="Arial"/>
          <w:b/>
        </w:rPr>
        <w:t>S</w:t>
      </w:r>
      <w:r w:rsidRPr="00463E8D">
        <w:rPr>
          <w:rFonts w:ascii="Arial" w:hAnsi="Arial" w:cs="Arial"/>
          <w:b/>
        </w:rPr>
        <w:t xml:space="preserve"> AOS PROJETOS DA SECRETARIA MUNICIPAL DE AGRICULTURA</w:t>
      </w:r>
      <w:r>
        <w:rPr>
          <w:rFonts w:ascii="Arial" w:hAnsi="Arial" w:cs="Arial"/>
          <w:b/>
        </w:rPr>
        <w:t>.</w:t>
      </w:r>
    </w:p>
    <w:p w:rsidR="00A1678B" w:rsidRDefault="00A1678B"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AA2672" w:rsidRDefault="005F48C4"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 xml:space="preserve">2.5 - Os recursos necessários para fazer frente às despesas do contrato onerarão das Dotações Orçamentárias para o ano de </w:t>
      </w:r>
      <w:r w:rsidR="00572FC6" w:rsidRPr="00AA2672">
        <w:rPr>
          <w:rFonts w:ascii="Arial" w:eastAsia="Times New Roman" w:hAnsi="Arial" w:cs="Arial"/>
        </w:rPr>
        <w:t>2020</w:t>
      </w:r>
      <w:r w:rsidR="003F3F85" w:rsidRPr="00AA2672">
        <w:rPr>
          <w:rFonts w:ascii="Arial" w:eastAsia="Times New Roman" w:hAnsi="Arial" w:cs="Arial"/>
        </w:rPr>
        <w:t>:</w:t>
      </w:r>
    </w:p>
    <w:p w:rsidR="00515771" w:rsidRPr="00AA2672" w:rsidRDefault="00515771"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 xml:space="preserve">Unidade: 03 </w:t>
      </w:r>
      <w:r w:rsidRPr="00AA2672">
        <w:rPr>
          <w:rFonts w:ascii="Arial" w:eastAsia="Times New Roman" w:hAnsi="Arial" w:cs="Arial"/>
        </w:rPr>
        <w:tab/>
      </w:r>
      <w:r w:rsidRPr="00AA2672">
        <w:rPr>
          <w:rFonts w:ascii="Arial" w:eastAsia="Times New Roman" w:hAnsi="Arial" w:cs="Arial"/>
        </w:rPr>
        <w:tab/>
        <w:t>Secretaria da Agricultura</w:t>
      </w:r>
    </w:p>
    <w:p w:rsidR="00A02F8D" w:rsidRPr="00AA2672" w:rsidRDefault="00515771"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Projeto/Atividade</w:t>
      </w:r>
      <w:r w:rsidRPr="00AA2672">
        <w:rPr>
          <w:rFonts w:ascii="Arial" w:eastAsia="Times New Roman" w:hAnsi="Arial" w:cs="Arial"/>
        </w:rPr>
        <w:tab/>
        <w:t>Aquisição construções</w:t>
      </w:r>
    </w:p>
    <w:p w:rsidR="00515771" w:rsidRPr="00AA2672" w:rsidRDefault="00AA2672"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12</w:t>
      </w:r>
      <w:r w:rsidR="00515771" w:rsidRPr="00AA2672">
        <w:rPr>
          <w:rFonts w:ascii="Arial" w:eastAsia="Times New Roman" w:hAnsi="Arial" w:cs="Arial"/>
        </w:rPr>
        <w:tab/>
      </w:r>
      <w:r w:rsidR="00515771" w:rsidRPr="00AA2672">
        <w:rPr>
          <w:rFonts w:ascii="Arial" w:eastAsia="Times New Roman" w:hAnsi="Arial" w:cs="Arial"/>
        </w:rPr>
        <w:tab/>
      </w:r>
      <w:r w:rsidR="00515771" w:rsidRPr="00AA2672">
        <w:rPr>
          <w:rFonts w:ascii="Arial" w:eastAsia="Times New Roman" w:hAnsi="Arial" w:cs="Arial"/>
        </w:rPr>
        <w:tab/>
        <w:t>4.4.90.00.00.00.00.00.0002 – Aplicações Diretas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proofErr w:type="gramStart"/>
      <w:r w:rsidRPr="00E71075">
        <w:rPr>
          <w:rFonts w:ascii="Arial" w:eastAsia="Times New Roman" w:hAnsi="Arial" w:cs="Arial"/>
          <w:b/>
        </w:rPr>
        <w:t>2</w:t>
      </w:r>
      <w:proofErr w:type="gramEnd"/>
      <w:r w:rsidRPr="00E71075">
        <w:rPr>
          <w:rFonts w:ascii="Arial" w:eastAsia="Times New Roman" w:hAnsi="Arial" w:cs="Arial"/>
          <w:b/>
        </w:rPr>
        <w:t xml:space="preserve">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dia</w:t>
      </w:r>
      <w:r w:rsidR="00497B1D">
        <w:rPr>
          <w:rFonts w:ascii="Arial" w:eastAsia="Times New Roman" w:hAnsi="Arial" w:cs="Arial"/>
        </w:rPr>
        <w:t xml:space="preserve"> 28 de agosto de 2020</w:t>
      </w:r>
      <w:r w:rsidRPr="007A142A">
        <w:rPr>
          <w:rFonts w:ascii="Arial" w:eastAsia="Times New Roman" w:hAnsi="Arial" w:cs="Arial"/>
        </w:rPr>
        <w:t xml:space="preserve">– às </w:t>
      </w:r>
      <w:proofErr w:type="gramStart"/>
      <w:r w:rsidRPr="007A142A">
        <w:rPr>
          <w:rFonts w:ascii="Arial" w:eastAsia="Times New Roman" w:hAnsi="Arial" w:cs="Arial"/>
        </w:rPr>
        <w:t>17:30</w:t>
      </w:r>
      <w:proofErr w:type="gramEnd"/>
      <w:r w:rsidRPr="007A142A">
        <w:rPr>
          <w:rFonts w:ascii="Arial" w:eastAsia="Times New Roman" w:hAnsi="Arial" w:cs="Arial"/>
        </w:rPr>
        <w:t xml:space="preserve">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tar a formulação das propostas</w:t>
      </w:r>
      <w:proofErr w:type="gramStart"/>
      <w:r>
        <w:rPr>
          <w:rFonts w:ascii="Arial" w:eastAsia="Times New Roman" w:hAnsi="Arial" w:cs="Arial"/>
        </w:rPr>
        <w:t xml:space="preserve">, </w:t>
      </w:r>
      <w:r w:rsidR="005F48C4" w:rsidRPr="00E71075">
        <w:rPr>
          <w:rFonts w:ascii="Arial" w:eastAsia="Times New Roman" w:hAnsi="Arial" w:cs="Arial"/>
        </w:rPr>
        <w:t>será</w:t>
      </w:r>
      <w:proofErr w:type="gramEnd"/>
      <w:r w:rsidR="005F48C4" w:rsidRPr="00E71075">
        <w:rPr>
          <w:rFonts w:ascii="Arial" w:eastAsia="Times New Roman" w:hAnsi="Arial" w:cs="Arial"/>
        </w:rPr>
        <w:t xml:space="preserve">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w:t>
      </w:r>
      <w:r w:rsidR="00572FC6">
        <w:rPr>
          <w:rFonts w:ascii="Arial" w:eastAsia="Times New Roman" w:hAnsi="Arial" w:cs="Arial"/>
          <w:bCs/>
        </w:rPr>
        <w:t>2020</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w:t>
      </w:r>
      <w:r w:rsidR="00572FC6">
        <w:rPr>
          <w:rFonts w:ascii="Arial" w:eastAsia="Times New Roman" w:hAnsi="Arial" w:cs="Arial"/>
          <w:bCs/>
        </w:rPr>
        <w:t>2020</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w:t>
      </w:r>
      <w:r w:rsidR="00572FC6">
        <w:rPr>
          <w:rFonts w:ascii="Arial" w:eastAsia="Times New Roman" w:hAnsi="Arial" w:cs="Arial"/>
          <w:bCs/>
        </w:rPr>
        <w:t>2020</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w:t>
      </w:r>
      <w:r w:rsidR="00572FC6">
        <w:rPr>
          <w:rFonts w:ascii="Arial" w:eastAsia="Times New Roman" w:hAnsi="Arial" w:cs="Arial"/>
          <w:bCs/>
        </w:rPr>
        <w:t>2020</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5.2 - Em seguida, realizará o credenciamento dos interessados ou de seus representantes, que consistirá na comprovação de que possuem poderes para </w:t>
      </w:r>
      <w:r w:rsidRPr="00E71075">
        <w:rPr>
          <w:rFonts w:ascii="Arial" w:eastAsia="Times New Roman" w:hAnsi="Arial" w:cs="Arial"/>
        </w:rPr>
        <w:lastRenderedPageBreak/>
        <w:t>formular propostas e praticar os demais atos inerentes ao certame, nos seguintes termos:</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xml:space="preserve">, bem como para verificar se o </w:t>
      </w:r>
      <w:proofErr w:type="spellStart"/>
      <w:r w:rsidRPr="00E71075">
        <w:rPr>
          <w:rFonts w:ascii="Arial" w:eastAsia="Times New Roman" w:hAnsi="Arial" w:cs="Arial"/>
        </w:rPr>
        <w:t>credenciante</w:t>
      </w:r>
      <w:proofErr w:type="spellEnd"/>
      <w:r w:rsidRPr="00E71075">
        <w:rPr>
          <w:rFonts w:ascii="Arial" w:eastAsia="Times New Roman" w:hAnsi="Arial" w:cs="Arial"/>
        </w:rPr>
        <w:t xml:space="preserve"> possui os necessários poderes de delegação, cujo documento, após análise pelo pregoeiro, será devolvido ao licitante.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AE7392" w:rsidRPr="00FF6C49" w:rsidRDefault="00AE7392" w:rsidP="00AE7392">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AE7392" w:rsidRPr="005C15A7" w:rsidRDefault="00AE7392" w:rsidP="00AE7392">
      <w:pPr>
        <w:spacing w:after="0" w:line="360" w:lineRule="auto"/>
        <w:ind w:left="720"/>
        <w:jc w:val="both"/>
        <w:rPr>
          <w:rFonts w:ascii="Arial" w:eastAsia="Times New Roman" w:hAnsi="Arial" w:cs="Arial"/>
        </w:rPr>
      </w:pPr>
      <w:r w:rsidRPr="00FF6C49">
        <w:rPr>
          <w:rFonts w:ascii="Arial" w:eastAsia="Times New Roman" w:hAnsi="Arial" w:cs="Arial"/>
          <w:b/>
        </w:rPr>
        <w:lastRenderedPageBreak/>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AE7392" w:rsidRPr="004A42E0" w:rsidRDefault="00AE7392" w:rsidP="004A42E0">
      <w:pPr>
        <w:spacing w:after="0" w:line="360" w:lineRule="auto"/>
        <w:jc w:val="both"/>
        <w:rPr>
          <w:rFonts w:ascii="Arial" w:hAnsi="Arial" w:cs="Arial"/>
          <w:b/>
          <w:u w:val="single"/>
        </w:rPr>
      </w:pPr>
      <w:r w:rsidRPr="003F7EC8">
        <w:rPr>
          <w:rFonts w:ascii="Arial" w:hAnsi="Arial" w:cs="Arial"/>
          <w:b/>
          <w:u w:val="single"/>
        </w:rPr>
        <w:t>5.4 – APRESENTAR CERTIDÃO SIMPLIFICADA</w:t>
      </w:r>
      <w:r>
        <w:rPr>
          <w:rFonts w:ascii="Arial" w:hAnsi="Arial" w:cs="Arial"/>
          <w:b/>
          <w:u w:val="single"/>
        </w:rPr>
        <w:t>, com validade de até 90 dias.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Número deste Pregão;</w:t>
      </w:r>
    </w:p>
    <w:p w:rsidR="004A42E0" w:rsidRDefault="005F48C4" w:rsidP="004A42E0">
      <w:pPr>
        <w:spacing w:before="100" w:beforeAutospacing="1" w:after="0" w:line="36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4A42E0" w:rsidRPr="004A42E0" w:rsidRDefault="004A42E0" w:rsidP="004A42E0">
      <w:pPr>
        <w:spacing w:before="100" w:beforeAutospacing="1" w:after="0" w:line="360" w:lineRule="auto"/>
        <w:jc w:val="both"/>
        <w:rPr>
          <w:rFonts w:ascii="Arial" w:eastAsia="Times New Roman" w:hAnsi="Arial" w:cs="Arial"/>
        </w:rPr>
      </w:pPr>
    </w:p>
    <w:p w:rsidR="004A42E0" w:rsidRDefault="004A42E0" w:rsidP="00E628EA">
      <w:pPr>
        <w:spacing w:line="360" w:lineRule="auto"/>
        <w:jc w:val="both"/>
        <w:rPr>
          <w:rFonts w:ascii="Arial" w:hAnsi="Arial" w:cs="Arial"/>
        </w:rPr>
      </w:pPr>
      <w:r>
        <w:rPr>
          <w:rFonts w:ascii="Arial" w:hAnsi="Arial" w:cs="Arial"/>
        </w:rPr>
        <w:t>d</w:t>
      </w:r>
      <w:r w:rsidR="00E628EA" w:rsidRPr="00B53972">
        <w:rPr>
          <w:rFonts w:ascii="Arial" w:hAnsi="Arial" w:cs="Arial"/>
        </w:rPr>
        <w:t xml:space="preserve">) – 02 (Dois) atestados de capacidade </w:t>
      </w:r>
      <w:proofErr w:type="gramStart"/>
      <w:r w:rsidR="00E628EA" w:rsidRPr="00B53972">
        <w:rPr>
          <w:rFonts w:ascii="Arial" w:hAnsi="Arial" w:cs="Arial"/>
        </w:rPr>
        <w:t>técnica</w:t>
      </w:r>
      <w:r>
        <w:rPr>
          <w:rFonts w:ascii="Arial" w:hAnsi="Arial" w:cs="Arial"/>
        </w:rPr>
        <w:t xml:space="preserve"> referentes</w:t>
      </w:r>
      <w:proofErr w:type="gramEnd"/>
      <w:r>
        <w:rPr>
          <w:rFonts w:ascii="Arial" w:hAnsi="Arial" w:cs="Arial"/>
        </w:rPr>
        <w:t xml:space="preserve"> ao equipamento licitado, </w:t>
      </w:r>
      <w:r w:rsidR="00E628EA" w:rsidRPr="00B53972">
        <w:rPr>
          <w:rFonts w:ascii="Arial" w:hAnsi="Arial" w:cs="Arial"/>
        </w:rPr>
        <w:t>expedidos por órgãos ou entidades públicas</w:t>
      </w:r>
      <w:r w:rsidR="00F5022C">
        <w:rPr>
          <w:rFonts w:ascii="Arial" w:hAnsi="Arial" w:cs="Arial"/>
        </w:rPr>
        <w:t xml:space="preserve"> ou privadas</w:t>
      </w:r>
      <w:r w:rsidR="00E628EA" w:rsidRPr="00B53972">
        <w:rPr>
          <w:rFonts w:ascii="Arial" w:hAnsi="Arial" w:cs="Arial"/>
        </w:rPr>
        <w:t xml:space="preserve"> q</w:t>
      </w:r>
      <w:r>
        <w:rPr>
          <w:rFonts w:ascii="Arial" w:hAnsi="Arial" w:cs="Arial"/>
        </w:rPr>
        <w:t>ue identifique o proponente como fornecedor</w:t>
      </w:r>
      <w:r w:rsidR="00E628EA" w:rsidRPr="00B53972">
        <w:rPr>
          <w:rFonts w:ascii="Arial" w:hAnsi="Arial" w:cs="Arial"/>
        </w:rPr>
        <w:t xml:space="preserve"> e </w:t>
      </w:r>
      <w:r>
        <w:rPr>
          <w:rFonts w:ascii="Arial" w:hAnsi="Arial" w:cs="Arial"/>
        </w:rPr>
        <w:t xml:space="preserve">prestador de </w:t>
      </w:r>
      <w:r w:rsidR="00E628EA" w:rsidRPr="00B53972">
        <w:rPr>
          <w:rFonts w:ascii="Arial" w:hAnsi="Arial" w:cs="Arial"/>
        </w:rPr>
        <w:t>assistência técni</w:t>
      </w:r>
      <w:r>
        <w:rPr>
          <w:rFonts w:ascii="Arial" w:hAnsi="Arial" w:cs="Arial"/>
        </w:rPr>
        <w:t xml:space="preserve">ca adequada do respectivo </w:t>
      </w:r>
      <w:r>
        <w:rPr>
          <w:rFonts w:ascii="Arial" w:hAnsi="Arial" w:cs="Arial"/>
          <w:b/>
        </w:rPr>
        <w:t>item da licitação.</w:t>
      </w:r>
    </w:p>
    <w:p w:rsidR="00E628EA" w:rsidRPr="00B53972" w:rsidRDefault="006F140D" w:rsidP="00E628EA">
      <w:pPr>
        <w:spacing w:line="360" w:lineRule="auto"/>
        <w:jc w:val="both"/>
        <w:rPr>
          <w:rFonts w:ascii="Arial" w:hAnsi="Arial" w:cs="Arial"/>
        </w:rPr>
      </w:pPr>
      <w:r>
        <w:rPr>
          <w:rFonts w:ascii="Arial" w:hAnsi="Arial" w:cs="Arial"/>
        </w:rPr>
        <w:t xml:space="preserve"> </w:t>
      </w:r>
      <w:r w:rsidR="004A42E0">
        <w:rPr>
          <w:rFonts w:ascii="Arial" w:hAnsi="Arial" w:cs="Arial"/>
        </w:rPr>
        <w:t>e</w:t>
      </w:r>
      <w:r w:rsidR="00E628EA" w:rsidRPr="00B53972">
        <w:rPr>
          <w:rFonts w:ascii="Arial" w:hAnsi="Arial" w:cs="Arial"/>
        </w:rPr>
        <w:t xml:space="preserve">) – A proponente deverá apresentar garantia de fornecimento de peças do objeto licitado pelo menos de </w:t>
      </w:r>
      <w:proofErr w:type="gramStart"/>
      <w:r w:rsidR="00E628EA" w:rsidRPr="00B53972">
        <w:rPr>
          <w:rFonts w:ascii="Arial" w:hAnsi="Arial" w:cs="Arial"/>
        </w:rPr>
        <w:t>5</w:t>
      </w:r>
      <w:proofErr w:type="gramEnd"/>
      <w:r w:rsidR="00E628EA" w:rsidRPr="00B53972">
        <w:rPr>
          <w:rFonts w:ascii="Arial" w:hAnsi="Arial" w:cs="Arial"/>
        </w:rPr>
        <w:t xml:space="preserve"> anos, emitida pelo fabricante da marca.</w:t>
      </w:r>
    </w:p>
    <w:p w:rsidR="00E628EA" w:rsidRDefault="004A42E0" w:rsidP="00E628EA">
      <w:pPr>
        <w:spacing w:before="100" w:beforeAutospacing="1" w:line="360" w:lineRule="auto"/>
        <w:jc w:val="both"/>
        <w:rPr>
          <w:rFonts w:ascii="Arial" w:hAnsi="Arial" w:cs="Arial"/>
        </w:rPr>
      </w:pPr>
      <w:r>
        <w:rPr>
          <w:rFonts w:ascii="Arial" w:hAnsi="Arial" w:cs="Arial"/>
        </w:rPr>
        <w:t>f</w:t>
      </w:r>
      <w:r w:rsidR="00E628EA" w:rsidRPr="00B53972">
        <w:rPr>
          <w:rFonts w:ascii="Arial" w:hAnsi="Arial" w:cs="Arial"/>
        </w:rPr>
        <w:t xml:space="preserve">) O preço cotado para os produtos, não sofrerão alterações em virtude de fretes, impostos ou quaisquer outras </w:t>
      </w:r>
      <w:proofErr w:type="gramStart"/>
      <w:r w:rsidR="00E628EA" w:rsidRPr="00B53972">
        <w:rPr>
          <w:rFonts w:ascii="Arial" w:hAnsi="Arial" w:cs="Arial"/>
        </w:rPr>
        <w:t>despesas</w:t>
      </w:r>
      <w:proofErr w:type="gramEnd"/>
    </w:p>
    <w:p w:rsidR="00D000BF" w:rsidRPr="00E628EA" w:rsidRDefault="004A42E0" w:rsidP="00E628EA">
      <w:pPr>
        <w:spacing w:before="100" w:beforeAutospacing="1" w:line="360" w:lineRule="auto"/>
        <w:jc w:val="both"/>
        <w:rPr>
          <w:rFonts w:ascii="Arial" w:hAnsi="Arial" w:cs="Arial"/>
        </w:rPr>
      </w:pPr>
      <w:r>
        <w:rPr>
          <w:rFonts w:ascii="Arial" w:hAnsi="Arial" w:cs="Arial"/>
        </w:rPr>
        <w:t>g</w:t>
      </w:r>
      <w:r w:rsidR="00D000BF">
        <w:rPr>
          <w:rFonts w:ascii="Arial" w:hAnsi="Arial" w:cs="Arial"/>
        </w:rPr>
        <w:t>) Declaração de garantia contra defeitos de fabri</w:t>
      </w:r>
      <w:r>
        <w:rPr>
          <w:rFonts w:ascii="Arial" w:hAnsi="Arial" w:cs="Arial"/>
        </w:rPr>
        <w:t>ca</w:t>
      </w:r>
      <w:r w:rsidR="00D000BF">
        <w:rPr>
          <w:rFonts w:ascii="Arial" w:hAnsi="Arial" w:cs="Arial"/>
        </w:rPr>
        <w:t>ção pelo prazo de 12 (doze) meses.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51FC5" w:rsidRDefault="005F48C4" w:rsidP="00D2684B">
      <w:pPr>
        <w:adjustRightInd w:val="0"/>
        <w:spacing w:line="360" w:lineRule="auto"/>
        <w:jc w:val="both"/>
        <w:rPr>
          <w:rFonts w:ascii="Arial" w:hAnsi="Arial" w:cs="Arial"/>
          <w:b/>
          <w:bCs/>
        </w:rPr>
      </w:pPr>
      <w:r w:rsidRPr="00E71075">
        <w:rPr>
          <w:rFonts w:ascii="Arial" w:hAnsi="Arial" w:cs="Arial"/>
          <w:b/>
          <w:bCs/>
        </w:rPr>
        <w:t>7. DA HABILITAÇÃO</w:t>
      </w:r>
    </w:p>
    <w:p w:rsidR="00E51FC5" w:rsidRPr="005C15A7" w:rsidRDefault="00E51FC5" w:rsidP="00D2684B">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D2684B">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D24510">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D24510">
      <w:pPr>
        <w:pStyle w:val="western"/>
        <w:spacing w:before="0" w:beforeAutospacing="0" w:after="0" w:line="360" w:lineRule="auto"/>
        <w:jc w:val="both"/>
        <w:rPr>
          <w:rFonts w:ascii="Arial" w:hAnsi="Arial" w:cs="Arial"/>
          <w:color w:val="auto"/>
          <w:sz w:val="22"/>
          <w:szCs w:val="22"/>
        </w:rPr>
      </w:pPr>
    </w:p>
    <w:p w:rsidR="006F140D" w:rsidRDefault="006F140D" w:rsidP="006F140D">
      <w:pPr>
        <w:pStyle w:val="NormalWeb"/>
        <w:spacing w:after="0" w:line="360" w:lineRule="auto"/>
        <w:jc w:val="both"/>
        <w:rPr>
          <w:rFonts w:ascii="Arial" w:hAnsi="Arial" w:cs="Arial"/>
          <w:color w:val="auto"/>
          <w:sz w:val="22"/>
          <w:szCs w:val="22"/>
        </w:rPr>
      </w:pPr>
      <w:r w:rsidRPr="00F7550B">
        <w:rPr>
          <w:rFonts w:ascii="Arial" w:hAnsi="Arial" w:cs="Arial"/>
          <w:color w:val="auto"/>
          <w:sz w:val="22"/>
          <w:szCs w:val="22"/>
        </w:rPr>
        <w:t xml:space="preserve">7.2– Para comprovação da </w:t>
      </w:r>
      <w:r w:rsidRPr="00F7550B">
        <w:rPr>
          <w:rFonts w:ascii="Arial" w:hAnsi="Arial" w:cs="Arial"/>
          <w:b/>
          <w:bCs/>
          <w:color w:val="auto"/>
          <w:sz w:val="22"/>
          <w:szCs w:val="22"/>
        </w:rPr>
        <w:t>qualificação Fiscal e Trabalhista</w:t>
      </w:r>
      <w:r w:rsidRPr="00F7550B">
        <w:rPr>
          <w:rFonts w:ascii="Arial" w:hAnsi="Arial" w:cs="Arial"/>
          <w:color w:val="auto"/>
          <w:sz w:val="22"/>
          <w:szCs w:val="22"/>
        </w:rPr>
        <w:t>:</w:t>
      </w:r>
    </w:p>
    <w:p w:rsidR="00AA2672" w:rsidRPr="00F7550B" w:rsidRDefault="00AA2672" w:rsidP="00AA2672">
      <w:pPr>
        <w:pStyle w:val="NormalWeb"/>
        <w:numPr>
          <w:ilvl w:val="0"/>
          <w:numId w:val="13"/>
        </w:numPr>
        <w:spacing w:after="0" w:line="360" w:lineRule="auto"/>
        <w:jc w:val="both"/>
        <w:rPr>
          <w:rFonts w:ascii="Arial" w:hAnsi="Arial" w:cs="Arial"/>
          <w:color w:val="auto"/>
          <w:sz w:val="22"/>
          <w:szCs w:val="22"/>
        </w:rPr>
      </w:pPr>
      <w:r w:rsidRPr="00F7550B">
        <w:rPr>
          <w:rFonts w:ascii="Arial" w:hAnsi="Arial" w:cs="Arial"/>
          <w:color w:val="auto"/>
          <w:sz w:val="22"/>
          <w:szCs w:val="22"/>
        </w:rPr>
        <w:t>Prova de inscrição no Cadastro Nacional de Pessoa Jurídica – CNPJ;</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Certidão Negativa da Dívida Ativa da União e Certidão de Quitação de Tributos e Contribuições Federais (</w:t>
      </w:r>
      <w:r w:rsidRPr="00F7550B">
        <w:rPr>
          <w:rFonts w:ascii="Arial" w:hAnsi="Arial" w:cs="Arial"/>
          <w:color w:val="000000"/>
          <w:shd w:val="clear" w:color="auto" w:fill="FFFFFF"/>
        </w:rPr>
        <w:t>com base na Portaria Conjunta RFB/PGFN n</w:t>
      </w:r>
      <w:r w:rsidRPr="00F7550B">
        <w:rPr>
          <w:rFonts w:ascii="Arial" w:hAnsi="Arial" w:cs="Arial"/>
          <w:color w:val="000000"/>
          <w:u w:val="single"/>
          <w:shd w:val="clear" w:color="auto" w:fill="FFFFFF"/>
          <w:vertAlign w:val="superscript"/>
        </w:rPr>
        <w:t>o</w:t>
      </w:r>
      <w:r w:rsidRPr="00F7550B">
        <w:rPr>
          <w:rStyle w:val="apple-converted-space"/>
          <w:rFonts w:ascii="Arial" w:hAnsi="Arial" w:cs="Arial"/>
          <w:color w:val="000000"/>
          <w:shd w:val="clear" w:color="auto" w:fill="FFFFFF"/>
        </w:rPr>
        <w:t> </w:t>
      </w:r>
      <w:r w:rsidRPr="00F7550B">
        <w:rPr>
          <w:rFonts w:ascii="Arial" w:hAnsi="Arial" w:cs="Arial"/>
          <w:color w:val="000000"/>
          <w:shd w:val="clear" w:color="auto" w:fill="FFFFFF"/>
        </w:rPr>
        <w:t>1.751, de 02/10/2014)</w:t>
      </w:r>
      <w:r w:rsidRPr="00F7550B">
        <w:rPr>
          <w:rFonts w:ascii="Arial" w:hAnsi="Arial" w:cs="Arial"/>
        </w:rPr>
        <w:t>;</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Certidão de Regularidade relativa ao Fundo de Garantia por Tempo de Serviços (</w:t>
      </w:r>
      <w:proofErr w:type="spellStart"/>
      <w:r w:rsidRPr="00F7550B">
        <w:rPr>
          <w:rFonts w:ascii="Arial" w:hAnsi="Arial" w:cs="Arial"/>
        </w:rPr>
        <w:t>F.G.T.S.</w:t>
      </w:r>
      <w:proofErr w:type="spellEnd"/>
      <w:r w:rsidRPr="00F7550B">
        <w:rPr>
          <w:rFonts w:ascii="Arial" w:hAnsi="Arial" w:cs="Arial"/>
        </w:rPr>
        <w:t>);</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Prova de regularidade para com a Fazenda Estadual através de Certidão (CND) expedida pela Secretaria de Estado de Fazenda do domicílio ou sede do licitante;</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Certidão Negativa de Débitos Municipais do domicílio ou sede do licitante;</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lastRenderedPageBreak/>
        <w:t xml:space="preserve"> Prova de inexistência de débitos inadimplidos, perante a Justiça do Trabalho, mediante a apresentação de Certidão Negativa de Débitos Trabalhistas – CNDT;</w:t>
      </w:r>
    </w:p>
    <w:p w:rsidR="00AA2672" w:rsidRPr="00CB3439" w:rsidRDefault="00AA2672" w:rsidP="00AA2672">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AA2672" w:rsidRDefault="00AA2672" w:rsidP="00AA2672">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F7550B">
        <w:rPr>
          <w:rFonts w:ascii="Arial" w:hAnsi="Arial" w:cs="Arial"/>
          <w:bCs/>
        </w:rPr>
        <w:t xml:space="preserve">Declaração em cumprimento ao disposto no inciso XXXIII do artigo 7º da Constituição Federal, Lei nº. 9854/99 e no Decreto </w:t>
      </w:r>
      <w:proofErr w:type="gramStart"/>
      <w:r w:rsidRPr="00F7550B">
        <w:rPr>
          <w:rFonts w:ascii="Arial" w:hAnsi="Arial" w:cs="Arial"/>
          <w:bCs/>
        </w:rPr>
        <w:t>nº.</w:t>
      </w:r>
      <w:proofErr w:type="gramEnd"/>
      <w:r w:rsidRPr="00F7550B">
        <w:rPr>
          <w:rFonts w:ascii="Arial" w:hAnsi="Arial" w:cs="Arial"/>
          <w:bCs/>
        </w:rPr>
        <w:t>4358/2002, de que não emprega menor de 16 anos,salvo na condição de aprendiz, a partir dos 14 anos</w:t>
      </w:r>
      <w:r w:rsidRPr="00F7550B">
        <w:rPr>
          <w:rFonts w:ascii="Arial" w:hAnsi="Arial" w:cs="Arial"/>
        </w:rPr>
        <w:t xml:space="preserve">; </w:t>
      </w:r>
    </w:p>
    <w:p w:rsidR="00AA2672" w:rsidRPr="00F7550B" w:rsidRDefault="00AA2672" w:rsidP="006F140D">
      <w:pPr>
        <w:pStyle w:val="NormalWeb"/>
        <w:spacing w:after="0" w:line="360" w:lineRule="auto"/>
        <w:jc w:val="both"/>
        <w:rPr>
          <w:rFonts w:ascii="Arial" w:hAnsi="Arial" w:cs="Arial"/>
          <w:color w:val="auto"/>
          <w:sz w:val="22"/>
          <w:szCs w:val="22"/>
        </w:rPr>
      </w:pPr>
    </w:p>
    <w:p w:rsidR="00E51FC5" w:rsidRPr="005C15A7" w:rsidRDefault="00E51FC5" w:rsidP="006F140D">
      <w:pPr>
        <w:pStyle w:val="PargrafodaLista"/>
        <w:numPr>
          <w:ilvl w:val="1"/>
          <w:numId w:val="23"/>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E71075">
        <w:rPr>
          <w:rFonts w:ascii="Arial" w:eastAsia="Times New Roman" w:hAnsi="Arial" w:cs="Arial"/>
        </w:rPr>
        <w:t>6</w:t>
      </w:r>
      <w:proofErr w:type="gramEnd"/>
      <w:r w:rsidRPr="00E71075">
        <w:rPr>
          <w:rFonts w:ascii="Arial" w:eastAsia="Times New Roman" w:hAnsi="Arial" w:cs="Arial"/>
        </w:rPr>
        <w:t xml:space="preserve">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w:t>
      </w:r>
      <w:proofErr w:type="gramStart"/>
      <w:r w:rsidRPr="00E71075">
        <w:rPr>
          <w:rFonts w:ascii="Arial" w:eastAsia="Times New Roman" w:hAnsi="Arial" w:cs="Arial"/>
          <w:b/>
        </w:rPr>
        <w:t>”,</w:t>
      </w:r>
      <w:proofErr w:type="gramEnd"/>
      <w:r w:rsidRPr="00E71075">
        <w:rPr>
          <w:rFonts w:ascii="Arial" w:eastAsia="Times New Roman" w:hAnsi="Arial" w:cs="Arial"/>
          <w:b/>
        </w:rPr>
        <w:t>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E71075">
        <w:rPr>
          <w:rFonts w:ascii="Arial" w:eastAsia="Times New Roman" w:hAnsi="Arial" w:cs="Arial"/>
        </w:rPr>
        <w:t>sob pena</w:t>
      </w:r>
      <w:proofErr w:type="gramEnd"/>
      <w:r w:rsidRPr="00E71075">
        <w:rPr>
          <w:rFonts w:ascii="Arial" w:eastAsia="Times New Roman" w:hAnsi="Arial" w:cs="Arial"/>
        </w:rPr>
        <w:t xml:space="preserve"> de desclassificação. </w:t>
      </w:r>
      <w:proofErr w:type="gramStart"/>
      <w:r w:rsidRPr="00E71075">
        <w:rPr>
          <w:rFonts w:ascii="Arial" w:eastAsia="Times New Roman" w:hAnsi="Arial" w:cs="Arial"/>
        </w:rPr>
        <w:t>Isto posto</w:t>
      </w:r>
      <w:proofErr w:type="gramEnd"/>
      <w:r w:rsidRPr="00E71075">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9.2.2 - Serão passíveis de desclassificação as propostas formais (ou seus itens, de forma individual) que não atenderem os requisitos constantes dos itens </w:t>
      </w:r>
      <w:proofErr w:type="gramStart"/>
      <w:r w:rsidRPr="00E71075">
        <w:rPr>
          <w:rFonts w:ascii="Arial" w:eastAsia="Times New Roman" w:hAnsi="Arial" w:cs="Arial"/>
        </w:rPr>
        <w:t>4</w:t>
      </w:r>
      <w:proofErr w:type="gramEnd"/>
      <w:r w:rsidRPr="00E71075">
        <w:rPr>
          <w:rFonts w:ascii="Arial" w:eastAsia="Times New Roman" w:hAnsi="Arial" w:cs="Arial"/>
        </w:rPr>
        <w:t xml:space="preserve">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E71075">
        <w:rPr>
          <w:rFonts w:ascii="Arial" w:eastAsia="Times New Roman" w:hAnsi="Arial" w:cs="Arial"/>
        </w:rPr>
        <w:t>8</w:t>
      </w:r>
      <w:proofErr w:type="gramEnd"/>
      <w:r w:rsidRPr="00E71075">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71075">
        <w:rPr>
          <w:rFonts w:ascii="Arial" w:eastAsia="Times New Roman" w:hAnsi="Arial" w:cs="Arial"/>
          <w:b/>
        </w:rPr>
        <w:t>3</w:t>
      </w:r>
      <w:proofErr w:type="gramEnd"/>
      <w:r w:rsidRPr="00E71075">
        <w:rPr>
          <w:rFonts w:ascii="Arial" w:eastAsia="Times New Roman" w:hAnsi="Arial" w:cs="Arial"/>
          <w:b/>
        </w:rPr>
        <w:t xml:space="preserve"> dias consecutivos para a apresentação das razões de recurso</w:t>
      </w:r>
      <w:r w:rsidRPr="00E71075">
        <w:rPr>
          <w:rFonts w:ascii="Arial" w:eastAsia="Times New Roman" w:hAnsi="Arial" w:cs="Arial"/>
        </w:rPr>
        <w:t>, bem como o registro de que todas as demais licitantes ficaram intimadas para</w:t>
      </w:r>
      <w:r w:rsidR="00AA2672">
        <w:rPr>
          <w:rFonts w:ascii="Arial" w:eastAsia="Times New Roman" w:hAnsi="Arial" w:cs="Arial"/>
        </w:rPr>
        <w:t>, querendo, apresentarem contrar</w:t>
      </w:r>
      <w:r w:rsidRPr="00E71075">
        <w:rPr>
          <w:rFonts w:ascii="Arial" w:eastAsia="Times New Roman" w:hAnsi="Arial" w:cs="Arial"/>
        </w:rPr>
        <w:t>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10.1 - No julgamento das propostas, </w:t>
      </w:r>
      <w:proofErr w:type="gramStart"/>
      <w:r w:rsidRPr="00E71075">
        <w:rPr>
          <w:rFonts w:ascii="Arial" w:eastAsia="Times New Roman" w:hAnsi="Arial" w:cs="Arial"/>
        </w:rPr>
        <w:t>será(</w:t>
      </w:r>
      <w:proofErr w:type="spellStart"/>
      <w:proofErr w:type="gramEnd"/>
      <w:r w:rsidRPr="00E71075">
        <w:rPr>
          <w:rFonts w:ascii="Arial" w:eastAsia="Times New Roman" w:hAnsi="Arial" w:cs="Arial"/>
        </w:rPr>
        <w:t>ão</w:t>
      </w:r>
      <w:proofErr w:type="spellEnd"/>
      <w:r w:rsidRPr="00E71075">
        <w:rPr>
          <w:rFonts w:ascii="Arial" w:eastAsia="Times New Roman" w:hAnsi="Arial" w:cs="Arial"/>
        </w:rPr>
        <w:t>)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71075">
        <w:rPr>
          <w:rFonts w:ascii="Arial" w:eastAsia="Times New Roman" w:hAnsi="Arial" w:cs="Arial"/>
        </w:rPr>
        <w:t>..</w:t>
      </w:r>
      <w:proofErr w:type="gramEnd"/>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D2684B">
      <w:pPr>
        <w:pStyle w:val="ecxmsonormal"/>
        <w:shd w:val="clear" w:color="auto" w:fill="FFFFFF"/>
        <w:spacing w:after="324" w:line="360" w:lineRule="auto"/>
        <w:jc w:val="both"/>
        <w:rPr>
          <w:rFonts w:ascii="Arial" w:hAnsi="Arial" w:cs="Arial"/>
          <w:b/>
          <w:bCs/>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D000BF">
        <w:rPr>
          <w:rFonts w:ascii="Arial" w:hAnsi="Arial" w:cs="Arial"/>
          <w:b/>
          <w:sz w:val="22"/>
          <w:szCs w:val="22"/>
          <w:u w:val="single"/>
        </w:rPr>
        <w:t xml:space="preserve"> em</w:t>
      </w:r>
      <w:r w:rsidR="00A77E4A">
        <w:rPr>
          <w:rFonts w:ascii="Arial" w:hAnsi="Arial" w:cs="Arial"/>
          <w:b/>
          <w:sz w:val="22"/>
          <w:szCs w:val="22"/>
          <w:u w:val="single"/>
        </w:rPr>
        <w:t xml:space="preserve"> até </w:t>
      </w:r>
      <w:r w:rsidR="006B6F73" w:rsidRPr="00720AB8">
        <w:rPr>
          <w:rFonts w:ascii="Arial" w:hAnsi="Arial" w:cs="Arial"/>
          <w:b/>
          <w:sz w:val="22"/>
          <w:szCs w:val="22"/>
          <w:u w:val="single"/>
        </w:rPr>
        <w:t>2</w:t>
      </w:r>
      <w:r w:rsidR="00F00F81" w:rsidRPr="00720AB8">
        <w:rPr>
          <w:rFonts w:ascii="Arial" w:hAnsi="Arial" w:cs="Arial"/>
          <w:b/>
          <w:sz w:val="22"/>
          <w:szCs w:val="22"/>
          <w:u w:val="single"/>
        </w:rPr>
        <w:t>0 dias</w:t>
      </w:r>
      <w:r w:rsidR="00F05CF2" w:rsidRPr="00120970">
        <w:rPr>
          <w:rFonts w:ascii="Arial" w:hAnsi="Arial" w:cs="Arial"/>
          <w:b/>
          <w:sz w:val="22"/>
          <w:szCs w:val="22"/>
          <w:u w:val="single"/>
        </w:rPr>
        <w:t xml:space="preserve"> </w:t>
      </w:r>
      <w:r w:rsidR="004A42E0">
        <w:rPr>
          <w:rFonts w:ascii="Arial" w:hAnsi="Arial" w:cs="Arial"/>
          <w:b/>
          <w:sz w:val="22"/>
          <w:szCs w:val="22"/>
          <w:u w:val="single"/>
        </w:rPr>
        <w:t xml:space="preserve">APÓS LIBERAÇÃO DA CAIXA ECONOMICA FEDERAL, e </w:t>
      </w:r>
      <w:r w:rsidR="00F00F81">
        <w:rPr>
          <w:rFonts w:ascii="Arial" w:hAnsi="Arial" w:cs="Arial"/>
          <w:b/>
          <w:sz w:val="22"/>
          <w:szCs w:val="22"/>
          <w:u w:val="single"/>
        </w:rPr>
        <w:t xml:space="preserve">de acordo </w:t>
      </w:r>
      <w:r w:rsidR="00F05CF2" w:rsidRPr="00120970">
        <w:rPr>
          <w:rFonts w:ascii="Arial" w:hAnsi="Arial" w:cs="Arial"/>
          <w:b/>
          <w:sz w:val="22"/>
          <w:szCs w:val="22"/>
          <w:u w:val="single"/>
        </w:rPr>
        <w:t xml:space="preserve">com 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w:t>
      </w:r>
      <w:r w:rsidR="00F00F81">
        <w:rPr>
          <w:rFonts w:ascii="Arial" w:hAnsi="Arial" w:cs="Arial"/>
          <w:b/>
          <w:bCs/>
          <w:sz w:val="22"/>
          <w:szCs w:val="22"/>
          <w:u w:val="single"/>
        </w:rPr>
        <w:t>tamento de Compras do Município.</w:t>
      </w:r>
    </w:p>
    <w:p w:rsidR="001F7B7A" w:rsidRPr="00720AB8" w:rsidRDefault="001F7B7A" w:rsidP="00EA68A5">
      <w:pPr>
        <w:spacing w:before="100" w:beforeAutospacing="1" w:after="0" w:line="360" w:lineRule="auto"/>
        <w:jc w:val="both"/>
        <w:rPr>
          <w:rFonts w:ascii="Arial" w:hAnsi="Arial" w:cs="Arial"/>
          <w:b/>
          <w:bCs/>
          <w:u w:val="single"/>
        </w:rPr>
      </w:pPr>
      <w:r w:rsidRPr="00720AB8">
        <w:rPr>
          <w:rFonts w:ascii="Arial" w:hAnsi="Arial" w:cs="Arial"/>
          <w:b/>
          <w:bCs/>
          <w:u w:val="single"/>
        </w:rPr>
        <w:t>11.2 – A empresa d</w:t>
      </w:r>
      <w:r w:rsidR="006B6F73" w:rsidRPr="00720AB8">
        <w:rPr>
          <w:rFonts w:ascii="Arial" w:hAnsi="Arial" w:cs="Arial"/>
          <w:b/>
          <w:bCs/>
          <w:u w:val="single"/>
        </w:rPr>
        <w:t>everá arcar com custos de frete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AA2672" w:rsidRDefault="005F48C4" w:rsidP="00AA2672">
      <w:pPr>
        <w:spacing w:before="100" w:beforeAutospacing="1" w:after="0" w:line="360" w:lineRule="auto"/>
        <w:jc w:val="both"/>
        <w:rPr>
          <w:rFonts w:ascii="Arial" w:hAnsi="Arial" w:cs="Arial"/>
        </w:rPr>
      </w:pPr>
      <w:r w:rsidRPr="00D000BF">
        <w:rPr>
          <w:rFonts w:ascii="Arial" w:eastAsia="Times New Roman" w:hAnsi="Arial" w:cs="Arial"/>
        </w:rPr>
        <w:lastRenderedPageBreak/>
        <w:t>12.1 –</w:t>
      </w:r>
      <w:r w:rsidR="006B6F73" w:rsidRPr="00D000BF">
        <w:rPr>
          <w:rFonts w:ascii="Arial" w:hAnsi="Arial" w:cs="Arial"/>
        </w:rPr>
        <w:t xml:space="preserve"> A Prefeitura Municipal de Celso Ramos - SC efetuará o pagamento do objeto desta licitação ao licitante vencedor </w:t>
      </w:r>
      <w:r w:rsidR="00D000BF">
        <w:rPr>
          <w:rFonts w:ascii="Arial" w:hAnsi="Arial" w:cs="Arial"/>
        </w:rPr>
        <w:t>com recursos próprios</w:t>
      </w:r>
      <w:r w:rsidR="006B6F73" w:rsidRPr="00D000BF">
        <w:rPr>
          <w:rFonts w:ascii="Arial" w:hAnsi="Arial" w:cs="Arial"/>
        </w:rPr>
        <w:t xml:space="preserve"> em até 30 dias</w:t>
      </w:r>
      <w:r w:rsidR="0040585A">
        <w:rPr>
          <w:rFonts w:ascii="Arial" w:hAnsi="Arial" w:cs="Arial"/>
        </w:rPr>
        <w:t xml:space="preserve"> após a entrega dos equipamentos.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13.1 - Tendo a licitante manifestado a intenção de recorrer na Sessão do Pregão, terá ela o prazo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E71075">
        <w:rPr>
          <w:rFonts w:ascii="Arial" w:eastAsia="Times New Roman" w:hAnsi="Arial" w:cs="Arial"/>
        </w:rPr>
        <w:t>contra-razões</w:t>
      </w:r>
      <w:proofErr w:type="spellEnd"/>
      <w:proofErr w:type="gramEnd"/>
      <w:r w:rsidRPr="00E71075">
        <w:rPr>
          <w:rFonts w:ascii="Arial" w:eastAsia="Times New Roman" w:hAnsi="Arial" w:cs="Arial"/>
        </w:rPr>
        <w:t>,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 xml:space="preserve">nº </w:t>
      </w:r>
      <w:proofErr w:type="gramStart"/>
      <w:r w:rsidRPr="00E71075">
        <w:rPr>
          <w:rFonts w:ascii="Arial" w:eastAsia="Times New Roman" w:hAnsi="Arial" w:cs="Arial"/>
        </w:rPr>
        <w:t>8.666/93, na Lei Federal nº</w:t>
      </w:r>
      <w:proofErr w:type="gramEnd"/>
      <w:r w:rsidRPr="00E71075">
        <w:rPr>
          <w:rFonts w:ascii="Arial" w:eastAsia="Times New Roman" w:hAnsi="Arial" w:cs="Arial"/>
        </w:rPr>
        <w:t xml:space="preserve">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14.8 - O prazo para pagamento de multas será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14.9 - O licitante que descumprir as cláusulas contratuais referentes </w:t>
      </w:r>
      <w:proofErr w:type="gramStart"/>
      <w:r w:rsidRPr="00E71075">
        <w:rPr>
          <w:rFonts w:ascii="Arial" w:eastAsia="Times New Roman" w:hAnsi="Arial" w:cs="Arial"/>
          <w:b/>
        </w:rPr>
        <w:t>a</w:t>
      </w:r>
      <w:proofErr w:type="gramEnd"/>
      <w:r w:rsidRPr="00E71075">
        <w:rPr>
          <w:rFonts w:ascii="Arial" w:eastAsia="Times New Roman" w:hAnsi="Arial" w:cs="Arial"/>
          <w:b/>
        </w:rPr>
        <w:t xml:space="preserve">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 xml:space="preserve">1, de segunda à </w:t>
      </w:r>
      <w:proofErr w:type="gramStart"/>
      <w:r w:rsidR="00E51FC5">
        <w:rPr>
          <w:rFonts w:ascii="Arial" w:eastAsia="Times New Roman" w:hAnsi="Arial" w:cs="Arial"/>
        </w:rPr>
        <w:t>sexta-feira,</w:t>
      </w:r>
      <w:proofErr w:type="gramEnd"/>
      <w:r w:rsidR="00E51FC5" w:rsidRPr="008D0EFB">
        <w:rPr>
          <w:rFonts w:ascii="Arial" w:eastAsia="Times New Roman" w:hAnsi="Arial" w:cs="Arial"/>
        </w:rPr>
        <w:t xml:space="preserve">das </w:t>
      </w:r>
      <w:r w:rsidR="00AA2672">
        <w:rPr>
          <w:rFonts w:ascii="Arial" w:eastAsia="Times New Roman" w:hAnsi="Arial" w:cs="Arial"/>
        </w:rPr>
        <w:t>12h às 18 horas.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 xml:space="preserve">15.5 - O prazo do contrato terá início na data de sua assinatura e encerrará, impreterivelmente, em </w:t>
      </w:r>
      <w:r w:rsidR="00335622" w:rsidRPr="00AA1ECA">
        <w:rPr>
          <w:rFonts w:ascii="Arial" w:eastAsia="Times New Roman" w:hAnsi="Arial" w:cs="Arial"/>
          <w:b/>
          <w:bCs/>
        </w:rPr>
        <w:t>31/</w:t>
      </w:r>
      <w:r w:rsidR="00DA1AB9">
        <w:rPr>
          <w:rFonts w:ascii="Arial" w:eastAsia="Times New Roman" w:hAnsi="Arial" w:cs="Arial"/>
          <w:b/>
          <w:bCs/>
        </w:rPr>
        <w:t>12</w:t>
      </w:r>
      <w:r w:rsidR="00AE7392">
        <w:rPr>
          <w:rFonts w:ascii="Arial" w:eastAsia="Times New Roman" w:hAnsi="Arial" w:cs="Arial"/>
          <w:b/>
          <w:bCs/>
        </w:rPr>
        <w:t>/</w:t>
      </w:r>
      <w:r w:rsidR="00572FC6">
        <w:rPr>
          <w:rFonts w:ascii="Arial" w:eastAsia="Times New Roman" w:hAnsi="Arial" w:cs="Arial"/>
          <w:b/>
          <w:bCs/>
        </w:rPr>
        <w:t>2020</w:t>
      </w:r>
      <w:r w:rsidR="00654C76" w:rsidRPr="00AA1ECA">
        <w:rPr>
          <w:rFonts w:ascii="Arial" w:eastAsia="Times New Roman" w:hAnsi="Arial" w:cs="Arial"/>
          <w:b/>
          <w:bCs/>
        </w:rPr>
        <w:t>.</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roofErr w:type="gramStart"/>
      <w:r w:rsidRPr="00E71075">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roofErr w:type="gramStart"/>
      <w:r w:rsidR="006B6F73">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roofErr w:type="gramStart"/>
      <w:r w:rsidRPr="00E71075">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DA1AB9">
        <w:rPr>
          <w:rFonts w:ascii="Arial" w:eastAsia="Times New Roman" w:hAnsi="Arial" w:cs="Arial"/>
          <w:b/>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7A61F0">
        <w:rPr>
          <w:rFonts w:ascii="Arial" w:hAnsi="Arial" w:cs="Arial"/>
          <w:b/>
          <w:bCs/>
          <w:color w:val="auto"/>
          <w:sz w:val="22"/>
          <w:szCs w:val="22"/>
        </w:rPr>
        <w:t>18</w:t>
      </w:r>
      <w:r w:rsidR="00AA2672">
        <w:rPr>
          <w:rFonts w:ascii="Arial" w:hAnsi="Arial" w:cs="Arial"/>
          <w:b/>
          <w:bCs/>
          <w:color w:val="auto"/>
          <w:sz w:val="22"/>
          <w:szCs w:val="22"/>
        </w:rPr>
        <w:t xml:space="preserve"> de agosto de 2020.</w:t>
      </w:r>
    </w:p>
    <w:p w:rsidR="00DA1AB9" w:rsidRDefault="00DA1AB9" w:rsidP="00D2684B">
      <w:pPr>
        <w:pStyle w:val="NormalWeb"/>
        <w:spacing w:after="0" w:line="360" w:lineRule="auto"/>
        <w:rPr>
          <w:rFonts w:ascii="Arial" w:hAnsi="Arial" w:cs="Arial"/>
          <w:b/>
          <w:bCs/>
          <w:color w:val="auto"/>
          <w:sz w:val="22"/>
          <w:szCs w:val="22"/>
        </w:rPr>
      </w:pPr>
    </w:p>
    <w:p w:rsidR="005F48C4" w:rsidRPr="00E71075" w:rsidRDefault="00DA1AB9"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Pr="00E71075">
        <w:rPr>
          <w:rFonts w:ascii="Arial" w:hAnsi="Arial" w:cs="Arial"/>
          <w:b/>
          <w:bCs/>
          <w:color w:val="auto"/>
          <w:sz w:val="22"/>
          <w:szCs w:val="22"/>
        </w:rPr>
        <w:tab/>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w:t>
      </w:r>
      <w:r w:rsidR="00572FC6">
        <w:rPr>
          <w:rFonts w:ascii="Arial" w:eastAsia="Times New Roman" w:hAnsi="Arial" w:cs="Arial"/>
        </w:rPr>
        <w:t>2020</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0" w:type="auto"/>
        <w:tblLayout w:type="fixed"/>
        <w:tblLook w:val="04A0"/>
      </w:tblPr>
      <w:tblGrid>
        <w:gridCol w:w="817"/>
        <w:gridCol w:w="5387"/>
        <w:gridCol w:w="1245"/>
        <w:gridCol w:w="1195"/>
      </w:tblGrid>
      <w:tr w:rsidR="000058E7" w:rsidTr="00AA2672">
        <w:tc>
          <w:tcPr>
            <w:tcW w:w="81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QTD</w:t>
            </w:r>
          </w:p>
        </w:tc>
        <w:tc>
          <w:tcPr>
            <w:tcW w:w="538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 xml:space="preserve">ITEM </w:t>
            </w:r>
          </w:p>
        </w:tc>
        <w:tc>
          <w:tcPr>
            <w:tcW w:w="1245"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UN</w:t>
            </w:r>
          </w:p>
        </w:tc>
        <w:tc>
          <w:tcPr>
            <w:tcW w:w="1195"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Total</w:t>
            </w:r>
          </w:p>
        </w:tc>
      </w:tr>
      <w:tr w:rsidR="00A84128" w:rsidTr="00AA2672">
        <w:tc>
          <w:tcPr>
            <w:tcW w:w="817"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0</w:t>
            </w:r>
            <w:r w:rsidR="00497B1D">
              <w:rPr>
                <w:rFonts w:ascii="Arial" w:eastAsia="Times New Roman" w:hAnsi="Arial" w:cs="Arial"/>
                <w:b/>
              </w:rPr>
              <w:t>2</w:t>
            </w:r>
          </w:p>
        </w:tc>
        <w:tc>
          <w:tcPr>
            <w:tcW w:w="5387"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 xml:space="preserve">DISTRIBUIDOR DE CALCÁRIO </w:t>
            </w:r>
            <w:r w:rsidR="00250B83">
              <w:rPr>
                <w:rFonts w:ascii="Arial" w:eastAsia="Times New Roman" w:hAnsi="Arial" w:cs="Arial"/>
                <w:b/>
              </w:rPr>
              <w:t xml:space="preserve">E ADUBO </w:t>
            </w:r>
            <w:r>
              <w:rPr>
                <w:rFonts w:ascii="Arial" w:eastAsia="Times New Roman" w:hAnsi="Arial" w:cs="Arial"/>
                <w:b/>
              </w:rPr>
              <w:t>COM RODADO TANDEN E PNEUS NOVOS</w:t>
            </w:r>
            <w:r w:rsidR="00262501">
              <w:rPr>
                <w:rFonts w:ascii="Arial" w:eastAsia="Times New Roman" w:hAnsi="Arial" w:cs="Arial"/>
                <w:b/>
              </w:rPr>
              <w:t xml:space="preserve"> ARO 16</w:t>
            </w:r>
          </w:p>
          <w:p w:rsidR="00E46E40" w:rsidRPr="00985788" w:rsidRDefault="00E46E40" w:rsidP="00E46E40">
            <w:pPr>
              <w:spacing w:after="160" w:line="259" w:lineRule="auto"/>
              <w:jc w:val="both"/>
              <w:rPr>
                <w:b/>
                <w:sz w:val="28"/>
                <w:szCs w:val="28"/>
              </w:rPr>
            </w:pPr>
            <w:r w:rsidRPr="00985788">
              <w:rPr>
                <w:b/>
                <w:sz w:val="28"/>
                <w:szCs w:val="28"/>
              </w:rPr>
              <w:t xml:space="preserve">Características </w:t>
            </w:r>
            <w:r w:rsidRPr="00262501">
              <w:rPr>
                <w:b/>
                <w:sz w:val="28"/>
                <w:szCs w:val="28"/>
                <w:u w:val="single"/>
              </w:rPr>
              <w:t>Mínimas:</w:t>
            </w:r>
          </w:p>
          <w:p w:rsidR="00E46E40" w:rsidRDefault="00262501" w:rsidP="00E46E40">
            <w:pPr>
              <w:spacing w:after="160" w:line="259" w:lineRule="auto"/>
              <w:jc w:val="both"/>
              <w:rPr>
                <w:sz w:val="28"/>
                <w:szCs w:val="28"/>
              </w:rPr>
            </w:pPr>
            <w:r>
              <w:rPr>
                <w:sz w:val="28"/>
                <w:szCs w:val="28"/>
              </w:rPr>
              <w:t>Esteira de travessas de 80</w:t>
            </w:r>
            <w:r w:rsidR="00E46E40">
              <w:rPr>
                <w:sz w:val="28"/>
                <w:szCs w:val="28"/>
              </w:rPr>
              <w:t xml:space="preserve"> cm</w:t>
            </w:r>
            <w:r>
              <w:rPr>
                <w:sz w:val="28"/>
                <w:szCs w:val="28"/>
              </w:rPr>
              <w:t xml:space="preserve"> DUPLO</w:t>
            </w:r>
          </w:p>
          <w:p w:rsidR="00E46E40" w:rsidRDefault="00E46E40" w:rsidP="00E46E40">
            <w:pPr>
              <w:spacing w:after="160" w:line="259" w:lineRule="auto"/>
              <w:jc w:val="both"/>
              <w:rPr>
                <w:sz w:val="28"/>
                <w:szCs w:val="28"/>
              </w:rPr>
            </w:pPr>
            <w:r>
              <w:rPr>
                <w:sz w:val="28"/>
                <w:szCs w:val="28"/>
              </w:rPr>
              <w:t>D</w:t>
            </w:r>
            <w:r w:rsidR="00A056E5">
              <w:rPr>
                <w:sz w:val="28"/>
                <w:szCs w:val="28"/>
              </w:rPr>
              <w:t xml:space="preserve">ois discos </w:t>
            </w:r>
            <w:r w:rsidRPr="00E46E40">
              <w:rPr>
                <w:sz w:val="28"/>
                <w:szCs w:val="28"/>
              </w:rPr>
              <w:t>de distribuiç</w:t>
            </w:r>
            <w:r w:rsidR="00D15FF4">
              <w:rPr>
                <w:sz w:val="28"/>
                <w:szCs w:val="28"/>
              </w:rPr>
              <w:t>ão com 04 palhetas cad</w:t>
            </w:r>
            <w:r>
              <w:rPr>
                <w:sz w:val="28"/>
                <w:szCs w:val="28"/>
              </w:rPr>
              <w:t>a disco</w:t>
            </w:r>
          </w:p>
          <w:p w:rsidR="00E46E40" w:rsidRDefault="00E46E40" w:rsidP="00E46E40">
            <w:pPr>
              <w:spacing w:after="160" w:line="259" w:lineRule="auto"/>
              <w:jc w:val="both"/>
              <w:rPr>
                <w:sz w:val="28"/>
                <w:szCs w:val="28"/>
              </w:rPr>
            </w:pPr>
            <w:r>
              <w:rPr>
                <w:sz w:val="28"/>
                <w:szCs w:val="28"/>
              </w:rPr>
              <w:t>C</w:t>
            </w:r>
            <w:r w:rsidR="00A056E5">
              <w:rPr>
                <w:sz w:val="28"/>
                <w:szCs w:val="28"/>
              </w:rPr>
              <w:t>aixa de transmissão</w:t>
            </w:r>
            <w:r w:rsidRPr="00E46E40">
              <w:rPr>
                <w:sz w:val="28"/>
                <w:szCs w:val="28"/>
              </w:rPr>
              <w:t xml:space="preserve"> em banho de óleo</w:t>
            </w:r>
            <w:r w:rsidR="00D15FF4">
              <w:rPr>
                <w:sz w:val="28"/>
                <w:szCs w:val="28"/>
              </w:rPr>
              <w:t>.</w:t>
            </w:r>
          </w:p>
          <w:p w:rsidR="00262501" w:rsidRDefault="00262501" w:rsidP="00E46E40">
            <w:pPr>
              <w:spacing w:after="160" w:line="259" w:lineRule="auto"/>
              <w:jc w:val="both"/>
              <w:rPr>
                <w:sz w:val="28"/>
                <w:szCs w:val="28"/>
              </w:rPr>
            </w:pPr>
            <w:r>
              <w:rPr>
                <w:sz w:val="28"/>
                <w:szCs w:val="28"/>
              </w:rPr>
              <w:t>Volume da carga:</w:t>
            </w:r>
            <w:proofErr w:type="gramStart"/>
            <w:r>
              <w:rPr>
                <w:sz w:val="28"/>
                <w:szCs w:val="28"/>
              </w:rPr>
              <w:t xml:space="preserve">  </w:t>
            </w:r>
            <w:proofErr w:type="gramEnd"/>
            <w:r>
              <w:rPr>
                <w:sz w:val="28"/>
                <w:szCs w:val="28"/>
              </w:rPr>
              <w:t>2,5m3</w:t>
            </w:r>
          </w:p>
          <w:p w:rsidR="00E72E94" w:rsidRDefault="00262501" w:rsidP="00E46E40">
            <w:pPr>
              <w:spacing w:after="160" w:line="259" w:lineRule="auto"/>
              <w:jc w:val="both"/>
              <w:rPr>
                <w:sz w:val="28"/>
                <w:szCs w:val="28"/>
              </w:rPr>
            </w:pPr>
            <w:r>
              <w:rPr>
                <w:sz w:val="28"/>
                <w:szCs w:val="28"/>
              </w:rPr>
              <w:t>Capacidade de carga: 5500 kg</w:t>
            </w:r>
          </w:p>
          <w:p w:rsidR="00E72E94" w:rsidRDefault="006230CE" w:rsidP="00E46E40">
            <w:pPr>
              <w:spacing w:after="160" w:line="259" w:lineRule="auto"/>
              <w:jc w:val="both"/>
              <w:rPr>
                <w:sz w:val="28"/>
                <w:szCs w:val="28"/>
              </w:rPr>
            </w:pPr>
            <w:r>
              <w:rPr>
                <w:sz w:val="28"/>
                <w:szCs w:val="28"/>
              </w:rPr>
              <w:t>P</w:t>
            </w:r>
            <w:r w:rsidR="00E72E94">
              <w:rPr>
                <w:sz w:val="28"/>
                <w:szCs w:val="28"/>
              </w:rPr>
              <w:t>eso</w:t>
            </w:r>
            <w:r w:rsidR="00262501">
              <w:rPr>
                <w:sz w:val="28"/>
                <w:szCs w:val="28"/>
              </w:rPr>
              <w:t xml:space="preserve"> da </w:t>
            </w:r>
            <w:proofErr w:type="spellStart"/>
            <w:r w:rsidR="00262501">
              <w:rPr>
                <w:sz w:val="28"/>
                <w:szCs w:val="28"/>
              </w:rPr>
              <w:t>Tarra</w:t>
            </w:r>
            <w:proofErr w:type="spellEnd"/>
            <w:r w:rsidR="00262501">
              <w:rPr>
                <w:sz w:val="28"/>
                <w:szCs w:val="28"/>
              </w:rPr>
              <w:t>: 104</w:t>
            </w:r>
            <w:r>
              <w:rPr>
                <w:sz w:val="28"/>
                <w:szCs w:val="28"/>
              </w:rPr>
              <w:t>0 KG</w:t>
            </w:r>
          </w:p>
          <w:p w:rsidR="00250B83" w:rsidRDefault="00250B83" w:rsidP="00E46E40">
            <w:pPr>
              <w:spacing w:after="160" w:line="259" w:lineRule="auto"/>
              <w:jc w:val="both"/>
              <w:rPr>
                <w:sz w:val="28"/>
                <w:szCs w:val="28"/>
              </w:rPr>
            </w:pPr>
            <w:r>
              <w:rPr>
                <w:sz w:val="28"/>
                <w:szCs w:val="28"/>
              </w:rPr>
              <w:t>Altura: 1800 mm</w:t>
            </w:r>
          </w:p>
          <w:p w:rsidR="00250B83" w:rsidRDefault="00250B83" w:rsidP="00E46E40">
            <w:pPr>
              <w:spacing w:after="160" w:line="259" w:lineRule="auto"/>
              <w:jc w:val="both"/>
              <w:rPr>
                <w:sz w:val="28"/>
                <w:szCs w:val="28"/>
              </w:rPr>
            </w:pPr>
            <w:r>
              <w:rPr>
                <w:sz w:val="28"/>
                <w:szCs w:val="28"/>
              </w:rPr>
              <w:t>Largura: 1830 mm</w:t>
            </w:r>
          </w:p>
          <w:p w:rsidR="007B3BD8" w:rsidRDefault="007B3BD8" w:rsidP="00E46E40">
            <w:pPr>
              <w:spacing w:after="160" w:line="259" w:lineRule="auto"/>
              <w:jc w:val="both"/>
              <w:rPr>
                <w:sz w:val="28"/>
                <w:szCs w:val="28"/>
              </w:rPr>
            </w:pPr>
            <w:r>
              <w:rPr>
                <w:sz w:val="28"/>
                <w:szCs w:val="28"/>
              </w:rPr>
              <w:t xml:space="preserve">Abertura da comporta dosadora com regulagem de escala graduada milimétrica, garantindo precisão na </w:t>
            </w:r>
            <w:proofErr w:type="gramStart"/>
            <w:r>
              <w:rPr>
                <w:sz w:val="28"/>
                <w:szCs w:val="28"/>
              </w:rPr>
              <w:t>distribuição</w:t>
            </w:r>
            <w:proofErr w:type="gramEnd"/>
          </w:p>
          <w:p w:rsidR="007B3BD8" w:rsidRDefault="007B3BD8" w:rsidP="00E46E40">
            <w:pPr>
              <w:spacing w:after="160" w:line="259" w:lineRule="auto"/>
              <w:jc w:val="both"/>
              <w:rPr>
                <w:sz w:val="28"/>
                <w:szCs w:val="28"/>
              </w:rPr>
            </w:pPr>
            <w:r>
              <w:rPr>
                <w:sz w:val="28"/>
                <w:szCs w:val="28"/>
              </w:rPr>
              <w:t>Largura da distribuição: de 6,5 a 15,5 metros</w:t>
            </w:r>
          </w:p>
          <w:p w:rsidR="007B3BD8" w:rsidRDefault="007B3BD8" w:rsidP="00E46E40">
            <w:pPr>
              <w:spacing w:after="160" w:line="259" w:lineRule="auto"/>
              <w:jc w:val="both"/>
              <w:rPr>
                <w:sz w:val="28"/>
                <w:szCs w:val="28"/>
              </w:rPr>
            </w:pPr>
            <w:r>
              <w:rPr>
                <w:sz w:val="28"/>
                <w:szCs w:val="28"/>
              </w:rPr>
              <w:t>Equipamento com certificação da NR 12</w:t>
            </w:r>
          </w:p>
          <w:p w:rsidR="0098383A" w:rsidRPr="00E46E40" w:rsidRDefault="0098383A" w:rsidP="00E46E40">
            <w:pPr>
              <w:spacing w:after="160" w:line="259" w:lineRule="auto"/>
              <w:jc w:val="both"/>
              <w:rPr>
                <w:sz w:val="28"/>
                <w:szCs w:val="28"/>
              </w:rPr>
            </w:pPr>
          </w:p>
        </w:tc>
        <w:tc>
          <w:tcPr>
            <w:tcW w:w="1245" w:type="dxa"/>
          </w:tcPr>
          <w:p w:rsidR="00A84128" w:rsidRDefault="00262501" w:rsidP="00D2684B">
            <w:pPr>
              <w:spacing w:before="100" w:beforeAutospacing="1" w:line="360" w:lineRule="auto"/>
              <w:rPr>
                <w:rFonts w:ascii="Arial" w:eastAsia="Times New Roman" w:hAnsi="Arial" w:cs="Arial"/>
                <w:b/>
              </w:rPr>
            </w:pPr>
            <w:r>
              <w:rPr>
                <w:rFonts w:ascii="Arial" w:eastAsia="Times New Roman" w:hAnsi="Arial" w:cs="Arial"/>
                <w:b/>
              </w:rPr>
              <w:t>32.000,00</w:t>
            </w:r>
          </w:p>
        </w:tc>
        <w:tc>
          <w:tcPr>
            <w:tcW w:w="1195" w:type="dxa"/>
          </w:tcPr>
          <w:p w:rsidR="00A84128" w:rsidRDefault="00262501" w:rsidP="00D2684B">
            <w:pPr>
              <w:spacing w:before="100" w:beforeAutospacing="1" w:line="360" w:lineRule="auto"/>
              <w:rPr>
                <w:rFonts w:ascii="Arial" w:eastAsia="Times New Roman" w:hAnsi="Arial" w:cs="Arial"/>
                <w:b/>
              </w:rPr>
            </w:pPr>
            <w:r>
              <w:rPr>
                <w:rFonts w:ascii="Arial" w:eastAsia="Times New Roman" w:hAnsi="Arial" w:cs="Arial"/>
                <w:b/>
              </w:rPr>
              <w:t>64.000,00</w:t>
            </w:r>
          </w:p>
        </w:tc>
      </w:tr>
      <w:tr w:rsidR="0004706B" w:rsidTr="00AA2672">
        <w:tc>
          <w:tcPr>
            <w:tcW w:w="8644" w:type="dxa"/>
            <w:gridSpan w:val="4"/>
          </w:tcPr>
          <w:p w:rsidR="0004706B" w:rsidRDefault="0004706B" w:rsidP="00AA2672">
            <w:pPr>
              <w:spacing w:before="100" w:beforeAutospacing="1" w:line="360" w:lineRule="auto"/>
              <w:jc w:val="right"/>
              <w:rPr>
                <w:rFonts w:ascii="Arial" w:eastAsia="Times New Roman" w:hAnsi="Arial" w:cs="Arial"/>
                <w:b/>
              </w:rPr>
            </w:pPr>
            <w:r>
              <w:rPr>
                <w:rFonts w:ascii="Arial" w:eastAsia="Times New Roman" w:hAnsi="Arial" w:cs="Arial"/>
                <w:b/>
              </w:rPr>
              <w:t xml:space="preserve">Total geral: </w:t>
            </w:r>
          </w:p>
        </w:tc>
      </w:tr>
    </w:tbl>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lastRenderedPageBreak/>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572FC6">
        <w:rPr>
          <w:rFonts w:ascii="Arial" w:eastAsia="Times New Roman" w:hAnsi="Arial" w:cs="Arial"/>
        </w:rPr>
        <w:t>24/2020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w:t>
      </w:r>
      <w:proofErr w:type="gramStart"/>
      <w:r w:rsidRPr="00E71075">
        <w:rPr>
          <w:rFonts w:ascii="Arial" w:eastAsia="Times New Roman" w:hAnsi="Arial" w:cs="Arial"/>
        </w:rPr>
        <w:t>o(</w:t>
      </w:r>
      <w:proofErr w:type="gramEnd"/>
      <w:r w:rsidRPr="00E71075">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572FC6">
        <w:rPr>
          <w:rFonts w:ascii="Arial" w:eastAsia="Times New Roman" w:hAnsi="Arial" w:cs="Arial"/>
        </w:rPr>
        <w:t>24/2020</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572FC6">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572FC6">
        <w:rPr>
          <w:rFonts w:ascii="Arial" w:eastAsia="Times New Roman" w:hAnsi="Arial" w:cs="Arial"/>
        </w:rPr>
        <w:t>24/2020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5F48C4" w:rsidRPr="00E71075" w:rsidRDefault="00AA2672" w:rsidP="00AA2672">
      <w:pPr>
        <w:spacing w:after="0" w:line="240" w:lineRule="auto"/>
        <w:jc w:val="right"/>
        <w:rPr>
          <w:rFonts w:ascii="Arial" w:eastAsia="Times New Roman" w:hAnsi="Arial" w:cs="Arial"/>
        </w:rPr>
      </w:pPr>
      <w:r>
        <w:rPr>
          <w:rFonts w:ascii="Arial" w:eastAsia="Times New Roman" w:hAnsi="Arial" w:cs="Arial"/>
        </w:rPr>
        <w:t>ENVELOPE DE DOCUMENTOS</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w:t>
      </w:r>
      <w:r w:rsidR="00572FC6">
        <w:rPr>
          <w:rFonts w:ascii="Arial" w:eastAsia="Times New Roman" w:hAnsi="Arial" w:cs="Arial"/>
        </w:rPr>
        <w:t>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E71075">
        <w:rPr>
          <w:rFonts w:ascii="Arial" w:eastAsia="Times New Roman" w:hAnsi="Arial" w:cs="Arial"/>
        </w:rPr>
        <w:t>o(</w:t>
      </w:r>
      <w:proofErr w:type="gramEnd"/>
      <w:r w:rsidRPr="00E71075">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Ressalva: emprega menor, a partir de quatorze anos, na condição de aprendiz </w:t>
      </w:r>
      <w:proofErr w:type="gramStart"/>
      <w:r w:rsidRPr="00E71075">
        <w:rPr>
          <w:rFonts w:ascii="Arial" w:eastAsia="Times New Roman" w:hAnsi="Arial" w:cs="Arial"/>
        </w:rPr>
        <w:t xml:space="preserve">( </w:t>
      </w:r>
      <w:proofErr w:type="gramEnd"/>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roofErr w:type="gramStart"/>
      <w:r w:rsidRPr="00E71075">
        <w:rPr>
          <w:rFonts w:ascii="Arial" w:eastAsia="Times New Roman" w:hAnsi="Arial" w:cs="Arial"/>
        </w:rPr>
        <w:t>)</w:t>
      </w:r>
      <w:proofErr w:type="gramEnd"/>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572FC6">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572FC6">
        <w:rPr>
          <w:rFonts w:ascii="Arial" w:eastAsia="Times New Roman" w:hAnsi="Arial" w:cs="Arial"/>
        </w:rPr>
        <w:t>24/2020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roofErr w:type="gramStart"/>
      <w:r w:rsidRPr="00E71075">
        <w:rPr>
          <w:rFonts w:ascii="Arial" w:eastAsia="Times New Roman" w:hAnsi="Arial" w:cs="Arial"/>
          <w:b/>
        </w:rPr>
        <w:t>)</w:t>
      </w:r>
      <w:proofErr w:type="gramEnd"/>
    </w:p>
    <w:p w:rsidR="00AA2672" w:rsidRDefault="00AA2672" w:rsidP="00AA2672">
      <w:pPr>
        <w:spacing w:after="0" w:line="240" w:lineRule="auto"/>
        <w:jc w:val="right"/>
        <w:rPr>
          <w:rFonts w:ascii="Arial" w:eastAsia="Times New Roman" w:hAnsi="Arial" w:cs="Arial"/>
        </w:rPr>
      </w:pPr>
    </w:p>
    <w:p w:rsidR="005F48C4" w:rsidRPr="00E71075" w:rsidRDefault="00AA2672" w:rsidP="00AA2672">
      <w:pPr>
        <w:spacing w:after="0" w:line="240" w:lineRule="auto"/>
        <w:jc w:val="right"/>
        <w:rPr>
          <w:rFonts w:ascii="Arial" w:eastAsia="Times New Roman" w:hAnsi="Arial" w:cs="Arial"/>
        </w:rPr>
      </w:pPr>
      <w:r w:rsidRPr="00AA2672">
        <w:rPr>
          <w:rFonts w:ascii="Arial" w:eastAsia="Times New Roman" w:hAnsi="Arial" w:cs="Arial"/>
          <w:highlight w:val="yellow"/>
        </w:rPr>
        <w:t>FORA DOS ENVELOPES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572FC6">
        <w:rPr>
          <w:rFonts w:ascii="Arial" w:eastAsia="Times New Roman" w:hAnsi="Arial" w:cs="Arial"/>
        </w:rPr>
        <w:t>24/2020</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572FC6">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AA2672" w:rsidRDefault="00AA2672" w:rsidP="007038B6">
      <w:pPr>
        <w:spacing w:after="0" w:line="240" w:lineRule="auto"/>
        <w:jc w:val="both"/>
        <w:rPr>
          <w:rFonts w:ascii="Arial" w:eastAsia="Times New Roman" w:hAnsi="Arial" w:cs="Arial"/>
        </w:rPr>
      </w:pPr>
    </w:p>
    <w:p w:rsidR="00AA2672" w:rsidRDefault="00AA2672" w:rsidP="007038B6">
      <w:pPr>
        <w:spacing w:after="0" w:line="240" w:lineRule="auto"/>
        <w:jc w:val="both"/>
        <w:rPr>
          <w:rFonts w:ascii="Arial" w:eastAsia="Times New Roman" w:hAnsi="Arial" w:cs="Arial"/>
        </w:rPr>
      </w:pPr>
    </w:p>
    <w:p w:rsidR="00AA2672" w:rsidRPr="00E71075" w:rsidRDefault="00AA2672"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AA2672" w:rsidRPr="00E71075" w:rsidRDefault="00AA2672" w:rsidP="00AA2672">
      <w:pPr>
        <w:spacing w:after="0" w:line="240" w:lineRule="auto"/>
        <w:jc w:val="right"/>
        <w:rPr>
          <w:rFonts w:ascii="Arial" w:eastAsia="Times New Roman" w:hAnsi="Arial" w:cs="Arial"/>
        </w:rPr>
      </w:pPr>
      <w:r w:rsidRPr="00AA2672">
        <w:rPr>
          <w:rFonts w:ascii="Arial" w:eastAsia="Times New Roman" w:hAnsi="Arial" w:cs="Arial"/>
          <w:highlight w:val="yellow"/>
        </w:rPr>
        <w:t>FORA DOS ENVELOPES</w:t>
      </w: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572FC6">
        <w:rPr>
          <w:rFonts w:ascii="Arial" w:eastAsia="Times New Roman" w:hAnsi="Arial" w:cs="Arial"/>
        </w:rPr>
        <w:t>24/2020</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w:t>
      </w:r>
      <w:proofErr w:type="gramStart"/>
      <w:r w:rsidRPr="00E71075">
        <w:rPr>
          <w:rFonts w:ascii="Arial" w:eastAsia="Times New Roman" w:hAnsi="Arial" w:cs="Arial"/>
        </w:rPr>
        <w:t>Empresa ...</w:t>
      </w:r>
      <w:proofErr w:type="gramEnd"/>
      <w:r w:rsidRPr="00E71075">
        <w:rPr>
          <w:rFonts w:ascii="Arial" w:eastAsia="Times New Roman" w:hAnsi="Arial" w:cs="Arial"/>
        </w:rPr>
        <w:t>.................................................. , estabelecida à (</w:t>
      </w:r>
      <w:proofErr w:type="gramStart"/>
      <w:r w:rsidRPr="00E71075">
        <w:rPr>
          <w:rFonts w:ascii="Arial" w:eastAsia="Times New Roman" w:hAnsi="Arial" w:cs="Arial"/>
        </w:rPr>
        <w:t>.....................................................</w:t>
      </w:r>
      <w:proofErr w:type="gramEnd"/>
      <w:r w:rsidRPr="00E71075">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572FC6">
        <w:rPr>
          <w:rFonts w:ascii="Arial" w:eastAsia="Times New Roman" w:hAnsi="Arial" w:cs="Arial"/>
        </w:rPr>
        <w:t>2020</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654C76" w:rsidRPr="000157B2" w:rsidRDefault="00654C76" w:rsidP="0023644B">
      <w:pPr>
        <w:spacing w:after="0" w:line="360" w:lineRule="auto"/>
        <w:jc w:val="center"/>
        <w:rPr>
          <w:rFonts w:ascii="Arial" w:hAnsi="Arial" w:cs="Arial"/>
          <w:b/>
          <w:sz w:val="20"/>
          <w:szCs w:val="20"/>
        </w:rPr>
      </w:pPr>
      <w:proofErr w:type="gramStart"/>
      <w:r w:rsidRPr="000157B2">
        <w:rPr>
          <w:rFonts w:ascii="Arial" w:hAnsi="Arial" w:cs="Arial"/>
          <w:b/>
          <w:sz w:val="20"/>
          <w:szCs w:val="20"/>
        </w:rPr>
        <w:t>ANEXO VI</w:t>
      </w:r>
      <w:proofErr w:type="gramEnd"/>
      <w:r w:rsidRPr="000157B2">
        <w:rPr>
          <w:rFonts w:ascii="Arial" w:hAnsi="Arial" w:cs="Arial"/>
          <w:b/>
          <w:sz w:val="20"/>
          <w:szCs w:val="20"/>
        </w:rPr>
        <w:t xml:space="preserve"> - </w:t>
      </w:r>
      <w:r w:rsidRPr="000157B2">
        <w:rPr>
          <w:rFonts w:ascii="Arial" w:hAnsi="Arial" w:cs="Arial"/>
          <w:b/>
          <w:bCs/>
          <w:sz w:val="20"/>
          <w:szCs w:val="20"/>
        </w:rPr>
        <w:t>MINUTA CONTRATUAL</w:t>
      </w:r>
      <w:r w:rsidR="008B1F11" w:rsidRPr="000157B2">
        <w:rPr>
          <w:rFonts w:ascii="Arial" w:hAnsi="Arial" w:cs="Arial"/>
          <w:b/>
          <w:sz w:val="20"/>
          <w:szCs w:val="20"/>
        </w:rPr>
        <w:t xml:space="preserve"> - </w:t>
      </w:r>
      <w:r w:rsidRPr="000157B2">
        <w:rPr>
          <w:rFonts w:ascii="Arial" w:hAnsi="Arial" w:cs="Arial"/>
          <w:sz w:val="20"/>
          <w:szCs w:val="20"/>
        </w:rPr>
        <w:t xml:space="preserve">PREGÃO PRESENCIAL Nº </w:t>
      </w:r>
      <w:r w:rsidR="00572FC6">
        <w:rPr>
          <w:rFonts w:ascii="Arial" w:hAnsi="Arial" w:cs="Arial"/>
          <w:sz w:val="20"/>
          <w:szCs w:val="20"/>
        </w:rPr>
        <w:t>24/2020</w:t>
      </w:r>
    </w:p>
    <w:p w:rsidR="00654C76" w:rsidRPr="000157B2" w:rsidRDefault="00654C76" w:rsidP="0023644B">
      <w:pPr>
        <w:spacing w:after="0" w:line="360" w:lineRule="auto"/>
        <w:ind w:firstLine="709"/>
        <w:jc w:val="both"/>
        <w:rPr>
          <w:rFonts w:ascii="Arial" w:hAnsi="Arial" w:cs="Arial"/>
          <w:sz w:val="20"/>
          <w:szCs w:val="20"/>
        </w:rPr>
      </w:pPr>
    </w:p>
    <w:p w:rsidR="00654C76" w:rsidRPr="000157B2" w:rsidRDefault="00654C76" w:rsidP="0023644B">
      <w:pPr>
        <w:spacing w:after="0" w:line="360" w:lineRule="auto"/>
        <w:ind w:firstLine="709"/>
        <w:jc w:val="both"/>
        <w:rPr>
          <w:rFonts w:ascii="Arial" w:hAnsi="Arial" w:cs="Arial"/>
          <w:sz w:val="20"/>
          <w:szCs w:val="20"/>
        </w:rPr>
      </w:pPr>
      <w:r w:rsidRPr="000157B2">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w:t>
      </w:r>
      <w:r w:rsidR="00AA2672">
        <w:rPr>
          <w:rFonts w:ascii="Arial" w:hAnsi="Arial" w:cs="Arial"/>
          <w:sz w:val="20"/>
          <w:szCs w:val="20"/>
        </w:rPr>
        <w:t>ONDINO RIBEIRO DE MEDEIROS</w:t>
      </w:r>
      <w:r w:rsidRPr="000157B2">
        <w:rPr>
          <w:rFonts w:ascii="Arial" w:hAnsi="Arial" w:cs="Arial"/>
          <w:sz w:val="20"/>
          <w:szCs w:val="20"/>
        </w:rPr>
        <w:t xml:space="preserve">, doravante denominado simplesmente </w:t>
      </w:r>
      <w:r w:rsidRPr="000157B2">
        <w:rPr>
          <w:rFonts w:ascii="Arial" w:hAnsi="Arial" w:cs="Arial"/>
          <w:b/>
          <w:bCs/>
          <w:sz w:val="20"/>
          <w:szCs w:val="20"/>
        </w:rPr>
        <w:t>CONTRATANTE</w:t>
      </w:r>
      <w:r w:rsidRPr="000157B2">
        <w:rPr>
          <w:rFonts w:ascii="Arial" w:hAnsi="Arial" w:cs="Arial"/>
          <w:sz w:val="20"/>
          <w:szCs w:val="20"/>
        </w:rPr>
        <w:t xml:space="preserve">, e de outro lado a </w:t>
      </w:r>
      <w:proofErr w:type="gramStart"/>
      <w:r w:rsidRPr="000157B2">
        <w:rPr>
          <w:rFonts w:ascii="Arial" w:hAnsi="Arial" w:cs="Arial"/>
          <w:sz w:val="20"/>
          <w:szCs w:val="20"/>
        </w:rPr>
        <w:t>empresa ...</w:t>
      </w:r>
      <w:proofErr w:type="gramEnd"/>
      <w:r w:rsidRPr="000157B2">
        <w:rPr>
          <w:rFonts w:ascii="Arial" w:hAnsi="Arial" w:cs="Arial"/>
          <w:sz w:val="20"/>
          <w:szCs w:val="20"/>
        </w:rPr>
        <w:t>......................................................</w:t>
      </w:r>
      <w:r w:rsidRPr="000157B2">
        <w:rPr>
          <w:rFonts w:ascii="Arial" w:hAnsi="Arial" w:cs="Arial"/>
          <w:b/>
          <w:bCs/>
          <w:sz w:val="20"/>
          <w:szCs w:val="20"/>
        </w:rPr>
        <w:t xml:space="preserve">, </w:t>
      </w:r>
      <w:r w:rsidRPr="000157B2">
        <w:rPr>
          <w:rFonts w:ascii="Arial" w:hAnsi="Arial" w:cs="Arial"/>
          <w:sz w:val="20"/>
          <w:szCs w:val="20"/>
        </w:rPr>
        <w:t>inscrita no CNPJ n° ................................................</w:t>
      </w:r>
      <w:r w:rsidRPr="000157B2">
        <w:rPr>
          <w:rFonts w:ascii="Arial" w:hAnsi="Arial" w:cs="Arial"/>
          <w:b/>
          <w:bCs/>
          <w:sz w:val="20"/>
          <w:szCs w:val="20"/>
        </w:rPr>
        <w:t xml:space="preserve">, </w:t>
      </w:r>
      <w:r w:rsidRPr="000157B2">
        <w:rPr>
          <w:rFonts w:ascii="Arial" w:hAnsi="Arial" w:cs="Arial"/>
          <w:sz w:val="20"/>
          <w:szCs w:val="20"/>
        </w:rPr>
        <w:t xml:space="preserve">doravante denominado simplesmente </w:t>
      </w:r>
      <w:r w:rsidRPr="000157B2">
        <w:rPr>
          <w:rFonts w:ascii="Arial" w:hAnsi="Arial" w:cs="Arial"/>
          <w:b/>
          <w:bCs/>
          <w:sz w:val="20"/>
          <w:szCs w:val="20"/>
        </w:rPr>
        <w:t>CONTRATADO</w:t>
      </w:r>
      <w:r w:rsidRPr="000157B2">
        <w:rPr>
          <w:rFonts w:ascii="Arial" w:hAnsi="Arial" w:cs="Arial"/>
          <w:sz w:val="20"/>
          <w:szCs w:val="20"/>
        </w:rPr>
        <w:t>, tem justo e contratado o presente Contrato de Prestação de Serviços, e pelas cláusulas e condições que abaixo seguem:</w:t>
      </w:r>
    </w:p>
    <w:p w:rsidR="00944B5E" w:rsidRPr="000157B2" w:rsidRDefault="00654C76" w:rsidP="0023644B">
      <w:pPr>
        <w:spacing w:after="0" w:line="360" w:lineRule="auto"/>
        <w:jc w:val="both"/>
        <w:outlineLvl w:val="2"/>
        <w:rPr>
          <w:rFonts w:ascii="Arial" w:hAnsi="Arial" w:cs="Arial"/>
          <w:sz w:val="20"/>
          <w:szCs w:val="20"/>
        </w:rPr>
      </w:pPr>
      <w:r w:rsidRPr="000157B2">
        <w:rPr>
          <w:rFonts w:ascii="Arial" w:hAnsi="Arial" w:cs="Arial"/>
          <w:sz w:val="20"/>
          <w:szCs w:val="20"/>
        </w:rPr>
        <w:t xml:space="preserve">Nos termos do Processo Licitatório, na modalidade </w:t>
      </w:r>
      <w:proofErr w:type="gramStart"/>
      <w:r w:rsidRPr="000157B2">
        <w:rPr>
          <w:rFonts w:ascii="Arial" w:hAnsi="Arial" w:cs="Arial"/>
          <w:sz w:val="20"/>
          <w:szCs w:val="20"/>
        </w:rPr>
        <w:t>de ...</w:t>
      </w:r>
      <w:proofErr w:type="gramEnd"/>
      <w:r w:rsidRPr="000157B2">
        <w:rPr>
          <w:rFonts w:ascii="Arial" w:hAnsi="Arial" w:cs="Arial"/>
          <w:sz w:val="20"/>
          <w:szCs w:val="20"/>
        </w:rPr>
        <w:t xml:space="preserve">........................ </w:t>
      </w:r>
      <w:proofErr w:type="gramStart"/>
      <w:r w:rsidRPr="000157B2">
        <w:rPr>
          <w:rFonts w:ascii="Arial" w:hAnsi="Arial" w:cs="Arial"/>
          <w:sz w:val="20"/>
          <w:szCs w:val="20"/>
        </w:rPr>
        <w:t>nº.</w:t>
      </w:r>
      <w:proofErr w:type="gramEnd"/>
      <w:r w:rsidRPr="000157B2">
        <w:rPr>
          <w:rFonts w:ascii="Arial" w:hAnsi="Arial" w:cs="Arial"/>
          <w:sz w:val="20"/>
          <w:szCs w:val="20"/>
        </w:rPr>
        <w:t>.........................., bem como, das normas da Lei 8.666/93 e alterações subsequentes e Lei 10.520/02, firmam o Contrato mediante as cláusulas e condições abaixo.</w:t>
      </w:r>
    </w:p>
    <w:p w:rsidR="00944B5E" w:rsidRPr="000157B2" w:rsidRDefault="00944B5E" w:rsidP="0023644B">
      <w:pPr>
        <w:spacing w:after="0" w:line="360" w:lineRule="auto"/>
        <w:jc w:val="both"/>
        <w:outlineLvl w:val="2"/>
        <w:rPr>
          <w:rFonts w:ascii="Arial" w:hAnsi="Arial" w:cs="Arial"/>
          <w:sz w:val="20"/>
          <w:szCs w:val="20"/>
        </w:rPr>
      </w:pPr>
    </w:p>
    <w:p w:rsidR="00944B5E" w:rsidRDefault="00654C76" w:rsidP="0023644B">
      <w:pPr>
        <w:spacing w:after="0" w:line="360" w:lineRule="auto"/>
        <w:jc w:val="both"/>
        <w:outlineLvl w:val="2"/>
        <w:rPr>
          <w:rFonts w:ascii="Arial" w:hAnsi="Arial" w:cs="Arial"/>
          <w:b/>
          <w:bCs/>
          <w:sz w:val="20"/>
          <w:szCs w:val="20"/>
        </w:rPr>
      </w:pPr>
      <w:r w:rsidRPr="000157B2">
        <w:rPr>
          <w:rFonts w:ascii="Arial" w:hAnsi="Arial" w:cs="Arial"/>
          <w:b/>
          <w:bCs/>
          <w:sz w:val="20"/>
          <w:szCs w:val="20"/>
        </w:rPr>
        <w:t xml:space="preserve">CLÁUSULA PRIMEIRA </w:t>
      </w:r>
    </w:p>
    <w:p w:rsidR="001212D6" w:rsidRPr="000157B2" w:rsidRDefault="001212D6" w:rsidP="0023644B">
      <w:pPr>
        <w:spacing w:after="0" w:line="360" w:lineRule="auto"/>
        <w:jc w:val="both"/>
        <w:outlineLvl w:val="2"/>
        <w:rPr>
          <w:rFonts w:ascii="Arial" w:hAnsi="Arial" w:cs="Arial"/>
          <w:sz w:val="20"/>
          <w:szCs w:val="20"/>
          <w:shd w:val="clear" w:color="auto" w:fill="FFFFFF"/>
        </w:rPr>
      </w:pPr>
      <w:r w:rsidRPr="00463E8D">
        <w:rPr>
          <w:rFonts w:ascii="Arial" w:eastAsia="Times New Roman" w:hAnsi="Arial" w:cs="Arial"/>
          <w:b/>
          <w:bCs/>
        </w:rPr>
        <w:t xml:space="preserve">REGISTRO DE PREÇOS PARA </w:t>
      </w:r>
      <w:r w:rsidRPr="00463E8D">
        <w:rPr>
          <w:rFonts w:ascii="Arial" w:hAnsi="Arial" w:cs="Arial"/>
          <w:b/>
        </w:rPr>
        <w:t>AQUISIÇÃO DE 02 DISTRIBUIDOR</w:t>
      </w:r>
      <w:r>
        <w:rPr>
          <w:rFonts w:ascii="Arial" w:hAnsi="Arial" w:cs="Arial"/>
          <w:b/>
        </w:rPr>
        <w:t>ES</w:t>
      </w:r>
      <w:r w:rsidRPr="00463E8D">
        <w:rPr>
          <w:rFonts w:ascii="Arial" w:hAnsi="Arial" w:cs="Arial"/>
          <w:b/>
        </w:rPr>
        <w:t xml:space="preserve"> DE CALCARIO E ADUBO, DE ACORDO COM AS ESPECIFICAÇÕES CONTIDAS NO TERMO DE REFERÊNCIA DESCRITO NO ANEXO I DESTE EDITAL, DESTINADO AOS PROJETOS DA SECRETARIA MUNICIPAL DE </w:t>
      </w:r>
      <w:proofErr w:type="gramStart"/>
      <w:r w:rsidRPr="00463E8D">
        <w:rPr>
          <w:rFonts w:ascii="Arial" w:hAnsi="Arial" w:cs="Arial"/>
          <w:b/>
        </w:rPr>
        <w:t>AGRICULTURA</w:t>
      </w:r>
      <w:proofErr w:type="gramEnd"/>
    </w:p>
    <w:p w:rsidR="00654C76" w:rsidRPr="000157B2" w:rsidRDefault="00654C76" w:rsidP="0023644B">
      <w:pPr>
        <w:spacing w:after="0" w:line="360" w:lineRule="auto"/>
        <w:jc w:val="both"/>
        <w:rPr>
          <w:rFonts w:ascii="Arial" w:hAnsi="Arial" w:cs="Arial"/>
          <w:sz w:val="20"/>
          <w:szCs w:val="20"/>
        </w:rPr>
      </w:pP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SEGUNDA – DA EXECUÇÃO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w:t>
      </w:r>
      <w:r w:rsidRPr="000157B2">
        <w:rPr>
          <w:rFonts w:ascii="Arial" w:hAnsi="Arial" w:cs="Arial"/>
          <w:b/>
          <w:bCs/>
          <w:sz w:val="20"/>
          <w:szCs w:val="20"/>
        </w:rPr>
        <w:t>CONTRATADA</w:t>
      </w:r>
      <w:r w:rsidRPr="000157B2">
        <w:rPr>
          <w:rFonts w:ascii="Arial" w:hAnsi="Arial" w:cs="Arial"/>
          <w:sz w:val="20"/>
          <w:szCs w:val="20"/>
        </w:rPr>
        <w:t xml:space="preserve"> deverá entregar os produtos </w:t>
      </w:r>
      <w:r w:rsidR="00944B5E" w:rsidRPr="000157B2">
        <w:rPr>
          <w:rFonts w:ascii="Arial" w:hAnsi="Arial" w:cs="Arial"/>
          <w:sz w:val="20"/>
          <w:szCs w:val="20"/>
        </w:rPr>
        <w:t>em até 2</w:t>
      </w:r>
      <w:r w:rsidR="004D0588" w:rsidRPr="000157B2">
        <w:rPr>
          <w:rFonts w:ascii="Arial" w:hAnsi="Arial" w:cs="Arial"/>
          <w:sz w:val="20"/>
          <w:szCs w:val="20"/>
        </w:rPr>
        <w:t>0 DIAS</w:t>
      </w:r>
      <w:r w:rsidR="0098383A">
        <w:rPr>
          <w:rFonts w:ascii="Arial" w:hAnsi="Arial" w:cs="Arial"/>
          <w:sz w:val="20"/>
          <w:szCs w:val="20"/>
        </w:rPr>
        <w:t xml:space="preserve"> </w:t>
      </w:r>
      <w:r w:rsidR="004D0588" w:rsidRPr="000157B2">
        <w:rPr>
          <w:rFonts w:ascii="Arial" w:hAnsi="Arial" w:cs="Arial"/>
          <w:sz w:val="20"/>
          <w:szCs w:val="20"/>
        </w:rPr>
        <w:t>no local determinado pela Administração Municipal.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TERCEIRA - DO VALOR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Será pago o valor </w:t>
      </w:r>
      <w:proofErr w:type="gramStart"/>
      <w:r w:rsidRPr="000157B2">
        <w:rPr>
          <w:rFonts w:ascii="Arial" w:hAnsi="Arial" w:cs="Arial"/>
          <w:sz w:val="20"/>
          <w:szCs w:val="20"/>
        </w:rPr>
        <w:t xml:space="preserve">de </w:t>
      </w:r>
      <w:r w:rsidRPr="000157B2">
        <w:rPr>
          <w:rFonts w:ascii="Arial" w:hAnsi="Arial" w:cs="Arial"/>
          <w:b/>
          <w:bCs/>
          <w:sz w:val="20"/>
          <w:szCs w:val="20"/>
        </w:rPr>
        <w:t>...</w:t>
      </w:r>
      <w:proofErr w:type="gramEnd"/>
      <w:r w:rsidRPr="000157B2">
        <w:rPr>
          <w:rFonts w:ascii="Arial" w:hAnsi="Arial" w:cs="Arial"/>
          <w:b/>
          <w:bCs/>
          <w:sz w:val="20"/>
          <w:szCs w:val="20"/>
        </w:rPr>
        <w:t>.................................................................</w:t>
      </w:r>
      <w:r w:rsidRPr="000157B2">
        <w:rPr>
          <w:rFonts w:ascii="Arial" w:hAnsi="Arial" w:cs="Arial"/>
          <w:sz w:val="20"/>
          <w:szCs w:val="20"/>
        </w:rPr>
        <w:t>que a referida empresa foi vencedora, de acordo com os preços e condições estipuladas na proposta oferecida.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QUARTA - DO VALOR TOTAL E DO PAGAMENTO</w:t>
      </w:r>
    </w:p>
    <w:p w:rsidR="000A5458" w:rsidRPr="003B3B35" w:rsidRDefault="00654C76" w:rsidP="003B3B35">
      <w:pPr>
        <w:spacing w:after="0" w:line="360" w:lineRule="auto"/>
        <w:jc w:val="both"/>
        <w:rPr>
          <w:rFonts w:ascii="Arial" w:hAnsi="Arial" w:cs="Arial"/>
          <w:sz w:val="20"/>
          <w:szCs w:val="20"/>
        </w:rPr>
      </w:pPr>
      <w:r w:rsidRPr="000157B2">
        <w:rPr>
          <w:rFonts w:ascii="Arial" w:hAnsi="Arial" w:cs="Arial"/>
          <w:b/>
          <w:bCs/>
          <w:sz w:val="20"/>
          <w:szCs w:val="20"/>
        </w:rPr>
        <w:t>§ 1 º.</w:t>
      </w:r>
      <w:r w:rsidRPr="000157B2">
        <w:rPr>
          <w:rFonts w:ascii="Arial" w:hAnsi="Arial" w:cs="Arial"/>
          <w:sz w:val="20"/>
          <w:szCs w:val="20"/>
        </w:rPr>
        <w:t xml:space="preserve"> O pagamento pela aquisição objeto da presente Licitação será feito em favor</w:t>
      </w:r>
      <w:r w:rsidR="008B1F11" w:rsidRPr="000157B2">
        <w:rPr>
          <w:rFonts w:ascii="Arial" w:hAnsi="Arial" w:cs="Arial"/>
          <w:sz w:val="20"/>
          <w:szCs w:val="20"/>
        </w:rPr>
        <w:t xml:space="preserve"> da lici</w:t>
      </w:r>
      <w:r w:rsidR="000D7D63" w:rsidRPr="000157B2">
        <w:rPr>
          <w:rFonts w:ascii="Arial" w:hAnsi="Arial" w:cs="Arial"/>
          <w:sz w:val="20"/>
          <w:szCs w:val="20"/>
        </w:rPr>
        <w:t>tante vencedora</w:t>
      </w:r>
      <w:r w:rsidR="003B3B35">
        <w:rPr>
          <w:rFonts w:ascii="Arial" w:hAnsi="Arial" w:cs="Arial"/>
          <w:sz w:val="20"/>
          <w:szCs w:val="20"/>
        </w:rPr>
        <w:t xml:space="preserve"> </w:t>
      </w:r>
      <w:r w:rsidR="000D3695" w:rsidRPr="000D3695">
        <w:rPr>
          <w:rFonts w:ascii="Arial" w:hAnsi="Arial" w:cs="Arial"/>
          <w:sz w:val="20"/>
          <w:szCs w:val="20"/>
        </w:rPr>
        <w:t>em até 30 dias após a entrega dos equipamentos.</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2 º.</w:t>
      </w:r>
      <w:r w:rsidRPr="000157B2">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3 º.</w:t>
      </w:r>
      <w:r w:rsidRPr="000157B2">
        <w:rPr>
          <w:rFonts w:ascii="Arial" w:hAnsi="Arial" w:cs="Arial"/>
          <w:sz w:val="20"/>
          <w:szCs w:val="20"/>
        </w:rPr>
        <w:t xml:space="preserve"> Nenhum pagamento será efetuado à licitante vencedora enquanto pendente de liquidação qualquer obrigação financeira que lhe for imposta, em virtude de penalidade ou </w:t>
      </w:r>
      <w:r w:rsidRPr="000157B2">
        <w:rPr>
          <w:rFonts w:ascii="Arial" w:hAnsi="Arial" w:cs="Arial"/>
          <w:sz w:val="20"/>
          <w:szCs w:val="20"/>
        </w:rPr>
        <w:lastRenderedPageBreak/>
        <w:t>inadimplência, sem que isso gere direito ao pleito do reajustamento de preços ou correção monetária.</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QUINTA - DA REVISÃO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Para o objeto desse contrato não haverá nenhum reajuste.</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SEXTA - DA DOTAÇÃO ORÇAMENTÁRIA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As despesas decorrentes deste Contrato correrão à conta do orçamento da Prefeitura Municipal de Celso </w:t>
      </w:r>
      <w:proofErr w:type="gramStart"/>
      <w:r w:rsidRPr="000157B2">
        <w:rPr>
          <w:rFonts w:ascii="Arial" w:hAnsi="Arial" w:cs="Arial"/>
          <w:sz w:val="20"/>
          <w:szCs w:val="20"/>
        </w:rPr>
        <w:t>Ramos –SC</w:t>
      </w:r>
      <w:proofErr w:type="gramEnd"/>
      <w:r w:rsidRPr="000157B2">
        <w:rPr>
          <w:rFonts w:ascii="Arial" w:hAnsi="Arial" w:cs="Arial"/>
          <w:sz w:val="20"/>
          <w:szCs w:val="20"/>
        </w:rPr>
        <w:t xml:space="preserve"> para o exercício de </w:t>
      </w:r>
      <w:r w:rsidR="00572FC6">
        <w:rPr>
          <w:rFonts w:ascii="Arial" w:hAnsi="Arial" w:cs="Arial"/>
          <w:sz w:val="20"/>
          <w:szCs w:val="20"/>
        </w:rPr>
        <w:t>2020</w:t>
      </w:r>
      <w:r w:rsidRPr="000157B2">
        <w:rPr>
          <w:rFonts w:ascii="Arial" w:hAnsi="Arial" w:cs="Arial"/>
          <w:sz w:val="20"/>
          <w:szCs w:val="20"/>
        </w:rPr>
        <w:t>.</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 xml:space="preserve">Unidade: 03 </w:t>
      </w:r>
      <w:r w:rsidRPr="000157B2">
        <w:rPr>
          <w:rFonts w:ascii="Arial" w:eastAsia="Times New Roman" w:hAnsi="Arial" w:cs="Arial"/>
          <w:sz w:val="16"/>
          <w:szCs w:val="16"/>
        </w:rPr>
        <w:tab/>
      </w:r>
      <w:r w:rsidRPr="000157B2">
        <w:rPr>
          <w:rFonts w:ascii="Arial" w:eastAsia="Times New Roman" w:hAnsi="Arial" w:cs="Arial"/>
          <w:sz w:val="16"/>
          <w:szCs w:val="16"/>
        </w:rPr>
        <w:tab/>
        <w:t>Secretaria da Agricultura</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Projeto/Atividade</w:t>
      </w:r>
      <w:r w:rsidRPr="000157B2">
        <w:rPr>
          <w:rFonts w:ascii="Arial" w:eastAsia="Times New Roman" w:hAnsi="Arial" w:cs="Arial"/>
          <w:sz w:val="16"/>
          <w:szCs w:val="16"/>
        </w:rPr>
        <w:tab/>
      </w:r>
      <w:r>
        <w:rPr>
          <w:rFonts w:ascii="Arial" w:eastAsia="Times New Roman" w:hAnsi="Arial" w:cs="Arial"/>
          <w:sz w:val="16"/>
          <w:szCs w:val="16"/>
        </w:rPr>
        <w:tab/>
      </w:r>
      <w:r w:rsidRPr="000157B2">
        <w:rPr>
          <w:rFonts w:ascii="Arial" w:eastAsia="Times New Roman" w:hAnsi="Arial" w:cs="Arial"/>
          <w:sz w:val="16"/>
          <w:szCs w:val="16"/>
        </w:rPr>
        <w:t>Aquisição construções</w:t>
      </w:r>
    </w:p>
    <w:p w:rsidR="000157B2" w:rsidRPr="000157B2" w:rsidRDefault="003B3B35" w:rsidP="000157B2">
      <w:pPr>
        <w:spacing w:before="100" w:beforeAutospacing="1" w:after="0" w:line="360" w:lineRule="auto"/>
        <w:jc w:val="both"/>
        <w:rPr>
          <w:rFonts w:ascii="Arial" w:eastAsia="Times New Roman" w:hAnsi="Arial" w:cs="Arial"/>
          <w:sz w:val="16"/>
          <w:szCs w:val="16"/>
        </w:rPr>
      </w:pPr>
      <w:r>
        <w:rPr>
          <w:rFonts w:ascii="Arial" w:eastAsia="Times New Roman" w:hAnsi="Arial" w:cs="Arial"/>
          <w:sz w:val="16"/>
          <w:szCs w:val="16"/>
        </w:rPr>
        <w:t>12</w:t>
      </w:r>
      <w:r w:rsidR="000157B2" w:rsidRPr="000157B2">
        <w:rPr>
          <w:rFonts w:ascii="Arial" w:eastAsia="Times New Roman" w:hAnsi="Arial" w:cs="Arial"/>
          <w:sz w:val="16"/>
          <w:szCs w:val="16"/>
        </w:rPr>
        <w:tab/>
      </w:r>
      <w:r w:rsidR="000157B2" w:rsidRPr="000157B2">
        <w:rPr>
          <w:rFonts w:ascii="Arial" w:eastAsia="Times New Roman" w:hAnsi="Arial" w:cs="Arial"/>
          <w:sz w:val="16"/>
          <w:szCs w:val="16"/>
        </w:rPr>
        <w:tab/>
      </w:r>
      <w:r w:rsidR="000157B2" w:rsidRPr="000157B2">
        <w:rPr>
          <w:rFonts w:ascii="Arial" w:eastAsia="Times New Roman" w:hAnsi="Arial" w:cs="Arial"/>
          <w:sz w:val="16"/>
          <w:szCs w:val="16"/>
        </w:rPr>
        <w:tab/>
        <w:t>4.4.90.00.00.00.00.00.0002 – Aplicações Diretas</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SÉTIMA - DAS PENALIDADES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inexecução contratual, parcial ou total, submeterá a </w:t>
      </w:r>
      <w:r w:rsidRPr="000157B2">
        <w:rPr>
          <w:rFonts w:ascii="Arial" w:hAnsi="Arial" w:cs="Arial"/>
          <w:b/>
          <w:bCs/>
          <w:sz w:val="20"/>
          <w:szCs w:val="20"/>
        </w:rPr>
        <w:t>CONTRATADA</w:t>
      </w:r>
      <w:r w:rsidRPr="000157B2">
        <w:rPr>
          <w:rFonts w:ascii="Arial"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0157B2">
        <w:rPr>
          <w:rFonts w:ascii="Arial" w:hAnsi="Arial" w:cs="Arial"/>
          <w:sz w:val="20"/>
          <w:szCs w:val="20"/>
        </w:rPr>
        <w:t>2</w:t>
      </w:r>
      <w:proofErr w:type="gramEnd"/>
      <w:r w:rsidRPr="000157B2">
        <w:rPr>
          <w:rFonts w:ascii="Arial" w:hAnsi="Arial" w:cs="Arial"/>
          <w:sz w:val="20"/>
          <w:szCs w:val="20"/>
        </w:rPr>
        <w:t xml:space="preserve"> (dois) anos e multa de 10% (dez por cento) do valor contratado.</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 xml:space="preserve">O licitante que descumprir as cláusulas contratuais referentes </w:t>
      </w:r>
      <w:proofErr w:type="gramStart"/>
      <w:r w:rsidRPr="000157B2">
        <w:rPr>
          <w:rFonts w:ascii="Arial" w:eastAsia="Times New Roman" w:hAnsi="Arial" w:cs="Arial"/>
          <w:b/>
          <w:sz w:val="20"/>
          <w:szCs w:val="20"/>
        </w:rPr>
        <w:t>a</w:t>
      </w:r>
      <w:proofErr w:type="gramEnd"/>
      <w:r w:rsidRPr="000157B2">
        <w:rPr>
          <w:rFonts w:ascii="Arial" w:eastAsia="Times New Roman" w:hAnsi="Arial" w:cs="Arial"/>
          <w:b/>
          <w:sz w:val="20"/>
          <w:szCs w:val="20"/>
        </w:rPr>
        <w:t xml:space="preserve"> entrega dos itens conforme as requisições emitidas pelo Departamento de Compras, sofrerá as penalidades estabelecidas em lei.</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descumprimento no prazo de entrega resultará em notificação, seguida de advertência e Cancelamento de contrato, conforme prevê a Lei 8666/1993.</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OITAVA - DA RESCISÃO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Parágrafo Único -</w:t>
      </w:r>
      <w:r w:rsidRPr="000157B2">
        <w:rPr>
          <w:rFonts w:ascii="Arial" w:hAnsi="Arial" w:cs="Arial"/>
          <w:sz w:val="20"/>
          <w:szCs w:val="20"/>
        </w:rPr>
        <w:t xml:space="preserve"> O Contrato poderá ser rescindido, ainda, por mútuo acordo.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NONA – DA VIGÊNCIA E DO PRAZO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O presente Contrato terá vigência do dia da assinatura do presente contrato </w:t>
      </w:r>
      <w:r w:rsidRPr="000157B2">
        <w:rPr>
          <w:rFonts w:ascii="Arial" w:hAnsi="Arial" w:cs="Arial"/>
          <w:b/>
          <w:sz w:val="20"/>
          <w:szCs w:val="20"/>
          <w:u w:val="single"/>
        </w:rPr>
        <w:t>até</w:t>
      </w:r>
      <w:r w:rsidR="004E57AD" w:rsidRPr="000157B2">
        <w:rPr>
          <w:rFonts w:ascii="Arial" w:hAnsi="Arial" w:cs="Arial"/>
          <w:b/>
          <w:sz w:val="20"/>
          <w:szCs w:val="20"/>
          <w:u w:val="single"/>
        </w:rPr>
        <w:t xml:space="preserve"> </w:t>
      </w:r>
      <w:r w:rsidR="00335622" w:rsidRPr="000157B2">
        <w:rPr>
          <w:rFonts w:ascii="Arial" w:hAnsi="Arial" w:cs="Arial"/>
          <w:b/>
          <w:sz w:val="20"/>
          <w:szCs w:val="20"/>
          <w:u w:val="single"/>
        </w:rPr>
        <w:t>31/</w:t>
      </w:r>
      <w:r w:rsidR="003B3B35">
        <w:rPr>
          <w:rFonts w:ascii="Arial" w:hAnsi="Arial" w:cs="Arial"/>
          <w:b/>
          <w:sz w:val="20"/>
          <w:szCs w:val="20"/>
          <w:u w:val="single"/>
        </w:rPr>
        <w:t>12</w:t>
      </w:r>
      <w:r w:rsidR="00572FC6">
        <w:rPr>
          <w:rFonts w:ascii="Arial" w:hAnsi="Arial" w:cs="Arial"/>
          <w:b/>
          <w:sz w:val="20"/>
          <w:szCs w:val="20"/>
          <w:u w:val="single"/>
        </w:rPr>
        <w:t>/2020</w:t>
      </w:r>
      <w:r w:rsidR="00372CD3" w:rsidRPr="000157B2">
        <w:rPr>
          <w:rFonts w:ascii="Arial" w:hAnsi="Arial" w:cs="Arial"/>
          <w:b/>
          <w:sz w:val="20"/>
          <w:szCs w:val="20"/>
          <w:u w:val="single"/>
        </w:rPr>
        <w:t>.</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DÉCIMA - DA FISCALIZAÇÃO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entrega dos produtos será fiscaliz</w:t>
      </w:r>
      <w:r w:rsidR="0023644B" w:rsidRPr="000157B2">
        <w:rPr>
          <w:rFonts w:ascii="Arial" w:hAnsi="Arial" w:cs="Arial"/>
          <w:sz w:val="20"/>
          <w:szCs w:val="20"/>
        </w:rPr>
        <w:t>ada, medida e acompanhada pela Secretária de Agricultura, e funcionários da respectiva secretaria.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PRIMEIRA – DAS OBRIGAÇÕES DA CONTRATADA</w:t>
      </w:r>
    </w:p>
    <w:p w:rsidR="0023644B"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 xml:space="preserve">É responsabilidade da </w:t>
      </w:r>
      <w:r w:rsidRPr="000157B2">
        <w:rPr>
          <w:rFonts w:ascii="Arial" w:hAnsi="Arial" w:cs="Arial"/>
          <w:b/>
          <w:bCs/>
          <w:sz w:val="20"/>
          <w:szCs w:val="20"/>
        </w:rPr>
        <w:t>CONTRATADA</w:t>
      </w:r>
      <w:r w:rsidRPr="000157B2">
        <w:rPr>
          <w:rFonts w:ascii="Arial" w:hAnsi="Arial" w:cs="Arial"/>
          <w:sz w:val="20"/>
          <w:szCs w:val="20"/>
        </w:rPr>
        <w:t>:</w:t>
      </w:r>
      <w:r w:rsidR="008B1F11" w:rsidRPr="000157B2">
        <w:rPr>
          <w:rFonts w:ascii="Arial" w:hAnsi="Arial" w:cs="Arial"/>
          <w:sz w:val="20"/>
          <w:szCs w:val="20"/>
        </w:rPr>
        <w:t xml:space="preserve"> </w:t>
      </w:r>
    </w:p>
    <w:p w:rsidR="00654C76"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a) Entregar os produtos objetos do presente processo licitatório de acordo com as marcas e condições oferecidas na proposta;</w:t>
      </w:r>
    </w:p>
    <w:p w:rsidR="00654C76" w:rsidRPr="000157B2" w:rsidRDefault="00654C76" w:rsidP="0023644B">
      <w:pPr>
        <w:spacing w:after="0" w:line="360" w:lineRule="auto"/>
        <w:ind w:firstLine="284"/>
        <w:jc w:val="both"/>
        <w:rPr>
          <w:rFonts w:ascii="Arial" w:hAnsi="Arial" w:cs="Arial"/>
          <w:sz w:val="20"/>
          <w:szCs w:val="20"/>
        </w:rPr>
      </w:pPr>
      <w:r w:rsidRPr="000157B2">
        <w:rPr>
          <w:rFonts w:ascii="Arial" w:hAnsi="Arial" w:cs="Arial"/>
          <w:sz w:val="20"/>
          <w:szCs w:val="20"/>
        </w:rPr>
        <w:t>b) Entregar os produtos em ótimo estado de conservação;</w:t>
      </w:r>
    </w:p>
    <w:p w:rsidR="0023548E" w:rsidRPr="000157B2" w:rsidRDefault="0023548E" w:rsidP="0023644B">
      <w:pPr>
        <w:pStyle w:val="ecxmsonormal"/>
        <w:shd w:val="clear" w:color="auto" w:fill="FFFFFF"/>
        <w:spacing w:before="0" w:beforeAutospacing="0" w:after="0" w:afterAutospacing="0" w:line="360" w:lineRule="auto"/>
        <w:jc w:val="both"/>
        <w:rPr>
          <w:rFonts w:ascii="Arial" w:hAnsi="Arial" w:cs="Arial"/>
          <w:b/>
          <w:bCs/>
          <w:sz w:val="20"/>
          <w:szCs w:val="20"/>
          <w:u w:val="single"/>
        </w:rPr>
      </w:pPr>
      <w:r w:rsidRPr="000157B2">
        <w:rPr>
          <w:rFonts w:ascii="Arial" w:hAnsi="Arial" w:cs="Arial"/>
          <w:b/>
          <w:sz w:val="20"/>
          <w:szCs w:val="20"/>
          <w:u w:val="single"/>
        </w:rPr>
        <w:lastRenderedPageBreak/>
        <w:t>11.1 – O fornecime</w:t>
      </w:r>
      <w:r w:rsidR="0023644B" w:rsidRPr="000157B2">
        <w:rPr>
          <w:rFonts w:ascii="Arial" w:hAnsi="Arial" w:cs="Arial"/>
          <w:b/>
          <w:sz w:val="20"/>
          <w:szCs w:val="20"/>
          <w:u w:val="single"/>
        </w:rPr>
        <w:t>nto deverá ser feito até o dia 2</w:t>
      </w:r>
      <w:r w:rsidRPr="000157B2">
        <w:rPr>
          <w:rFonts w:ascii="Arial" w:hAnsi="Arial" w:cs="Arial"/>
          <w:b/>
          <w:sz w:val="20"/>
          <w:szCs w:val="20"/>
          <w:u w:val="single"/>
        </w:rPr>
        <w:t>0 dias</w:t>
      </w:r>
      <w:r w:rsidR="003B3B35">
        <w:rPr>
          <w:rFonts w:ascii="Arial" w:hAnsi="Arial" w:cs="Arial"/>
          <w:b/>
          <w:sz w:val="20"/>
          <w:szCs w:val="20"/>
          <w:u w:val="single"/>
        </w:rPr>
        <w:t xml:space="preserve"> após emissão da AF</w:t>
      </w:r>
      <w:r w:rsidR="0098383A">
        <w:rPr>
          <w:rFonts w:ascii="Arial" w:hAnsi="Arial" w:cs="Arial"/>
          <w:b/>
          <w:sz w:val="20"/>
          <w:szCs w:val="20"/>
          <w:u w:val="single"/>
        </w:rPr>
        <w:t>, e</w:t>
      </w:r>
      <w:r w:rsidRPr="000157B2">
        <w:rPr>
          <w:rFonts w:ascii="Arial" w:hAnsi="Arial" w:cs="Arial"/>
          <w:b/>
          <w:sz w:val="20"/>
          <w:szCs w:val="20"/>
          <w:u w:val="single"/>
        </w:rPr>
        <w:t xml:space="preserve"> de acordo com a quantidade especificada na Autorização de Fornecimento </w:t>
      </w:r>
      <w:r w:rsidRPr="000157B2">
        <w:rPr>
          <w:rFonts w:ascii="Arial" w:hAnsi="Arial" w:cs="Arial"/>
          <w:b/>
          <w:bCs/>
          <w:sz w:val="20"/>
          <w:szCs w:val="20"/>
          <w:u w:val="single"/>
        </w:rPr>
        <w:t>emitida pelo Departamento de Compras do Município.</w:t>
      </w:r>
    </w:p>
    <w:p w:rsidR="0023548E" w:rsidRPr="000157B2" w:rsidRDefault="0023548E" w:rsidP="0023644B">
      <w:pPr>
        <w:spacing w:after="0" w:line="360" w:lineRule="auto"/>
        <w:jc w:val="both"/>
        <w:rPr>
          <w:rFonts w:ascii="Arial" w:hAnsi="Arial" w:cs="Arial"/>
          <w:b/>
          <w:bCs/>
          <w:sz w:val="20"/>
          <w:szCs w:val="20"/>
          <w:u w:val="single"/>
        </w:rPr>
      </w:pPr>
      <w:r w:rsidRPr="000157B2">
        <w:rPr>
          <w:rFonts w:ascii="Arial" w:hAnsi="Arial" w:cs="Arial"/>
          <w:b/>
          <w:bCs/>
          <w:sz w:val="20"/>
          <w:szCs w:val="20"/>
          <w:u w:val="single"/>
        </w:rPr>
        <w:t>11.2 – A empresa d</w:t>
      </w:r>
      <w:r w:rsidR="0023644B" w:rsidRPr="000157B2">
        <w:rPr>
          <w:rFonts w:ascii="Arial" w:hAnsi="Arial" w:cs="Arial"/>
          <w:b/>
          <w:bCs/>
          <w:sz w:val="20"/>
          <w:szCs w:val="20"/>
          <w:u w:val="single"/>
        </w:rPr>
        <w:t>everá arcar com custos de frete</w:t>
      </w:r>
    </w:p>
    <w:p w:rsidR="0023644B" w:rsidRPr="000A5458" w:rsidRDefault="0023644B" w:rsidP="0023644B">
      <w:pPr>
        <w:spacing w:after="0" w:line="360" w:lineRule="auto"/>
        <w:jc w:val="both"/>
        <w:rPr>
          <w:rFonts w:ascii="Arial" w:hAnsi="Arial" w:cs="Arial"/>
          <w:b/>
          <w:bCs/>
          <w:sz w:val="20"/>
          <w:szCs w:val="20"/>
          <w:u w:val="single"/>
        </w:rPr>
      </w:pPr>
      <w:r w:rsidRPr="000A5458">
        <w:rPr>
          <w:rFonts w:ascii="Arial" w:hAnsi="Arial" w:cs="Arial"/>
          <w:b/>
          <w:bCs/>
          <w:sz w:val="20"/>
          <w:szCs w:val="20"/>
          <w:u w:val="single"/>
        </w:rPr>
        <w:t>11.3 – Dar garantia contra qualquer defeito de fabricação pelo período de 12 meses a partir da data de entrega.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SEGUNDA - DA VINCULAÇÃO AO PROCESSO LICITATÓRIO E DA LEGISLAÇÃO APLICÁVEL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encontra-se vinculado ao processo licitatório que o originou, sendo os casos omissos resolvidos, à luz da Lei nº 10520/02 e 8.666/93 e alterações subsequentes.</w:t>
      </w:r>
    </w:p>
    <w:p w:rsidR="00654C76" w:rsidRPr="000157B2" w:rsidRDefault="00654C76" w:rsidP="0023644B">
      <w:pPr>
        <w:spacing w:after="0" w:line="360" w:lineRule="auto"/>
        <w:jc w:val="both"/>
        <w:outlineLvl w:val="5"/>
        <w:rPr>
          <w:rFonts w:ascii="Arial" w:hAnsi="Arial" w:cs="Arial"/>
          <w:i/>
          <w:iCs/>
          <w:sz w:val="20"/>
          <w:szCs w:val="20"/>
        </w:rPr>
      </w:pPr>
      <w:r w:rsidRPr="000157B2">
        <w:rPr>
          <w:rFonts w:ascii="Arial" w:hAnsi="Arial" w:cs="Arial"/>
          <w:b/>
          <w:bCs/>
          <w:sz w:val="20"/>
          <w:szCs w:val="20"/>
        </w:rPr>
        <w:t>CLÁUSULA DÉCIMA TERCEIRA – DA ADMINISTRAÇÃO DO CONTRATO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TERCEIRA - DO FORO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E, por estarem justos e contratados, firmam o presente Contrato em </w:t>
      </w:r>
      <w:proofErr w:type="gramStart"/>
      <w:r w:rsidRPr="000157B2">
        <w:rPr>
          <w:rFonts w:ascii="Arial" w:hAnsi="Arial" w:cs="Arial"/>
          <w:sz w:val="20"/>
          <w:szCs w:val="20"/>
        </w:rPr>
        <w:t>3</w:t>
      </w:r>
      <w:proofErr w:type="gramEnd"/>
      <w:r w:rsidRPr="000157B2">
        <w:rPr>
          <w:rFonts w:ascii="Arial" w:hAnsi="Arial" w:cs="Arial"/>
          <w:sz w:val="20"/>
          <w:szCs w:val="20"/>
        </w:rPr>
        <w:t xml:space="preserve"> (três) vias de igual teor e forma, perante duas testemunhas.</w:t>
      </w:r>
    </w:p>
    <w:p w:rsidR="00654C76" w:rsidRPr="000157B2" w:rsidRDefault="00654C76" w:rsidP="0023644B">
      <w:pPr>
        <w:spacing w:after="0" w:line="360" w:lineRule="auto"/>
        <w:ind w:left="1418"/>
        <w:jc w:val="both"/>
        <w:rPr>
          <w:rFonts w:ascii="Arial" w:hAnsi="Arial" w:cs="Arial"/>
          <w:sz w:val="20"/>
          <w:szCs w:val="20"/>
        </w:rPr>
      </w:pPr>
      <w:r w:rsidRPr="000157B2">
        <w:rPr>
          <w:rFonts w:ascii="Arial" w:hAnsi="Arial" w:cs="Arial"/>
          <w:sz w:val="20"/>
          <w:szCs w:val="20"/>
        </w:rPr>
        <w:t xml:space="preserve">Celso Ramos, </w:t>
      </w:r>
      <w:proofErr w:type="gramStart"/>
      <w:r w:rsidRPr="000157B2">
        <w:rPr>
          <w:rFonts w:ascii="Arial" w:hAnsi="Arial" w:cs="Arial"/>
          <w:sz w:val="20"/>
          <w:szCs w:val="20"/>
        </w:rPr>
        <w:t>SC ...</w:t>
      </w:r>
      <w:proofErr w:type="gramEnd"/>
      <w:r w:rsidRPr="000157B2">
        <w:rPr>
          <w:rFonts w:ascii="Arial" w:hAnsi="Arial" w:cs="Arial"/>
          <w:sz w:val="20"/>
          <w:szCs w:val="20"/>
        </w:rPr>
        <w:t>........./................./............</w:t>
      </w:r>
    </w:p>
    <w:p w:rsidR="00654C76" w:rsidRPr="000157B2" w:rsidRDefault="00654C76" w:rsidP="0023644B">
      <w:pPr>
        <w:spacing w:after="0" w:line="360" w:lineRule="auto"/>
        <w:rPr>
          <w:rFonts w:ascii="Arial" w:hAnsi="Arial" w:cs="Arial"/>
          <w:b/>
          <w:bCs/>
          <w:sz w:val="20"/>
          <w:szCs w:val="20"/>
        </w:rPr>
      </w:pPr>
    </w:p>
    <w:p w:rsidR="00654C76"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Município de Celso Ramos</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Representante da empresa</w:t>
      </w:r>
    </w:p>
    <w:p w:rsidR="00954E89"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Contratante</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Contratada</w:t>
      </w:r>
    </w:p>
    <w:sectPr w:rsidR="00954E89" w:rsidRPr="000157B2"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31B" w:rsidRDefault="00D3131B" w:rsidP="00B169AE">
      <w:pPr>
        <w:spacing w:after="0" w:line="240" w:lineRule="auto"/>
      </w:pPr>
      <w:r>
        <w:separator/>
      </w:r>
    </w:p>
  </w:endnote>
  <w:endnote w:type="continuationSeparator" w:id="0">
    <w:p w:rsidR="00D3131B" w:rsidRDefault="00D3131B"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 – Celso Ramos/</w:t>
    </w:r>
    <w:proofErr w:type="gramStart"/>
    <w:r>
      <w:rPr>
        <w:rFonts w:asciiTheme="majorHAnsi" w:hAnsiTheme="majorHAnsi"/>
      </w:rPr>
      <w:t>SC</w:t>
    </w:r>
    <w:proofErr w:type="gramEnd"/>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31B" w:rsidRDefault="00D3131B" w:rsidP="00B169AE">
      <w:pPr>
        <w:spacing w:after="0" w:line="240" w:lineRule="auto"/>
      </w:pPr>
      <w:r>
        <w:separator/>
      </w:r>
    </w:p>
  </w:footnote>
  <w:footnote w:type="continuationSeparator" w:id="0">
    <w:p w:rsidR="00D3131B" w:rsidRDefault="00D3131B"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2464CA"/>
    <w:multiLevelType w:val="multilevel"/>
    <w:tmpl w:val="D4EC0BB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2"/>
  </w:num>
  <w:num w:numId="3">
    <w:abstractNumId w:val="10"/>
  </w:num>
  <w:num w:numId="4">
    <w:abstractNumId w:val="18"/>
  </w:num>
  <w:num w:numId="5">
    <w:abstractNumId w:val="17"/>
  </w:num>
  <w:num w:numId="6">
    <w:abstractNumId w:val="21"/>
  </w:num>
  <w:num w:numId="7">
    <w:abstractNumId w:val="2"/>
  </w:num>
  <w:num w:numId="8">
    <w:abstractNumId w:val="7"/>
  </w:num>
  <w:num w:numId="9">
    <w:abstractNumId w:val="12"/>
  </w:num>
  <w:num w:numId="10">
    <w:abstractNumId w:val="0"/>
  </w:num>
  <w:num w:numId="11">
    <w:abstractNumId w:val="5"/>
  </w:num>
  <w:num w:numId="12">
    <w:abstractNumId w:val="19"/>
  </w:num>
  <w:num w:numId="13">
    <w:abstractNumId w:val="1"/>
  </w:num>
  <w:num w:numId="14">
    <w:abstractNumId w:val="16"/>
  </w:num>
  <w:num w:numId="15">
    <w:abstractNumId w:val="15"/>
  </w:num>
  <w:num w:numId="16">
    <w:abstractNumId w:val="4"/>
  </w:num>
  <w:num w:numId="17">
    <w:abstractNumId w:val="11"/>
  </w:num>
  <w:num w:numId="18">
    <w:abstractNumId w:val="3"/>
  </w:num>
  <w:num w:numId="19">
    <w:abstractNumId w:val="8"/>
  </w:num>
  <w:num w:numId="20">
    <w:abstractNumId w:val="13"/>
  </w:num>
  <w:num w:numId="21">
    <w:abstractNumId w:val="9"/>
  </w:num>
  <w:num w:numId="22">
    <w:abstractNumId w:val="2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B169AE"/>
    <w:rsid w:val="000058E7"/>
    <w:rsid w:val="00010568"/>
    <w:rsid w:val="000157B2"/>
    <w:rsid w:val="000216E4"/>
    <w:rsid w:val="0004706B"/>
    <w:rsid w:val="00054C38"/>
    <w:rsid w:val="000570E4"/>
    <w:rsid w:val="00073411"/>
    <w:rsid w:val="0007379E"/>
    <w:rsid w:val="00091FC1"/>
    <w:rsid w:val="000A5458"/>
    <w:rsid w:val="000B0F74"/>
    <w:rsid w:val="000D3695"/>
    <w:rsid w:val="000D5F86"/>
    <w:rsid w:val="000D7D63"/>
    <w:rsid w:val="000E5BE0"/>
    <w:rsid w:val="0010664B"/>
    <w:rsid w:val="00113481"/>
    <w:rsid w:val="00120970"/>
    <w:rsid w:val="001212D6"/>
    <w:rsid w:val="00132223"/>
    <w:rsid w:val="00136AFF"/>
    <w:rsid w:val="001742E9"/>
    <w:rsid w:val="00196038"/>
    <w:rsid w:val="001B36D5"/>
    <w:rsid w:val="001C49FD"/>
    <w:rsid w:val="001D522F"/>
    <w:rsid w:val="001E679E"/>
    <w:rsid w:val="001E74BA"/>
    <w:rsid w:val="001F7B7A"/>
    <w:rsid w:val="00205875"/>
    <w:rsid w:val="00212BB6"/>
    <w:rsid w:val="00233378"/>
    <w:rsid w:val="0023548E"/>
    <w:rsid w:val="00235D0F"/>
    <w:rsid w:val="0023644B"/>
    <w:rsid w:val="00242B84"/>
    <w:rsid w:val="00250B83"/>
    <w:rsid w:val="002537EB"/>
    <w:rsid w:val="00257980"/>
    <w:rsid w:val="00262501"/>
    <w:rsid w:val="00297DA2"/>
    <w:rsid w:val="002A39E1"/>
    <w:rsid w:val="002A7EE1"/>
    <w:rsid w:val="002B4AA1"/>
    <w:rsid w:val="002B5731"/>
    <w:rsid w:val="00303B40"/>
    <w:rsid w:val="00313230"/>
    <w:rsid w:val="00335622"/>
    <w:rsid w:val="00340994"/>
    <w:rsid w:val="003460B8"/>
    <w:rsid w:val="00372CD3"/>
    <w:rsid w:val="003748D5"/>
    <w:rsid w:val="00380ACD"/>
    <w:rsid w:val="003864B8"/>
    <w:rsid w:val="00391CAC"/>
    <w:rsid w:val="00392E74"/>
    <w:rsid w:val="00397B18"/>
    <w:rsid w:val="003A31E7"/>
    <w:rsid w:val="003B3B35"/>
    <w:rsid w:val="003B4769"/>
    <w:rsid w:val="003D04E6"/>
    <w:rsid w:val="003F3F85"/>
    <w:rsid w:val="0040585A"/>
    <w:rsid w:val="004157C8"/>
    <w:rsid w:val="00454E08"/>
    <w:rsid w:val="00463E8D"/>
    <w:rsid w:val="00486361"/>
    <w:rsid w:val="00497B1D"/>
    <w:rsid w:val="004A295B"/>
    <w:rsid w:val="004A42E0"/>
    <w:rsid w:val="004C7A45"/>
    <w:rsid w:val="004D0588"/>
    <w:rsid w:val="004D6D03"/>
    <w:rsid w:val="004E57AD"/>
    <w:rsid w:val="004F283D"/>
    <w:rsid w:val="00515771"/>
    <w:rsid w:val="00523510"/>
    <w:rsid w:val="0054364C"/>
    <w:rsid w:val="005520AA"/>
    <w:rsid w:val="00562EFE"/>
    <w:rsid w:val="00572FC6"/>
    <w:rsid w:val="005751CF"/>
    <w:rsid w:val="005810BA"/>
    <w:rsid w:val="005D514F"/>
    <w:rsid w:val="005E5304"/>
    <w:rsid w:val="005F48C4"/>
    <w:rsid w:val="00617401"/>
    <w:rsid w:val="006230CE"/>
    <w:rsid w:val="006302B1"/>
    <w:rsid w:val="00650657"/>
    <w:rsid w:val="00651EAD"/>
    <w:rsid w:val="00654C76"/>
    <w:rsid w:val="00663594"/>
    <w:rsid w:val="00663AD1"/>
    <w:rsid w:val="006744A2"/>
    <w:rsid w:val="006A06C2"/>
    <w:rsid w:val="006B485C"/>
    <w:rsid w:val="006B6F73"/>
    <w:rsid w:val="006B7CCF"/>
    <w:rsid w:val="006E3686"/>
    <w:rsid w:val="006E7EE9"/>
    <w:rsid w:val="006F140D"/>
    <w:rsid w:val="00701CD7"/>
    <w:rsid w:val="007038B6"/>
    <w:rsid w:val="00720AB8"/>
    <w:rsid w:val="00771CD3"/>
    <w:rsid w:val="00783A55"/>
    <w:rsid w:val="00792CB1"/>
    <w:rsid w:val="007A0807"/>
    <w:rsid w:val="007A5DC7"/>
    <w:rsid w:val="007A61F0"/>
    <w:rsid w:val="007A7B37"/>
    <w:rsid w:val="007B3BD8"/>
    <w:rsid w:val="007C60B0"/>
    <w:rsid w:val="007E169E"/>
    <w:rsid w:val="007F4601"/>
    <w:rsid w:val="00860D8D"/>
    <w:rsid w:val="00864728"/>
    <w:rsid w:val="008B1F11"/>
    <w:rsid w:val="008D2CA0"/>
    <w:rsid w:val="00905ABC"/>
    <w:rsid w:val="00944B5E"/>
    <w:rsid w:val="00954E89"/>
    <w:rsid w:val="00965709"/>
    <w:rsid w:val="0098383A"/>
    <w:rsid w:val="009856F2"/>
    <w:rsid w:val="00985788"/>
    <w:rsid w:val="009A00B4"/>
    <w:rsid w:val="009B2DEA"/>
    <w:rsid w:val="009C3B29"/>
    <w:rsid w:val="00A02F8D"/>
    <w:rsid w:val="00A056E5"/>
    <w:rsid w:val="00A1678B"/>
    <w:rsid w:val="00A46AA3"/>
    <w:rsid w:val="00A77E4A"/>
    <w:rsid w:val="00A80074"/>
    <w:rsid w:val="00A84128"/>
    <w:rsid w:val="00A8774E"/>
    <w:rsid w:val="00A87A67"/>
    <w:rsid w:val="00AA1ECA"/>
    <w:rsid w:val="00AA2672"/>
    <w:rsid w:val="00AC214F"/>
    <w:rsid w:val="00AD0342"/>
    <w:rsid w:val="00AE013D"/>
    <w:rsid w:val="00AE7392"/>
    <w:rsid w:val="00AF2D64"/>
    <w:rsid w:val="00B169AE"/>
    <w:rsid w:val="00B3696D"/>
    <w:rsid w:val="00B53972"/>
    <w:rsid w:val="00B57D70"/>
    <w:rsid w:val="00B6061D"/>
    <w:rsid w:val="00B71F34"/>
    <w:rsid w:val="00B72A93"/>
    <w:rsid w:val="00B7384A"/>
    <w:rsid w:val="00BC27AB"/>
    <w:rsid w:val="00BD7642"/>
    <w:rsid w:val="00BF3A04"/>
    <w:rsid w:val="00BF5AD3"/>
    <w:rsid w:val="00C30B61"/>
    <w:rsid w:val="00C72948"/>
    <w:rsid w:val="00C97F07"/>
    <w:rsid w:val="00CA2667"/>
    <w:rsid w:val="00CC09A8"/>
    <w:rsid w:val="00CC131C"/>
    <w:rsid w:val="00D000BF"/>
    <w:rsid w:val="00D14D9E"/>
    <w:rsid w:val="00D15FF4"/>
    <w:rsid w:val="00D17D00"/>
    <w:rsid w:val="00D24510"/>
    <w:rsid w:val="00D2684B"/>
    <w:rsid w:val="00D3131B"/>
    <w:rsid w:val="00D44707"/>
    <w:rsid w:val="00D65368"/>
    <w:rsid w:val="00D76419"/>
    <w:rsid w:val="00D76F68"/>
    <w:rsid w:val="00DA1AB9"/>
    <w:rsid w:val="00DB046A"/>
    <w:rsid w:val="00DB3840"/>
    <w:rsid w:val="00DC545A"/>
    <w:rsid w:val="00DF3872"/>
    <w:rsid w:val="00E031B7"/>
    <w:rsid w:val="00E15A95"/>
    <w:rsid w:val="00E20662"/>
    <w:rsid w:val="00E31F58"/>
    <w:rsid w:val="00E34BDB"/>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5022C"/>
    <w:rsid w:val="00F60276"/>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9B48-D56E-4C29-90C5-03CC6290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5599</Words>
  <Characters>30239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12</cp:revision>
  <cp:lastPrinted>2018-03-13T19:46:00Z</cp:lastPrinted>
  <dcterms:created xsi:type="dcterms:W3CDTF">2020-08-17T19:16:00Z</dcterms:created>
  <dcterms:modified xsi:type="dcterms:W3CDTF">2020-08-18T20:40:00Z</dcterms:modified>
</cp:coreProperties>
</file>