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25639D" w:rsidRPr="00A92AE9" w:rsidRDefault="00F10203" w:rsidP="00A16F6E">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25639D">
        <w:rPr>
          <w:rFonts w:ascii="Arial" w:hAnsi="Arial" w:cs="Arial"/>
          <w:b/>
          <w:bCs/>
          <w:sz w:val="36"/>
          <w:szCs w:val="36"/>
          <w:lang w:eastAsia="pt-BR"/>
        </w:rPr>
        <w:t>25/2015</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p>
    <w:p w:rsidR="003875B7" w:rsidRDefault="003875B7" w:rsidP="00B1707D">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111ABA" w:rsidRPr="0025639D" w:rsidRDefault="00111ABA" w:rsidP="00111ABA">
      <w:pPr>
        <w:tabs>
          <w:tab w:val="left" w:pos="720"/>
        </w:tabs>
        <w:spacing w:after="0" w:line="240" w:lineRule="auto"/>
        <w:ind w:right="-1"/>
        <w:jc w:val="both"/>
        <w:rPr>
          <w:rFonts w:ascii="Arial" w:eastAsia="Times New Roman" w:hAnsi="Arial" w:cs="Arial"/>
          <w:b/>
          <w:sz w:val="36"/>
          <w:szCs w:val="36"/>
          <w:lang w:eastAsia="pt-BR"/>
        </w:rPr>
      </w:pPr>
      <w:r w:rsidRPr="00724F44">
        <w:rPr>
          <w:rFonts w:ascii="Arial" w:eastAsia="Times New Roman" w:hAnsi="Arial" w:cs="Arial"/>
          <w:b/>
          <w:sz w:val="36"/>
          <w:szCs w:val="36"/>
          <w:lang w:eastAsia="pt-BR"/>
        </w:rPr>
        <w:t xml:space="preserve">AQUISIÇÃO DE </w:t>
      </w:r>
      <w:r w:rsidR="0025639D">
        <w:rPr>
          <w:rFonts w:ascii="Arial" w:eastAsia="Times New Roman" w:hAnsi="Arial" w:cs="Arial"/>
          <w:b/>
          <w:sz w:val="36"/>
          <w:szCs w:val="36"/>
          <w:lang w:eastAsia="pt-BR"/>
        </w:rPr>
        <w:t xml:space="preserve">BRINQUEDOS PEDAGÓGICOS E ELETROELETRONICOS </w:t>
      </w:r>
      <w:r w:rsidR="00A16F6E" w:rsidRPr="00724F44">
        <w:rPr>
          <w:rFonts w:ascii="Arial" w:eastAsia="Times New Roman" w:hAnsi="Arial" w:cs="Arial"/>
          <w:b/>
          <w:sz w:val="36"/>
          <w:szCs w:val="36"/>
          <w:lang w:eastAsia="pt-BR"/>
        </w:rPr>
        <w:t>PARA MA</w:t>
      </w:r>
      <w:r w:rsidR="00D01E5D">
        <w:rPr>
          <w:rFonts w:ascii="Arial" w:eastAsia="Times New Roman" w:hAnsi="Arial" w:cs="Arial"/>
          <w:b/>
          <w:sz w:val="36"/>
          <w:szCs w:val="36"/>
          <w:lang w:eastAsia="pt-BR"/>
        </w:rPr>
        <w:t>NUTENÇAO</w:t>
      </w:r>
      <w:r w:rsidR="00A16F6E" w:rsidRPr="00724F44">
        <w:rPr>
          <w:rFonts w:ascii="Arial" w:eastAsia="Times New Roman" w:hAnsi="Arial" w:cs="Arial"/>
          <w:b/>
          <w:sz w:val="36"/>
          <w:szCs w:val="36"/>
          <w:lang w:eastAsia="pt-BR"/>
        </w:rPr>
        <w:t xml:space="preserve"> </w:t>
      </w:r>
      <w:r w:rsidR="00D01E5D">
        <w:rPr>
          <w:rFonts w:ascii="Arial" w:eastAsia="Times New Roman" w:hAnsi="Arial" w:cs="Arial"/>
          <w:b/>
          <w:sz w:val="36"/>
          <w:szCs w:val="36"/>
          <w:lang w:eastAsia="pt-BR"/>
        </w:rPr>
        <w:t>D</w:t>
      </w:r>
      <w:r w:rsidR="00A16F6E" w:rsidRPr="00724F44">
        <w:rPr>
          <w:rFonts w:ascii="Arial" w:eastAsia="Times New Roman" w:hAnsi="Arial" w:cs="Arial"/>
          <w:b/>
          <w:sz w:val="36"/>
          <w:szCs w:val="36"/>
          <w:lang w:eastAsia="pt-BR"/>
        </w:rPr>
        <w:t>AS ATIVIDADES DA EDUCAÇÃO INFANTIL</w:t>
      </w:r>
      <w:r w:rsidR="0025639D">
        <w:rPr>
          <w:rFonts w:ascii="Arial" w:eastAsia="Times New Roman" w:hAnsi="Arial" w:cs="Arial"/>
          <w:b/>
          <w:sz w:val="36"/>
          <w:szCs w:val="36"/>
          <w:lang w:eastAsia="pt-BR"/>
        </w:rPr>
        <w:t xml:space="preserve">, </w:t>
      </w:r>
      <w:r w:rsidRPr="00724F44">
        <w:rPr>
          <w:rFonts w:ascii="Arial" w:hAnsi="Arial" w:cs="Arial"/>
          <w:b/>
          <w:sz w:val="36"/>
          <w:szCs w:val="36"/>
          <w:shd w:val="clear" w:color="auto" w:fill="FFFFFF"/>
        </w:rPr>
        <w:t>CONFORME ESPECIFICAÇÕES E QU</w:t>
      </w:r>
      <w:r w:rsidR="0008688E">
        <w:rPr>
          <w:rFonts w:ascii="Arial" w:hAnsi="Arial" w:cs="Arial"/>
          <w:b/>
          <w:sz w:val="36"/>
          <w:szCs w:val="36"/>
          <w:shd w:val="clear" w:color="auto" w:fill="FFFFFF"/>
        </w:rPr>
        <w:t>A</w:t>
      </w:r>
      <w:r w:rsidRPr="00724F44">
        <w:rPr>
          <w:rFonts w:ascii="Arial" w:hAnsi="Arial" w:cs="Arial"/>
          <w:b/>
          <w:sz w:val="36"/>
          <w:szCs w:val="36"/>
          <w:shd w:val="clear" w:color="auto" w:fill="FFFFFF"/>
        </w:rPr>
        <w:t>NTIDADES CONSTANTES NO TERMO DE REFERÊNCIA E ANEXOS DESTE EDITAL</w:t>
      </w:r>
      <w:r w:rsidR="00181698">
        <w:rPr>
          <w:rFonts w:ascii="Arial" w:hAnsi="Arial" w:cs="Arial"/>
          <w:b/>
          <w:sz w:val="36"/>
          <w:szCs w:val="36"/>
          <w:shd w:val="clear" w:color="auto" w:fill="FFFFFF"/>
        </w:rPr>
        <w:t>.</w:t>
      </w:r>
    </w:p>
    <w:p w:rsidR="00F21E89" w:rsidRDefault="00F21E89" w:rsidP="00F21E89">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724F44" w:rsidRDefault="00724F44" w:rsidP="00F21E89">
      <w:pPr>
        <w:spacing w:before="100" w:beforeAutospacing="1" w:after="0" w:line="360" w:lineRule="auto"/>
        <w:rPr>
          <w:rFonts w:ascii="Arial" w:hAnsi="Arial" w:cs="Arial"/>
          <w:b/>
          <w:bCs/>
          <w:sz w:val="36"/>
          <w:szCs w:val="36"/>
          <w:lang w:eastAsia="pt-BR"/>
        </w:rPr>
      </w:pPr>
    </w:p>
    <w:p w:rsidR="00724F44" w:rsidRDefault="00724F44" w:rsidP="00B1707D">
      <w:pPr>
        <w:spacing w:before="100" w:beforeAutospacing="1" w:after="0" w:line="360" w:lineRule="auto"/>
        <w:jc w:val="center"/>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A16F6E">
        <w:rPr>
          <w:rFonts w:ascii="Arial" w:hAnsi="Arial" w:cs="Arial"/>
          <w:b/>
          <w:bCs/>
          <w:sz w:val="36"/>
          <w:szCs w:val="36"/>
          <w:lang w:eastAsia="pt-BR"/>
        </w:rPr>
        <w:t>13/04</w:t>
      </w:r>
      <w:r w:rsidR="003875B7" w:rsidRPr="00A92AE9">
        <w:rPr>
          <w:rFonts w:ascii="Arial" w:hAnsi="Arial" w:cs="Arial"/>
          <w:b/>
          <w:bCs/>
          <w:sz w:val="36"/>
          <w:szCs w:val="36"/>
          <w:lang w:eastAsia="pt-BR"/>
        </w:rPr>
        <w:t>/</w:t>
      </w:r>
      <w:r w:rsidR="00BC29F5">
        <w:rPr>
          <w:rFonts w:ascii="Arial" w:hAnsi="Arial" w:cs="Arial"/>
          <w:b/>
          <w:bCs/>
          <w:sz w:val="36"/>
          <w:szCs w:val="36"/>
          <w:lang w:eastAsia="pt-BR"/>
        </w:rPr>
        <w:t>2015</w:t>
      </w:r>
      <w:r w:rsidR="00A16F6E">
        <w:rPr>
          <w:rFonts w:ascii="Arial" w:hAnsi="Arial" w:cs="Arial"/>
          <w:b/>
          <w:bCs/>
          <w:sz w:val="36"/>
          <w:szCs w:val="36"/>
          <w:lang w:eastAsia="pt-BR"/>
        </w:rPr>
        <w:t xml:space="preserve">, às </w:t>
      </w:r>
      <w:proofErr w:type="gramStart"/>
      <w:r w:rsidR="00A16F6E">
        <w:rPr>
          <w:rFonts w:ascii="Arial" w:hAnsi="Arial" w:cs="Arial"/>
          <w:b/>
          <w:bCs/>
          <w:sz w:val="36"/>
          <w:szCs w:val="36"/>
          <w:lang w:eastAsia="pt-BR"/>
        </w:rPr>
        <w:t>14</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724F44" w:rsidRDefault="00724F44"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724F44" w:rsidRPr="00A92AE9" w:rsidRDefault="00724F44" w:rsidP="00B1707D">
      <w:pPr>
        <w:spacing w:before="100" w:beforeAutospacing="1" w:after="0" w:line="360" w:lineRule="auto"/>
        <w:jc w:val="center"/>
        <w:rPr>
          <w:rFonts w:ascii="Arial" w:hAnsi="Arial" w:cs="Arial"/>
          <w:b/>
          <w:bCs/>
          <w:sz w:val="36"/>
          <w:szCs w:val="36"/>
          <w:lang w:eastAsia="pt-BR"/>
        </w:rPr>
      </w:pPr>
    </w:p>
    <w:p w:rsidR="003875B7" w:rsidRDefault="00F10203"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25639D">
        <w:rPr>
          <w:rFonts w:ascii="Arial" w:hAnsi="Arial" w:cs="Arial"/>
          <w:b/>
          <w:bCs/>
          <w:sz w:val="32"/>
          <w:szCs w:val="32"/>
          <w:lang w:eastAsia="pt-BR"/>
        </w:rPr>
        <w:t>40/2015</w:t>
      </w:r>
    </w:p>
    <w:p w:rsidR="003875B7" w:rsidRPr="00A92AE9" w:rsidRDefault="00F10203"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25639D">
        <w:rPr>
          <w:rFonts w:ascii="Arial" w:hAnsi="Arial" w:cs="Arial"/>
          <w:b/>
          <w:bCs/>
          <w:sz w:val="24"/>
          <w:szCs w:val="24"/>
          <w:lang w:eastAsia="pt-BR"/>
        </w:rPr>
        <w:t>40/2015</w:t>
      </w:r>
      <w:r w:rsidR="003875B7"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25639D">
        <w:rPr>
          <w:rFonts w:ascii="Arial" w:hAnsi="Arial" w:cs="Arial"/>
          <w:b/>
          <w:bCs/>
          <w:sz w:val="24"/>
          <w:szCs w:val="24"/>
          <w:lang w:eastAsia="pt-BR"/>
        </w:rPr>
        <w:t>25/2015</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A16F6E" w:rsidRDefault="003875B7" w:rsidP="00A16F6E">
      <w:pPr>
        <w:tabs>
          <w:tab w:val="left" w:pos="720"/>
        </w:tabs>
        <w:spacing w:after="0" w:line="240" w:lineRule="auto"/>
        <w:ind w:right="-1"/>
        <w:jc w:val="both"/>
        <w:rPr>
          <w:rFonts w:ascii="Arial" w:eastAsia="Times New Roman" w:hAnsi="Arial" w:cs="Arial"/>
          <w:b/>
          <w:sz w:val="36"/>
          <w:szCs w:val="36"/>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F77ADF">
        <w:rPr>
          <w:rFonts w:ascii="Arial" w:hAnsi="Arial" w:cs="Arial"/>
          <w:sz w:val="24"/>
          <w:szCs w:val="24"/>
          <w:shd w:val="clear" w:color="auto" w:fill="FFFFFF"/>
        </w:rPr>
        <w:t>através da Prefeita</w:t>
      </w:r>
      <w:r w:rsidRPr="00E05892">
        <w:rPr>
          <w:rFonts w:ascii="Arial" w:hAnsi="Arial" w:cs="Arial"/>
          <w:sz w:val="24"/>
          <w:szCs w:val="24"/>
          <w:shd w:val="clear" w:color="auto" w:fill="FFFFFF"/>
        </w:rPr>
        <w:t xml:space="preserve"> Municipal</w:t>
      </w:r>
      <w:r w:rsidR="00F77ADF">
        <w:rPr>
          <w:rFonts w:ascii="Arial" w:hAnsi="Arial" w:cs="Arial"/>
          <w:sz w:val="24"/>
          <w:szCs w:val="24"/>
          <w:shd w:val="clear" w:color="auto" w:fill="FFFFFF"/>
        </w:rPr>
        <w:t xml:space="preserve"> </w:t>
      </w:r>
      <w:r w:rsidR="002E0242">
        <w:rPr>
          <w:rFonts w:ascii="Arial" w:hAnsi="Arial" w:cs="Arial"/>
          <w:sz w:val="24"/>
          <w:szCs w:val="24"/>
          <w:shd w:val="clear" w:color="auto" w:fill="FFFFFF"/>
        </w:rPr>
        <w:t>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00F77ADF">
        <w:rPr>
          <w:rStyle w:val="apple-converted-space"/>
          <w:rFonts w:ascii="Arial" w:hAnsi="Arial" w:cs="Arial"/>
          <w:sz w:val="24"/>
          <w:szCs w:val="24"/>
          <w:shd w:val="clear" w:color="auto" w:fill="FFFFFF"/>
        </w:rPr>
        <w:t>a 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A16F6E">
        <w:rPr>
          <w:rFonts w:ascii="Arial" w:hAnsi="Arial" w:cs="Arial"/>
          <w:b/>
          <w:bCs/>
          <w:sz w:val="24"/>
          <w:szCs w:val="24"/>
          <w:shd w:val="clear" w:color="auto" w:fill="FFFFFF"/>
        </w:rPr>
        <w:t>13 DE ABRIL</w:t>
      </w:r>
      <w:r w:rsidR="00F77ADF">
        <w:rPr>
          <w:rFonts w:ascii="Arial" w:hAnsi="Arial" w:cs="Arial"/>
          <w:b/>
          <w:bCs/>
          <w:sz w:val="24"/>
          <w:szCs w:val="24"/>
          <w:shd w:val="clear" w:color="auto" w:fill="FFFFFF"/>
        </w:rPr>
        <w:t xml:space="preserve"> DE</w:t>
      </w:r>
      <w:r>
        <w:rPr>
          <w:rFonts w:ascii="Arial" w:hAnsi="Arial" w:cs="Arial"/>
          <w:b/>
          <w:bCs/>
          <w:sz w:val="24"/>
          <w:szCs w:val="24"/>
          <w:shd w:val="clear" w:color="auto" w:fill="FFFFFF"/>
        </w:rPr>
        <w:t xml:space="preserve"> </w:t>
      </w:r>
      <w:r w:rsidR="00BC29F5">
        <w:rPr>
          <w:rFonts w:ascii="Arial" w:hAnsi="Arial" w:cs="Arial"/>
          <w:b/>
          <w:bCs/>
          <w:sz w:val="24"/>
          <w:szCs w:val="24"/>
          <w:shd w:val="clear" w:color="auto" w:fill="FFFFFF"/>
        </w:rPr>
        <w:t>2015</w:t>
      </w:r>
      <w:r w:rsidR="00A16F6E">
        <w:rPr>
          <w:rFonts w:ascii="Arial" w:hAnsi="Arial" w:cs="Arial"/>
          <w:b/>
          <w:bCs/>
          <w:sz w:val="24"/>
          <w:szCs w:val="24"/>
          <w:shd w:val="clear" w:color="auto" w:fill="FFFFFF"/>
        </w:rPr>
        <w:t>, às 14</w:t>
      </w:r>
      <w:r w:rsidRPr="00E05892">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724F44">
        <w:rPr>
          <w:rFonts w:ascii="Arial" w:hAnsi="Arial" w:cs="Arial"/>
          <w:sz w:val="24"/>
          <w:szCs w:val="24"/>
          <w:shd w:val="clear" w:color="auto" w:fill="FFFFFF"/>
        </w:rPr>
        <w:t>Sala de Licitações</w:t>
      </w:r>
      <w:r w:rsidR="00181698">
        <w:rPr>
          <w:rFonts w:ascii="Arial" w:hAnsi="Arial" w:cs="Arial"/>
          <w:sz w:val="24"/>
          <w:szCs w:val="24"/>
          <w:shd w:val="clear" w:color="auto" w:fill="FFFFFF"/>
        </w:rPr>
        <w:t xml:space="preserve">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A16F6E" w:rsidRPr="00A16F6E">
        <w:rPr>
          <w:rFonts w:ascii="Arial" w:eastAsia="Times New Roman" w:hAnsi="Arial" w:cs="Arial"/>
          <w:b/>
          <w:sz w:val="24"/>
          <w:szCs w:val="24"/>
          <w:lang w:eastAsia="pt-BR"/>
        </w:rPr>
        <w:t>AQUISIÇÃO DE BRINQUEDOS PEDAGÓGICOS E ELETROELETRONICOS PARA MAN</w:t>
      </w:r>
      <w:r w:rsidR="00D01E5D">
        <w:rPr>
          <w:rFonts w:ascii="Arial" w:eastAsia="Times New Roman" w:hAnsi="Arial" w:cs="Arial"/>
          <w:b/>
          <w:sz w:val="24"/>
          <w:szCs w:val="24"/>
          <w:lang w:eastAsia="pt-BR"/>
        </w:rPr>
        <w:t>UTENÇAO</w:t>
      </w:r>
      <w:r w:rsidR="00A16F6E" w:rsidRPr="00A16F6E">
        <w:rPr>
          <w:rFonts w:ascii="Arial" w:eastAsia="Times New Roman" w:hAnsi="Arial" w:cs="Arial"/>
          <w:b/>
          <w:sz w:val="24"/>
          <w:szCs w:val="24"/>
          <w:lang w:eastAsia="pt-BR"/>
        </w:rPr>
        <w:t xml:space="preserve"> </w:t>
      </w:r>
      <w:r w:rsidR="00D01E5D">
        <w:rPr>
          <w:rFonts w:ascii="Arial" w:eastAsia="Times New Roman" w:hAnsi="Arial" w:cs="Arial"/>
          <w:b/>
          <w:sz w:val="24"/>
          <w:szCs w:val="24"/>
          <w:lang w:eastAsia="pt-BR"/>
        </w:rPr>
        <w:t>D</w:t>
      </w:r>
      <w:r w:rsidR="00A16F6E" w:rsidRPr="00A16F6E">
        <w:rPr>
          <w:rFonts w:ascii="Arial" w:eastAsia="Times New Roman" w:hAnsi="Arial" w:cs="Arial"/>
          <w:b/>
          <w:sz w:val="24"/>
          <w:szCs w:val="24"/>
          <w:lang w:eastAsia="pt-BR"/>
        </w:rPr>
        <w:t xml:space="preserve">AS ATIVIDADES DA EDUCAÇÃO INFANTIL, </w:t>
      </w:r>
      <w:r w:rsidR="00A16F6E" w:rsidRPr="00A16F6E">
        <w:rPr>
          <w:rFonts w:ascii="Arial" w:hAnsi="Arial" w:cs="Arial"/>
          <w:b/>
          <w:sz w:val="24"/>
          <w:szCs w:val="24"/>
          <w:shd w:val="clear" w:color="auto" w:fill="FFFFFF"/>
        </w:rPr>
        <w:t>CONFORME ESPECIFICAÇÕES E QUANTIDADES CONSTANTES NO TERMO DE REFERÊNCIA E ANEXOS DESTE EDITAL</w:t>
      </w:r>
      <w:r w:rsidRPr="00B1707D">
        <w:rPr>
          <w:rFonts w:ascii="Arial" w:hAnsi="Arial" w:cs="Arial"/>
          <w:b/>
          <w:bCs/>
          <w:sz w:val="24"/>
          <w:szCs w:val="24"/>
        </w:rPr>
        <w:t>,</w:t>
      </w:r>
      <w:r w:rsidRPr="00E05892">
        <w:rPr>
          <w:rFonts w:ascii="Arial" w:hAnsi="Arial" w:cs="Arial"/>
          <w:b/>
          <w:bCs/>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Pr>
          <w:rFonts w:ascii="Arial" w:hAnsi="Arial" w:cs="Arial"/>
          <w:b/>
          <w:bCs/>
          <w:sz w:val="24"/>
          <w:szCs w:val="24"/>
          <w:shd w:val="clear" w:color="auto" w:fill="FFFFFF"/>
        </w:rPr>
        <w:t xml:space="preserve"> POR ITEM</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3875B7" w:rsidRPr="00F10203"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A16F6E">
        <w:rPr>
          <w:rFonts w:ascii="Arial" w:hAnsi="Arial" w:cs="Arial"/>
          <w:sz w:val="24"/>
          <w:szCs w:val="24"/>
          <w:lang w:eastAsia="pt-BR"/>
        </w:rPr>
        <w:t>14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A16F6E">
        <w:rPr>
          <w:rFonts w:ascii="Arial" w:hAnsi="Arial" w:cs="Arial"/>
          <w:b/>
          <w:bCs/>
          <w:sz w:val="24"/>
          <w:szCs w:val="24"/>
          <w:lang w:eastAsia="pt-BR"/>
        </w:rPr>
        <w:t>13 DE ABRIL</w:t>
      </w:r>
      <w:r w:rsidR="00F10203">
        <w:rPr>
          <w:rFonts w:ascii="Arial" w:hAnsi="Arial" w:cs="Arial"/>
          <w:b/>
          <w:bCs/>
          <w:sz w:val="24"/>
          <w:szCs w:val="24"/>
          <w:lang w:eastAsia="pt-BR"/>
        </w:rPr>
        <w:t xml:space="preserve"> DE</w:t>
      </w:r>
      <w:r>
        <w:rPr>
          <w:rFonts w:ascii="Arial" w:hAnsi="Arial" w:cs="Arial"/>
          <w:b/>
          <w:bCs/>
          <w:sz w:val="24"/>
          <w:szCs w:val="24"/>
          <w:lang w:eastAsia="pt-BR"/>
        </w:rPr>
        <w:t xml:space="preserve"> </w:t>
      </w:r>
      <w:r w:rsidR="00BC29F5">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724F44">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F10203" w:rsidRDefault="003875B7" w:rsidP="00F1020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A16F6E" w:rsidRPr="00A16F6E" w:rsidRDefault="00A16F6E" w:rsidP="00A16F6E">
      <w:pPr>
        <w:tabs>
          <w:tab w:val="left" w:pos="720"/>
        </w:tabs>
        <w:spacing w:after="0" w:line="240" w:lineRule="auto"/>
        <w:ind w:right="-1"/>
        <w:jc w:val="both"/>
        <w:rPr>
          <w:rFonts w:ascii="Arial" w:eastAsia="Times New Roman" w:hAnsi="Arial" w:cs="Arial"/>
          <w:b/>
          <w:sz w:val="24"/>
          <w:szCs w:val="24"/>
          <w:lang w:eastAsia="pt-BR"/>
        </w:rPr>
      </w:pPr>
      <w:r w:rsidRPr="00A16F6E">
        <w:rPr>
          <w:rFonts w:ascii="Arial" w:eastAsia="Times New Roman" w:hAnsi="Arial" w:cs="Arial"/>
          <w:b/>
          <w:sz w:val="24"/>
          <w:szCs w:val="24"/>
          <w:lang w:eastAsia="pt-BR"/>
        </w:rPr>
        <w:t>AQUISIÇÃO DE BRINQUEDOS PEDAGÓGICOS E ELETROELETRONICOS PARA MAN</w:t>
      </w:r>
      <w:r w:rsidR="00D01E5D">
        <w:rPr>
          <w:rFonts w:ascii="Arial" w:eastAsia="Times New Roman" w:hAnsi="Arial" w:cs="Arial"/>
          <w:b/>
          <w:sz w:val="24"/>
          <w:szCs w:val="24"/>
          <w:lang w:eastAsia="pt-BR"/>
        </w:rPr>
        <w:t>UTENÇAO D</w:t>
      </w:r>
      <w:r w:rsidRPr="00A16F6E">
        <w:rPr>
          <w:rFonts w:ascii="Arial" w:eastAsia="Times New Roman" w:hAnsi="Arial" w:cs="Arial"/>
          <w:b/>
          <w:sz w:val="24"/>
          <w:szCs w:val="24"/>
          <w:lang w:eastAsia="pt-BR"/>
        </w:rPr>
        <w:t xml:space="preserve">AS ATIVIDADES DA EDUCAÇÃO INFANTIL, </w:t>
      </w:r>
      <w:r w:rsidRPr="00A16F6E">
        <w:rPr>
          <w:rFonts w:ascii="Arial" w:hAnsi="Arial" w:cs="Arial"/>
          <w:b/>
          <w:sz w:val="24"/>
          <w:szCs w:val="24"/>
          <w:shd w:val="clear" w:color="auto" w:fill="FFFFFF"/>
        </w:rPr>
        <w:t>CONFORME ESPECIFICAÇÕES E QUANTIDADES CONSTANTES NO TERMO DE REFERÊNCIA E ANEXOS DESTE EDITAL.</w:t>
      </w:r>
    </w:p>
    <w:p w:rsidR="00A16F6E" w:rsidRPr="00A16F6E" w:rsidRDefault="00A16F6E" w:rsidP="00A16F6E">
      <w:pPr>
        <w:pStyle w:val="western"/>
        <w:spacing w:before="0" w:after="0"/>
        <w:jc w:val="both"/>
        <w:rPr>
          <w:rFonts w:ascii="Arial" w:hAnsi="Arial" w:cs="Arial"/>
          <w:color w:val="auto"/>
        </w:rPr>
      </w:pPr>
      <w:r w:rsidRPr="00A16F6E">
        <w:rPr>
          <w:rFonts w:ascii="Arial" w:hAnsi="Arial" w:cs="Arial"/>
          <w:shd w:val="clear" w:color="auto" w:fill="FFFF00"/>
        </w:rPr>
        <w:t>Trata-se de licitação EXCLUSIVA para participação de Microempresas, Empresas de Pequeno Porte e Empreendedores Individuais, conforme permite e obriga o inciso I do art. 48 da Lei nº 123/06.</w:t>
      </w:r>
    </w:p>
    <w:p w:rsidR="00964707" w:rsidRPr="00F77ADF" w:rsidRDefault="00964707" w:rsidP="00F77ADF">
      <w:pPr>
        <w:tabs>
          <w:tab w:val="left" w:pos="720"/>
        </w:tabs>
        <w:spacing w:after="0" w:line="240" w:lineRule="auto"/>
        <w:ind w:right="-1"/>
        <w:jc w:val="both"/>
        <w:rPr>
          <w:rFonts w:ascii="Arial" w:hAnsi="Arial" w:cs="Arial"/>
          <w:sz w:val="24"/>
          <w:szCs w:val="24"/>
        </w:rPr>
      </w:pPr>
    </w:p>
    <w:p w:rsidR="0008688E" w:rsidRPr="00042F8C" w:rsidRDefault="0008688E" w:rsidP="00597C81">
      <w:pPr>
        <w:tabs>
          <w:tab w:val="left" w:pos="720"/>
        </w:tabs>
        <w:spacing w:after="0" w:line="240" w:lineRule="auto"/>
        <w:ind w:right="-1"/>
        <w:jc w:val="both"/>
        <w:rPr>
          <w:rFonts w:ascii="Arial" w:hAnsi="Arial" w:cs="Arial"/>
          <w:bCs/>
          <w:sz w:val="24"/>
          <w:szCs w:val="24"/>
          <w:highlight w:val="yellow"/>
          <w:lang w:eastAsia="pt-BR"/>
        </w:rPr>
      </w:pPr>
    </w:p>
    <w:p w:rsidR="00724F44" w:rsidRPr="00042F8C" w:rsidRDefault="00597C81" w:rsidP="00597C81">
      <w:pPr>
        <w:tabs>
          <w:tab w:val="left" w:pos="720"/>
        </w:tabs>
        <w:spacing w:after="0" w:line="240" w:lineRule="auto"/>
        <w:ind w:right="-1"/>
        <w:jc w:val="both"/>
        <w:rPr>
          <w:rFonts w:ascii="Arial" w:hAnsi="Arial" w:cs="Arial"/>
          <w:sz w:val="24"/>
          <w:szCs w:val="24"/>
          <w:highlight w:val="yellow"/>
        </w:rPr>
      </w:pPr>
      <w:r w:rsidRPr="00042F8C">
        <w:rPr>
          <w:rFonts w:ascii="Arial" w:hAnsi="Arial" w:cs="Arial"/>
          <w:bCs/>
          <w:sz w:val="24"/>
          <w:szCs w:val="24"/>
          <w:highlight w:val="yellow"/>
          <w:lang w:eastAsia="pt-BR"/>
        </w:rPr>
        <w:t xml:space="preserve">1.1. </w:t>
      </w:r>
      <w:r w:rsidR="00724F44" w:rsidRPr="00042F8C">
        <w:rPr>
          <w:rFonts w:ascii="Arial" w:hAnsi="Arial" w:cs="Arial"/>
          <w:sz w:val="24"/>
          <w:szCs w:val="24"/>
          <w:highlight w:val="yellow"/>
        </w:rPr>
        <w:t>Os materiais deverão ser de boa qualidade</w:t>
      </w:r>
      <w:r w:rsidR="00FE5276">
        <w:rPr>
          <w:rFonts w:ascii="Arial" w:hAnsi="Arial" w:cs="Arial"/>
          <w:sz w:val="24"/>
          <w:szCs w:val="24"/>
          <w:highlight w:val="yellow"/>
        </w:rPr>
        <w:t>, sendo que</w:t>
      </w:r>
      <w:r w:rsidR="00724F44" w:rsidRPr="00042F8C">
        <w:rPr>
          <w:rFonts w:ascii="Arial" w:hAnsi="Arial" w:cs="Arial"/>
          <w:sz w:val="24"/>
          <w:szCs w:val="24"/>
          <w:highlight w:val="yellow"/>
        </w:rPr>
        <w:t xml:space="preserve"> aqueles considerados inadequados</w:t>
      </w:r>
      <w:proofErr w:type="gramStart"/>
      <w:r w:rsidR="00724F44" w:rsidRPr="00042F8C">
        <w:rPr>
          <w:rFonts w:ascii="Arial" w:hAnsi="Arial" w:cs="Arial"/>
          <w:sz w:val="24"/>
          <w:szCs w:val="24"/>
          <w:highlight w:val="yellow"/>
        </w:rPr>
        <w:t>, serão</w:t>
      </w:r>
      <w:proofErr w:type="gramEnd"/>
      <w:r w:rsidR="00724F44" w:rsidRPr="00042F8C">
        <w:rPr>
          <w:rFonts w:ascii="Arial" w:hAnsi="Arial" w:cs="Arial"/>
          <w:sz w:val="24"/>
          <w:szCs w:val="24"/>
          <w:highlight w:val="yellow"/>
        </w:rPr>
        <w:t xml:space="preserve"> devolvidos e o pagamento da parcela correspondente ficará suspenso, até sua regularização de forma integral, cujo </w:t>
      </w:r>
      <w:r w:rsidR="00724F44" w:rsidRPr="00042F8C">
        <w:rPr>
          <w:rFonts w:ascii="Arial" w:hAnsi="Arial" w:cs="Arial"/>
          <w:sz w:val="24"/>
          <w:szCs w:val="24"/>
          <w:highlight w:val="yellow"/>
        </w:rPr>
        <w:lastRenderedPageBreak/>
        <w:t>prazo de reposição, a critério do Contratante, poderá ser renovado, sem prejuízo na aplicação das penalidades pelo atraso inicial.</w:t>
      </w: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597C81">
      <w:pPr>
        <w:numPr>
          <w:ilvl w:val="1"/>
          <w:numId w:val="24"/>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Entende-se por produto inadequado aquele que apresentar:</w:t>
      </w:r>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 xml:space="preserve">Qualidade inferior, fora das especificações exigidas e com embalagens defeituosas; </w:t>
      </w:r>
      <w:proofErr w:type="gramStart"/>
      <w:r w:rsidRPr="00042F8C">
        <w:rPr>
          <w:rFonts w:ascii="Arial" w:hAnsi="Arial" w:cs="Arial"/>
          <w:sz w:val="24"/>
          <w:szCs w:val="24"/>
          <w:highlight w:val="yellow"/>
        </w:rPr>
        <w:t>e</w:t>
      </w:r>
      <w:proofErr w:type="gramEnd"/>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Diferente da proposta apresentada.</w:t>
      </w:r>
    </w:p>
    <w:p w:rsidR="00724F44" w:rsidRPr="00042F8C" w:rsidRDefault="00724F44" w:rsidP="00B1707D">
      <w:pPr>
        <w:spacing w:after="0" w:line="360" w:lineRule="auto"/>
        <w:jc w:val="both"/>
        <w:outlineLvl w:val="2"/>
        <w:rPr>
          <w:rFonts w:ascii="Arial" w:hAnsi="Arial" w:cs="Arial"/>
          <w:bCs/>
          <w:sz w:val="24"/>
          <w:szCs w:val="24"/>
          <w:highlight w:val="yellow"/>
          <w:lang w:eastAsia="pt-BR"/>
        </w:rPr>
      </w:pPr>
    </w:p>
    <w:p w:rsidR="00B65433" w:rsidRDefault="00597C81" w:rsidP="00B1707D">
      <w:pPr>
        <w:spacing w:after="0" w:line="360" w:lineRule="auto"/>
        <w:jc w:val="both"/>
        <w:outlineLvl w:val="2"/>
        <w:rPr>
          <w:rFonts w:ascii="Arial" w:hAnsi="Arial" w:cs="Arial"/>
          <w:b/>
          <w:bCs/>
          <w:sz w:val="24"/>
          <w:szCs w:val="24"/>
          <w:shd w:val="clear" w:color="auto" w:fill="FFFFFF"/>
        </w:rPr>
      </w:pPr>
      <w:r w:rsidRPr="00042F8C">
        <w:rPr>
          <w:rFonts w:ascii="Arial" w:hAnsi="Arial" w:cs="Arial"/>
          <w:bCs/>
          <w:sz w:val="24"/>
          <w:szCs w:val="24"/>
          <w:highlight w:val="yellow"/>
          <w:lang w:eastAsia="pt-BR"/>
        </w:rPr>
        <w:t>1.3</w:t>
      </w:r>
      <w:r w:rsidR="00B65433" w:rsidRPr="00042F8C">
        <w:rPr>
          <w:rFonts w:ascii="Arial" w:hAnsi="Arial" w:cs="Arial"/>
          <w:bCs/>
          <w:sz w:val="24"/>
          <w:szCs w:val="24"/>
          <w:highlight w:val="yellow"/>
          <w:lang w:eastAsia="pt-BR"/>
        </w:rPr>
        <w:t xml:space="preserve"> - A</w:t>
      </w:r>
      <w:r w:rsidR="00724F44" w:rsidRPr="00042F8C">
        <w:rPr>
          <w:rFonts w:ascii="Arial" w:hAnsi="Arial" w:cs="Arial"/>
          <w:bCs/>
          <w:sz w:val="24"/>
          <w:szCs w:val="24"/>
          <w:highlight w:val="yellow"/>
          <w:lang w:eastAsia="pt-BR"/>
        </w:rPr>
        <w:t xml:space="preserve"> entrega dos itens dever</w:t>
      </w:r>
      <w:r w:rsidRPr="00042F8C">
        <w:rPr>
          <w:rFonts w:ascii="Arial" w:hAnsi="Arial" w:cs="Arial"/>
          <w:bCs/>
          <w:sz w:val="24"/>
          <w:szCs w:val="24"/>
          <w:highlight w:val="yellow"/>
          <w:lang w:eastAsia="pt-BR"/>
        </w:rPr>
        <w:t xml:space="preserve">á ser efetuada </w:t>
      </w:r>
      <w:r w:rsidRPr="00042F8C">
        <w:rPr>
          <w:rFonts w:ascii="Arial" w:hAnsi="Arial" w:cs="Arial"/>
          <w:b/>
          <w:bCs/>
          <w:sz w:val="24"/>
          <w:szCs w:val="24"/>
          <w:highlight w:val="yellow"/>
          <w:lang w:eastAsia="pt-BR"/>
        </w:rPr>
        <w:t xml:space="preserve">em no máximo </w:t>
      </w:r>
      <w:r w:rsidR="00FE5276">
        <w:rPr>
          <w:rFonts w:ascii="Arial" w:hAnsi="Arial" w:cs="Arial"/>
          <w:b/>
          <w:bCs/>
          <w:sz w:val="24"/>
          <w:szCs w:val="24"/>
          <w:highlight w:val="yellow"/>
          <w:lang w:eastAsia="pt-BR"/>
        </w:rPr>
        <w:t>15</w:t>
      </w:r>
      <w:r w:rsidRPr="00042F8C">
        <w:rPr>
          <w:rFonts w:ascii="Arial" w:hAnsi="Arial" w:cs="Arial"/>
          <w:b/>
          <w:bCs/>
          <w:sz w:val="24"/>
          <w:szCs w:val="24"/>
          <w:highlight w:val="yellow"/>
          <w:lang w:eastAsia="pt-BR"/>
        </w:rPr>
        <w:t xml:space="preserve"> dias</w:t>
      </w:r>
      <w:r w:rsidR="00B65433" w:rsidRPr="00042F8C">
        <w:rPr>
          <w:rFonts w:ascii="Arial" w:hAnsi="Arial" w:cs="Arial"/>
          <w:b/>
          <w:bCs/>
          <w:sz w:val="24"/>
          <w:szCs w:val="24"/>
          <w:highlight w:val="yellow"/>
          <w:lang w:eastAsia="pt-BR"/>
        </w:rPr>
        <w:t>,</w:t>
      </w:r>
      <w:r w:rsidR="00B65433" w:rsidRPr="00042F8C">
        <w:rPr>
          <w:rFonts w:ascii="Arial" w:hAnsi="Arial" w:cs="Arial"/>
          <w:bCs/>
          <w:sz w:val="24"/>
          <w:szCs w:val="24"/>
          <w:highlight w:val="yellow"/>
          <w:lang w:eastAsia="pt-BR"/>
        </w:rPr>
        <w:t xml:space="preserve"> conforme requisição emitida pelo Departamento de Compras do Município</w:t>
      </w:r>
      <w:r w:rsidRPr="00042F8C">
        <w:rPr>
          <w:rFonts w:ascii="Arial" w:hAnsi="Arial" w:cs="Arial"/>
          <w:bCs/>
          <w:sz w:val="24"/>
          <w:szCs w:val="24"/>
          <w:highlight w:val="yellow"/>
          <w:lang w:eastAsia="pt-BR"/>
        </w:rPr>
        <w:t>.</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sidRPr="00B3244D">
        <w:rPr>
          <w:rFonts w:ascii="Arial" w:hAnsi="Arial" w:cs="Arial"/>
          <w:sz w:val="24"/>
          <w:szCs w:val="24"/>
          <w:lang w:eastAsia="pt-BR"/>
        </w:rPr>
        <w:t xml:space="preserve">2.4 - Os recursos necessários para fazer frente às despesas do contrato onerarão das Dotações Orçamentárias para o ano de </w:t>
      </w:r>
      <w:r w:rsidR="00BC29F5">
        <w:rPr>
          <w:rFonts w:ascii="Arial" w:hAnsi="Arial" w:cs="Arial"/>
          <w:sz w:val="24"/>
          <w:szCs w:val="24"/>
          <w:lang w:eastAsia="pt-BR"/>
        </w:rPr>
        <w:t>2015</w:t>
      </w:r>
      <w:r w:rsidRPr="00B3244D">
        <w:rPr>
          <w:rFonts w:ascii="Arial" w:hAnsi="Arial" w:cs="Arial"/>
          <w:sz w:val="24"/>
          <w:szCs w:val="24"/>
          <w:lang w:eastAsia="pt-BR"/>
        </w:rPr>
        <w:t>:</w:t>
      </w:r>
    </w:p>
    <w:p w:rsidR="00F10203" w:rsidRPr="00F10203" w:rsidRDefault="00F10203" w:rsidP="005C35F1">
      <w:pPr>
        <w:spacing w:before="100" w:beforeAutospacing="1" w:after="0" w:line="360" w:lineRule="auto"/>
        <w:ind w:firstLine="708"/>
        <w:jc w:val="both"/>
        <w:rPr>
          <w:rFonts w:ascii="Arial" w:hAnsi="Arial" w:cs="Arial"/>
          <w:b/>
          <w:sz w:val="24"/>
          <w:szCs w:val="24"/>
          <w:lang w:eastAsia="pt-BR"/>
        </w:rPr>
      </w:pPr>
      <w:proofErr w:type="gramStart"/>
      <w:r w:rsidRPr="00F10203">
        <w:rPr>
          <w:rFonts w:ascii="Arial" w:hAnsi="Arial" w:cs="Arial"/>
          <w:b/>
          <w:sz w:val="24"/>
          <w:szCs w:val="24"/>
          <w:lang w:eastAsia="pt-BR"/>
        </w:rPr>
        <w:t>07 – SECRETARIA</w:t>
      </w:r>
      <w:proofErr w:type="gramEnd"/>
      <w:r w:rsidRPr="00F10203">
        <w:rPr>
          <w:rFonts w:ascii="Arial" w:hAnsi="Arial" w:cs="Arial"/>
          <w:b/>
          <w:sz w:val="24"/>
          <w:szCs w:val="24"/>
          <w:lang w:eastAsia="pt-BR"/>
        </w:rPr>
        <w:t xml:space="preserve"> DE EDUCAÇÃO</w:t>
      </w:r>
    </w:p>
    <w:p w:rsidR="003875B7" w:rsidRDefault="00A16F6E" w:rsidP="005C35F1">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55</w:t>
      </w:r>
      <w:r w:rsidR="005C35F1">
        <w:rPr>
          <w:rFonts w:ascii="Arial" w:hAnsi="Arial" w:cs="Arial"/>
          <w:b/>
          <w:sz w:val="24"/>
          <w:szCs w:val="24"/>
          <w:lang w:eastAsia="pt-BR"/>
        </w:rPr>
        <w:t xml:space="preserve"> – </w:t>
      </w:r>
      <w:r>
        <w:rPr>
          <w:rFonts w:ascii="Arial" w:hAnsi="Arial" w:cs="Arial"/>
          <w:b/>
          <w:sz w:val="24"/>
          <w:szCs w:val="24"/>
          <w:lang w:eastAsia="pt-BR"/>
        </w:rPr>
        <w:t>3.3.90.00.00.00.00.00.0201</w:t>
      </w:r>
      <w:r w:rsidR="005C35F1">
        <w:rPr>
          <w:rFonts w:ascii="Arial" w:hAnsi="Arial" w:cs="Arial"/>
          <w:b/>
          <w:sz w:val="24"/>
          <w:szCs w:val="24"/>
          <w:lang w:eastAsia="pt-BR"/>
        </w:rPr>
        <w:t xml:space="preserve"> – APLICAÇÕES DIRETAS</w:t>
      </w:r>
    </w:p>
    <w:p w:rsidR="00A16F6E" w:rsidRDefault="00A16F6E" w:rsidP="00A16F6E">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118</w:t>
      </w:r>
      <w:r>
        <w:rPr>
          <w:rFonts w:ascii="Arial" w:hAnsi="Arial" w:cs="Arial"/>
          <w:b/>
          <w:sz w:val="24"/>
          <w:szCs w:val="24"/>
          <w:lang w:eastAsia="pt-BR"/>
        </w:rPr>
        <w:t xml:space="preserve"> – </w:t>
      </w:r>
      <w:r>
        <w:rPr>
          <w:rFonts w:ascii="Arial" w:hAnsi="Arial" w:cs="Arial"/>
          <w:b/>
          <w:sz w:val="24"/>
          <w:szCs w:val="24"/>
          <w:lang w:eastAsia="pt-BR"/>
        </w:rPr>
        <w:t>3.3.90.00.00.00.00.00.0222</w:t>
      </w:r>
      <w:r>
        <w:rPr>
          <w:rFonts w:ascii="Arial" w:hAnsi="Arial" w:cs="Arial"/>
          <w:b/>
          <w:sz w:val="24"/>
          <w:szCs w:val="24"/>
          <w:lang w:eastAsia="pt-BR"/>
        </w:rPr>
        <w:t xml:space="preserve"> – APLICAÇÕES DIRETAS</w:t>
      </w:r>
    </w:p>
    <w:p w:rsidR="00A16F6E" w:rsidRDefault="00A16F6E" w:rsidP="00A16F6E">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lastRenderedPageBreak/>
        <w:t>56</w:t>
      </w:r>
      <w:r>
        <w:rPr>
          <w:rFonts w:ascii="Arial" w:hAnsi="Arial" w:cs="Arial"/>
          <w:b/>
          <w:sz w:val="24"/>
          <w:szCs w:val="24"/>
          <w:lang w:eastAsia="pt-BR"/>
        </w:rPr>
        <w:t xml:space="preserve"> – </w:t>
      </w:r>
      <w:r>
        <w:rPr>
          <w:rFonts w:ascii="Arial" w:hAnsi="Arial" w:cs="Arial"/>
          <w:b/>
          <w:sz w:val="24"/>
          <w:szCs w:val="24"/>
          <w:lang w:eastAsia="pt-BR"/>
        </w:rPr>
        <w:t>4.4</w:t>
      </w:r>
      <w:r>
        <w:rPr>
          <w:rFonts w:ascii="Arial" w:hAnsi="Arial" w:cs="Arial"/>
          <w:b/>
          <w:sz w:val="24"/>
          <w:szCs w:val="24"/>
          <w:lang w:eastAsia="pt-BR"/>
        </w:rPr>
        <w:t>.90.00.00.00.00.00.0201 – APLICAÇÕES DIRETAS</w:t>
      </w:r>
    </w:p>
    <w:p w:rsidR="00A16F6E" w:rsidRPr="005C35F1" w:rsidRDefault="00A16F6E" w:rsidP="00A16F6E">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117</w:t>
      </w:r>
      <w:r>
        <w:rPr>
          <w:rFonts w:ascii="Arial" w:hAnsi="Arial" w:cs="Arial"/>
          <w:b/>
          <w:sz w:val="24"/>
          <w:szCs w:val="24"/>
          <w:lang w:eastAsia="pt-BR"/>
        </w:rPr>
        <w:t xml:space="preserve"> – </w:t>
      </w:r>
      <w:r>
        <w:rPr>
          <w:rFonts w:ascii="Arial" w:hAnsi="Arial" w:cs="Arial"/>
          <w:b/>
          <w:sz w:val="24"/>
          <w:szCs w:val="24"/>
          <w:lang w:eastAsia="pt-BR"/>
        </w:rPr>
        <w:t>4.4</w:t>
      </w:r>
      <w:r>
        <w:rPr>
          <w:rFonts w:ascii="Arial" w:hAnsi="Arial" w:cs="Arial"/>
          <w:b/>
          <w:sz w:val="24"/>
          <w:szCs w:val="24"/>
          <w:lang w:eastAsia="pt-BR"/>
        </w:rPr>
        <w:t>.90.00.00.00.00.00.0222 – APLICAÇÕES DIRETAS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8"/>
          <w:footerReference w:type="default" r:id="rId9"/>
          <w:pgSz w:w="11906" w:h="16838"/>
          <w:pgMar w:top="1417" w:right="1701" w:bottom="1417" w:left="1701" w:header="708" w:footer="708" w:gutter="0"/>
          <w:cols w:space="708"/>
          <w:docGrid w:linePitch="360"/>
        </w:sectPr>
      </w:pP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25639D">
        <w:rPr>
          <w:rFonts w:ascii="Arial" w:hAnsi="Arial" w:cs="Arial"/>
          <w:sz w:val="20"/>
          <w:szCs w:val="20"/>
          <w:lang w:eastAsia="pt-BR"/>
        </w:rPr>
        <w:t>40/2015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25639D">
        <w:rPr>
          <w:rFonts w:ascii="Arial" w:hAnsi="Arial" w:cs="Arial"/>
          <w:sz w:val="20"/>
          <w:szCs w:val="20"/>
          <w:lang w:eastAsia="pt-BR"/>
        </w:rPr>
        <w:t>25/2015</w:t>
      </w:r>
    </w:p>
    <w:p w:rsidR="003875B7" w:rsidRPr="00406344" w:rsidRDefault="003875B7" w:rsidP="0056395D">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56395D">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B78C6"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25639D">
        <w:rPr>
          <w:rFonts w:ascii="Arial" w:hAnsi="Arial" w:cs="Arial"/>
          <w:sz w:val="20"/>
          <w:szCs w:val="20"/>
          <w:lang w:eastAsia="pt-BR"/>
        </w:rPr>
        <w:t>40/2015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25639D">
        <w:rPr>
          <w:rFonts w:ascii="Arial" w:hAnsi="Arial" w:cs="Arial"/>
          <w:sz w:val="20"/>
          <w:szCs w:val="20"/>
          <w:lang w:eastAsia="pt-BR"/>
        </w:rPr>
        <w:t>25/2015</w:t>
      </w:r>
    </w:p>
    <w:p w:rsidR="003875B7" w:rsidRPr="00406344" w:rsidRDefault="003875B7" w:rsidP="0056395D">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3875B7"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384D5C">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lastRenderedPageBreak/>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5C35F1"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A16F6E">
        <w:rPr>
          <w:rFonts w:ascii="Arial" w:hAnsi="Arial" w:cs="Arial"/>
          <w:b/>
          <w:bCs/>
          <w:sz w:val="24"/>
          <w:szCs w:val="24"/>
          <w:lang w:eastAsia="pt-BR"/>
        </w:rPr>
        <w:t>60 (sessenta) dias</w:t>
      </w:r>
      <w:r w:rsidRPr="006316E8">
        <w:rPr>
          <w:rFonts w:ascii="Arial" w:hAnsi="Arial" w:cs="Arial"/>
          <w:b/>
          <w:bCs/>
          <w:sz w:val="24"/>
          <w:szCs w:val="24"/>
          <w:lang w:eastAsia="pt-BR"/>
        </w:rPr>
        <w:t xml:space="preserve">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5C35F1" w:rsidRDefault="003875B7" w:rsidP="005C35F1">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FE5276"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3875B7" w:rsidRPr="00FE5276"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w:t>
      </w:r>
      <w:r w:rsidRPr="00E05892">
        <w:rPr>
          <w:rFonts w:ascii="Arial" w:hAnsi="Arial" w:cs="Arial"/>
          <w:color w:val="auto"/>
        </w:rPr>
        <w:lastRenderedPageBreak/>
        <w:t xml:space="preserve">caso de sociedade por ações, acompanhado de documentos de eleição de seus administradores – </w:t>
      </w:r>
      <w:r w:rsidRPr="00357A99">
        <w:rPr>
          <w:rFonts w:ascii="Arial" w:hAnsi="Arial" w:cs="Arial"/>
          <w:b/>
          <w:bCs/>
          <w:color w:val="auto"/>
        </w:rPr>
        <w:t>SINTEGRA;</w:t>
      </w:r>
    </w:p>
    <w:p w:rsidR="003875B7" w:rsidRPr="00A16F6E"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875B7" w:rsidRPr="00E05892" w:rsidRDefault="003875B7" w:rsidP="008971D7">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875B7" w:rsidRPr="00E05892" w:rsidRDefault="003875B7" w:rsidP="00B1707D">
      <w:pPr>
        <w:pStyle w:val="western"/>
        <w:spacing w:before="0" w:after="0" w:line="360" w:lineRule="auto"/>
        <w:jc w:val="both"/>
        <w:rPr>
          <w:rFonts w:ascii="Arial" w:hAnsi="Arial" w:cs="Arial"/>
          <w:color w:val="auto"/>
        </w:rPr>
      </w:pPr>
    </w:p>
    <w:p w:rsidR="003875B7" w:rsidRPr="00FE5276" w:rsidRDefault="003875B7" w:rsidP="00FE5276">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875B7" w:rsidRPr="00FE5276" w:rsidRDefault="003875B7" w:rsidP="00FE5276">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875B7" w:rsidRPr="00FE5276" w:rsidRDefault="003875B7" w:rsidP="00FE5276">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875B7" w:rsidRPr="00E05892"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875B7" w:rsidRPr="00FE5276"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sidR="00A16F6E">
        <w:rPr>
          <w:rFonts w:ascii="Arial" w:hAnsi="Arial" w:cs="Arial"/>
          <w:color w:val="auto"/>
        </w:rPr>
        <w:t>rocuradoria da Fazenda Nacional/</w:t>
      </w:r>
      <w:r w:rsidR="00D01E5D">
        <w:rPr>
          <w:rFonts w:ascii="Arial" w:hAnsi="Arial" w:cs="Arial"/>
          <w:color w:val="auto"/>
        </w:rPr>
        <w:t xml:space="preserve"> INSS.</w:t>
      </w:r>
    </w:p>
    <w:p w:rsidR="003875B7" w:rsidRPr="00FE5276" w:rsidRDefault="003875B7" w:rsidP="00B1707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875B7" w:rsidRPr="00FE5276" w:rsidRDefault="003875B7" w:rsidP="00D01E5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3875B7" w:rsidRPr="00FE5276" w:rsidRDefault="003875B7" w:rsidP="00D01E5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Municipal</w:t>
      </w:r>
    </w:p>
    <w:p w:rsidR="003875B7" w:rsidRPr="00FE5276" w:rsidRDefault="003875B7" w:rsidP="00D01E5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lastRenderedPageBreak/>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proofErr w:type="gramStart"/>
      <w:r w:rsidR="00FE5276">
        <w:rPr>
          <w:rFonts w:ascii="Arial" w:hAnsi="Arial" w:cs="Arial"/>
          <w:color w:val="auto"/>
        </w:rPr>
        <w:t>”</w:t>
      </w:r>
      <w:proofErr w:type="gramEnd"/>
    </w:p>
    <w:p w:rsidR="003875B7" w:rsidRPr="00FE5276" w:rsidRDefault="003875B7" w:rsidP="00D01E5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3875B7" w:rsidRPr="00357A99" w:rsidRDefault="003875B7" w:rsidP="00D01E5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3875B7" w:rsidRPr="00357A99"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w:t>
      </w:r>
      <w:r w:rsidRPr="00E05892">
        <w:rPr>
          <w:rFonts w:ascii="Arial" w:hAnsi="Arial" w:cs="Arial"/>
          <w:sz w:val="24"/>
          <w:szCs w:val="24"/>
          <w:lang w:eastAsia="pt-BR"/>
        </w:rPr>
        <w:lastRenderedPageBreak/>
        <w:t xml:space="preserve">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b) A desistência em apresentar lance verbal, quando convocado pelo pregoeiro, implicará a exclusão do licitante da etapa de lances verbais e na </w:t>
      </w:r>
      <w:r w:rsidRPr="00E05892">
        <w:rPr>
          <w:rFonts w:ascii="Arial" w:hAnsi="Arial" w:cs="Arial"/>
          <w:sz w:val="24"/>
          <w:szCs w:val="24"/>
          <w:lang w:eastAsia="pt-BR"/>
        </w:rPr>
        <w:lastRenderedPageBreak/>
        <w:t>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w:t>
      </w:r>
      <w:r w:rsidRPr="00E05892">
        <w:rPr>
          <w:rFonts w:ascii="Arial" w:hAnsi="Arial" w:cs="Arial"/>
          <w:sz w:val="24"/>
          <w:szCs w:val="24"/>
          <w:lang w:eastAsia="pt-BR"/>
        </w:rPr>
        <w:lastRenderedPageBreak/>
        <w:t>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 xml:space="preserve">O fornecimento deverá ser feito em ate </w:t>
      </w:r>
      <w:r w:rsidR="00FE5276">
        <w:rPr>
          <w:rFonts w:ascii="Arial" w:hAnsi="Arial" w:cs="Arial"/>
        </w:rPr>
        <w:t>15</w:t>
      </w:r>
      <w:r>
        <w:rPr>
          <w:rFonts w:ascii="Arial" w:hAnsi="Arial" w:cs="Arial"/>
        </w:rPr>
        <w:t xml:space="preserve"> (</w:t>
      </w:r>
      <w:r w:rsidR="00FE5276">
        <w:rPr>
          <w:rFonts w:ascii="Arial" w:hAnsi="Arial" w:cs="Arial"/>
        </w:rPr>
        <w:t>QUINZE</w:t>
      </w:r>
      <w:r>
        <w:rPr>
          <w:rFonts w:ascii="Arial" w:hAnsi="Arial" w:cs="Arial"/>
        </w:rPr>
        <w:t xml:space="preserve">) dias úteis 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5B78C6" w:rsidRPr="005B78C6" w:rsidRDefault="003875B7" w:rsidP="00B1707D">
      <w:pPr>
        <w:spacing w:before="100" w:beforeAutospacing="1" w:after="0" w:line="360" w:lineRule="auto"/>
        <w:jc w:val="both"/>
        <w:rPr>
          <w:rFonts w:ascii="Arial" w:hAnsi="Arial" w:cs="Arial"/>
          <w:b/>
          <w:sz w:val="24"/>
          <w:szCs w:val="24"/>
          <w:u w:val="single"/>
          <w:lang w:eastAsia="pt-BR"/>
        </w:rPr>
      </w:pPr>
      <w:r w:rsidRPr="005B78C6">
        <w:rPr>
          <w:rFonts w:ascii="Arial" w:hAnsi="Arial" w:cs="Arial"/>
          <w:b/>
          <w:sz w:val="24"/>
          <w:szCs w:val="24"/>
          <w:lang w:eastAsia="pt-BR"/>
        </w:rPr>
        <w:t>12.1 –</w:t>
      </w:r>
      <w:r w:rsidR="005C35F1">
        <w:rPr>
          <w:rFonts w:ascii="Arial" w:hAnsi="Arial" w:cs="Arial"/>
          <w:b/>
          <w:sz w:val="24"/>
          <w:szCs w:val="24"/>
          <w:u w:val="single"/>
          <w:lang w:eastAsia="pt-BR"/>
        </w:rPr>
        <w:t xml:space="preserve"> </w:t>
      </w:r>
      <w:r w:rsidR="005B78C6" w:rsidRPr="007F4253">
        <w:rPr>
          <w:rFonts w:ascii="Arial" w:eastAsia="Times New Roman" w:hAnsi="Arial" w:cs="Arial"/>
          <w:sz w:val="24"/>
          <w:szCs w:val="24"/>
          <w:lang w:eastAsia="pt-BR"/>
        </w:rPr>
        <w:t xml:space="preserve">O pagamento será </w:t>
      </w:r>
      <w:r w:rsidR="005B78C6" w:rsidRPr="005C35F1">
        <w:rPr>
          <w:rFonts w:ascii="Arial" w:eastAsia="Times New Roman" w:hAnsi="Arial" w:cs="Arial"/>
          <w:b/>
          <w:sz w:val="24"/>
          <w:szCs w:val="24"/>
          <w:lang w:eastAsia="pt-BR"/>
        </w:rPr>
        <w:t>efetuado à vista</w:t>
      </w:r>
      <w:r w:rsidR="005B78C6" w:rsidRPr="007F4253">
        <w:rPr>
          <w:rFonts w:ascii="Arial" w:eastAsia="Times New Roman" w:hAnsi="Arial" w:cs="Arial"/>
          <w:sz w:val="24"/>
          <w:szCs w:val="24"/>
          <w:lang w:eastAsia="pt-BR"/>
        </w:rPr>
        <w:t xml:space="preserve"> podendo ser pagos </w:t>
      </w:r>
      <w:r w:rsidR="005B78C6" w:rsidRPr="005C35F1">
        <w:rPr>
          <w:rFonts w:ascii="Arial" w:eastAsia="Times New Roman" w:hAnsi="Arial" w:cs="Arial"/>
          <w:b/>
          <w:sz w:val="24"/>
          <w:szCs w:val="24"/>
          <w:lang w:eastAsia="pt-BR"/>
        </w:rPr>
        <w:t>em até 30 dias</w:t>
      </w:r>
      <w:r w:rsidR="005B78C6" w:rsidRPr="007F4253">
        <w:rPr>
          <w:rFonts w:ascii="Arial" w:eastAsia="Times New Roman" w:hAnsi="Arial" w:cs="Arial"/>
          <w:sz w:val="24"/>
          <w:szCs w:val="24"/>
          <w:lang w:eastAsia="pt-BR"/>
        </w:rPr>
        <w:t xml:space="preserve"> após a Adjudicação da Nota Fiscal correspondente.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5C35F1" w:rsidRPr="00181698" w:rsidRDefault="003875B7" w:rsidP="005C35F1">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C35F1" w:rsidRDefault="003875B7" w:rsidP="005C35F1">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5C35F1" w:rsidRPr="00FE5276"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D01E5D">
        <w:rPr>
          <w:rFonts w:ascii="Arial" w:hAnsi="Arial" w:cs="Arial"/>
          <w:sz w:val="24"/>
          <w:szCs w:val="24"/>
          <w:lang w:eastAsia="pt-BR"/>
        </w:rPr>
        <w:t>12:30</w:t>
      </w:r>
      <w:proofErr w:type="gramEnd"/>
      <w:r>
        <w:rPr>
          <w:rFonts w:ascii="Arial" w:hAnsi="Arial" w:cs="Arial"/>
          <w:sz w:val="24"/>
          <w:szCs w:val="24"/>
          <w:lang w:eastAsia="pt-BR"/>
        </w:rPr>
        <w:t xml:space="preserve">h às </w:t>
      </w:r>
      <w:r w:rsidR="00D01E5D">
        <w:rPr>
          <w:rFonts w:ascii="Arial" w:hAnsi="Arial" w:cs="Arial"/>
          <w:sz w:val="24"/>
          <w:szCs w:val="24"/>
          <w:lang w:eastAsia="pt-BR"/>
        </w:rPr>
        <w:t>18:30h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15.2- A apresentação de proposta implica aceitação de todas as condições </w:t>
      </w:r>
      <w:proofErr w:type="gramStart"/>
      <w:r w:rsidRPr="00E05892">
        <w:rPr>
          <w:rFonts w:ascii="Arial" w:hAnsi="Arial" w:cs="Arial"/>
          <w:sz w:val="24"/>
          <w:szCs w:val="24"/>
          <w:lang w:eastAsia="pt-BR"/>
        </w:rPr>
        <w:t>estabelecidas</w:t>
      </w:r>
      <w:proofErr w:type="gramEnd"/>
      <w:r w:rsidRPr="00E05892">
        <w:rPr>
          <w:rFonts w:ascii="Arial" w:hAnsi="Arial" w:cs="Arial"/>
          <w:sz w:val="24"/>
          <w:szCs w:val="24"/>
          <w:lang w:eastAsia="pt-BR"/>
        </w:rPr>
        <w:t xml:space="preserve">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FE5276">
        <w:rPr>
          <w:rFonts w:ascii="Arial" w:hAnsi="Arial" w:cs="Arial"/>
          <w:b/>
          <w:bCs/>
          <w:sz w:val="24"/>
          <w:szCs w:val="24"/>
          <w:lang w:eastAsia="pt-BR"/>
        </w:rPr>
        <w:t>12</w:t>
      </w:r>
      <w:r w:rsidR="00BC29F5">
        <w:rPr>
          <w:rFonts w:ascii="Arial" w:hAnsi="Arial" w:cs="Arial"/>
          <w:b/>
          <w:bCs/>
          <w:sz w:val="24"/>
          <w:szCs w:val="24"/>
          <w:lang w:eastAsia="pt-BR"/>
        </w:rPr>
        <w:t>/2015</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5B78C6">
        <w:rPr>
          <w:rFonts w:ascii="Arial" w:hAnsi="Arial" w:cs="Arial"/>
          <w:sz w:val="24"/>
          <w:szCs w:val="24"/>
          <w:lang w:eastAsia="pt-BR"/>
        </w:rPr>
        <w:t xml:space="preserve"> (ENVELOPE DE HABILITAÇÃO</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5B78C6">
        <w:rPr>
          <w:rFonts w:ascii="Arial" w:hAnsi="Arial" w:cs="Arial"/>
          <w:sz w:val="24"/>
          <w:szCs w:val="24"/>
          <w:lang w:eastAsia="pt-BR"/>
        </w:rPr>
        <w:t xml:space="preserve"> (FORA DOS ENVELOPES</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5B78C6">
        <w:rPr>
          <w:rFonts w:ascii="Arial" w:hAnsi="Arial" w:cs="Arial"/>
          <w:sz w:val="24"/>
          <w:szCs w:val="24"/>
          <w:lang w:eastAsia="pt-BR"/>
        </w:rPr>
        <w:t xml:space="preserve"> (FORA DOS ENVELOPES)</w:t>
      </w:r>
    </w:p>
    <w:p w:rsidR="003875B7" w:rsidRPr="005B78C6"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5B78C6" w:rsidRPr="00106109" w:rsidRDefault="005B78C6" w:rsidP="00D01E5D">
      <w:pPr>
        <w:spacing w:before="100" w:beforeAutospacing="1" w:after="0" w:line="360" w:lineRule="auto"/>
        <w:jc w:val="both"/>
        <w:rPr>
          <w:rFonts w:ascii="Arial" w:hAnsi="Arial" w:cs="Arial"/>
          <w:sz w:val="24"/>
          <w:szCs w:val="24"/>
          <w:lang w:eastAsia="pt-BR"/>
        </w:rPr>
      </w:pPr>
    </w:p>
    <w:p w:rsidR="003875B7" w:rsidRDefault="003875B7" w:rsidP="005C35F1">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D01E5D">
        <w:rPr>
          <w:rFonts w:ascii="Arial" w:hAnsi="Arial" w:cs="Arial"/>
          <w:b/>
          <w:bCs/>
          <w:color w:val="auto"/>
        </w:rPr>
        <w:t>30 de março</w:t>
      </w:r>
      <w:r>
        <w:rPr>
          <w:rFonts w:ascii="Arial" w:hAnsi="Arial" w:cs="Arial"/>
          <w:b/>
          <w:bCs/>
          <w:color w:val="auto"/>
        </w:rPr>
        <w:t xml:space="preserve"> de </w:t>
      </w:r>
      <w:r w:rsidR="00BC29F5">
        <w:rPr>
          <w:rFonts w:ascii="Arial" w:hAnsi="Arial" w:cs="Arial"/>
          <w:b/>
          <w:bCs/>
          <w:color w:val="auto"/>
        </w:rPr>
        <w:t>2015</w:t>
      </w:r>
      <w:r>
        <w:rPr>
          <w:rFonts w:ascii="Arial" w:hAnsi="Arial" w:cs="Arial"/>
          <w:b/>
          <w:bCs/>
          <w:color w:val="auto"/>
        </w:rPr>
        <w:t>.</w:t>
      </w:r>
    </w:p>
    <w:p w:rsidR="00D01E5D" w:rsidRPr="005C35F1" w:rsidRDefault="00D01E5D" w:rsidP="005C35F1">
      <w:pPr>
        <w:pStyle w:val="NormalWeb"/>
        <w:spacing w:after="0" w:line="360" w:lineRule="auto"/>
        <w:jc w:val="right"/>
        <w:rPr>
          <w:rFonts w:ascii="Arial" w:hAnsi="Arial" w:cs="Arial"/>
          <w:b/>
          <w:bCs/>
          <w:color w:val="auto"/>
        </w:rPr>
      </w:pPr>
    </w:p>
    <w:p w:rsidR="00FE5276" w:rsidRDefault="00FE5276" w:rsidP="00B1707D">
      <w:pPr>
        <w:pStyle w:val="NormalWeb"/>
        <w:spacing w:after="0" w:line="360" w:lineRule="auto"/>
        <w:rPr>
          <w:rFonts w:ascii="Arial" w:hAnsi="Arial" w:cs="Arial"/>
          <w:b/>
          <w:bCs/>
          <w:color w:val="auto"/>
        </w:rPr>
      </w:pPr>
    </w:p>
    <w:p w:rsidR="003875B7" w:rsidRPr="00E05892" w:rsidRDefault="00FE5276"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3875B7">
        <w:rPr>
          <w:rFonts w:ascii="Arial" w:hAnsi="Arial" w:cs="Arial"/>
          <w:color w:val="auto"/>
        </w:rPr>
        <w:tab/>
      </w:r>
      <w:r w:rsidR="003875B7" w:rsidRPr="00E05892">
        <w:rPr>
          <w:rFonts w:ascii="Arial" w:hAnsi="Arial" w:cs="Arial"/>
          <w:b/>
          <w:bCs/>
          <w:color w:val="auto"/>
        </w:rPr>
        <w:t>JOAO GUILHERME BISCARO</w:t>
      </w:r>
      <w:proofErr w:type="gramStart"/>
      <w:r w:rsidR="003875B7">
        <w:rPr>
          <w:rFonts w:ascii="Arial" w:hAnsi="Arial" w:cs="Arial"/>
          <w:b/>
          <w:bCs/>
          <w:color w:val="auto"/>
        </w:rPr>
        <w:t xml:space="preserve">   </w:t>
      </w:r>
      <w:proofErr w:type="gramEnd"/>
      <w:r>
        <w:rPr>
          <w:rFonts w:ascii="Arial" w:hAnsi="Arial" w:cs="Arial"/>
          <w:b/>
          <w:bCs/>
          <w:color w:val="auto"/>
        </w:rPr>
        <w:t>PREFEITA</w:t>
      </w:r>
      <w:r w:rsidR="003875B7" w:rsidRPr="00E05892">
        <w:rPr>
          <w:rFonts w:ascii="Arial" w:hAnsi="Arial" w:cs="Arial"/>
          <w:b/>
          <w:bCs/>
          <w:color w:val="auto"/>
        </w:rPr>
        <w:t xml:space="preserve"> MUNICIPAL </w:t>
      </w:r>
      <w:r w:rsidR="003875B7">
        <w:rPr>
          <w:rFonts w:ascii="Arial" w:hAnsi="Arial" w:cs="Arial"/>
          <w:b/>
          <w:bCs/>
          <w:color w:val="auto"/>
        </w:rPr>
        <w:tab/>
      </w:r>
      <w:r w:rsidR="003875B7">
        <w:rPr>
          <w:rFonts w:ascii="Arial" w:hAnsi="Arial" w:cs="Arial"/>
          <w:b/>
          <w:bCs/>
          <w:color w:val="auto"/>
        </w:rPr>
        <w:tab/>
        <w:t xml:space="preserve">                </w:t>
      </w:r>
      <w:r w:rsidR="002E0242">
        <w:rPr>
          <w:rFonts w:ascii="Arial" w:hAnsi="Arial" w:cs="Arial"/>
          <w:b/>
          <w:bCs/>
          <w:color w:val="auto"/>
        </w:rPr>
        <w:tab/>
      </w:r>
      <w:r w:rsidR="003875B7" w:rsidRPr="00E05892">
        <w:rPr>
          <w:rFonts w:ascii="Arial" w:hAnsi="Arial" w:cs="Arial"/>
          <w:b/>
          <w:bCs/>
          <w:color w:val="auto"/>
        </w:rPr>
        <w:t>ASSESSOR JURIDICO</w:t>
      </w:r>
    </w:p>
    <w:p w:rsidR="003875B7" w:rsidRPr="00F67ADB" w:rsidRDefault="003875B7" w:rsidP="00B1707D">
      <w:pPr>
        <w:pStyle w:val="NormalWeb"/>
        <w:spacing w:after="0" w:line="360" w:lineRule="auto"/>
        <w:ind w:left="3540" w:firstLine="708"/>
        <w:jc w:val="center"/>
        <w:rPr>
          <w:rFonts w:ascii="Arial" w:hAnsi="Arial" w:cs="Arial"/>
          <w:color w:val="auto"/>
        </w:rPr>
        <w:sectPr w:rsidR="003875B7"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00181698">
        <w:rPr>
          <w:rFonts w:ascii="Arial" w:hAnsi="Arial" w:cs="Arial"/>
          <w:b/>
          <w:bCs/>
          <w:color w:val="auto"/>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0A1D43" w:rsidP="003B4982">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25639D">
        <w:rPr>
          <w:rFonts w:ascii="Arial" w:hAnsi="Arial" w:cs="Arial"/>
          <w:sz w:val="24"/>
          <w:szCs w:val="24"/>
          <w:lang w:eastAsia="pt-BR"/>
        </w:rPr>
        <w:t>25/2015</w:t>
      </w:r>
    </w:p>
    <w:p w:rsidR="00C719E1" w:rsidRPr="00C719E1" w:rsidRDefault="003875B7" w:rsidP="00C719E1">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C719E1" w:rsidRPr="004445C8" w:rsidRDefault="00C719E1" w:rsidP="00C719E1">
      <w:pPr>
        <w:jc w:val="both"/>
        <w:rPr>
          <w:rFonts w:ascii="Arial" w:hAnsi="Arial" w:cs="Arial"/>
        </w:rPr>
      </w:pPr>
    </w:p>
    <w:tbl>
      <w:tblPr>
        <w:tblStyle w:val="Tabelacomgrade"/>
        <w:tblW w:w="8720" w:type="dxa"/>
        <w:tblLook w:val="01E0" w:firstRow="1" w:lastRow="1" w:firstColumn="1" w:lastColumn="1" w:noHBand="0" w:noVBand="0"/>
      </w:tblPr>
      <w:tblGrid>
        <w:gridCol w:w="805"/>
        <w:gridCol w:w="3665"/>
        <w:gridCol w:w="2125"/>
        <w:gridCol w:w="2125"/>
      </w:tblGrid>
      <w:tr w:rsidR="00C719E1" w:rsidRPr="004445C8" w:rsidTr="00E21CF7">
        <w:trPr>
          <w:trHeight w:val="295"/>
        </w:trPr>
        <w:tc>
          <w:tcPr>
            <w:tcW w:w="805" w:type="dxa"/>
          </w:tcPr>
          <w:p w:rsidR="00C719E1" w:rsidRPr="004445C8" w:rsidRDefault="00C719E1" w:rsidP="00E21CF7">
            <w:pPr>
              <w:jc w:val="both"/>
              <w:rPr>
                <w:rFonts w:ascii="Arial" w:hAnsi="Arial" w:cs="Arial"/>
                <w:b/>
              </w:rPr>
            </w:pPr>
            <w:r w:rsidRPr="004445C8">
              <w:rPr>
                <w:rFonts w:ascii="Arial" w:hAnsi="Arial" w:cs="Arial"/>
                <w:b/>
              </w:rPr>
              <w:t>QTD</w:t>
            </w:r>
          </w:p>
        </w:tc>
        <w:tc>
          <w:tcPr>
            <w:tcW w:w="3665" w:type="dxa"/>
          </w:tcPr>
          <w:p w:rsidR="00C719E1" w:rsidRPr="004445C8" w:rsidRDefault="00C719E1" w:rsidP="00E21CF7">
            <w:pPr>
              <w:jc w:val="both"/>
              <w:rPr>
                <w:rFonts w:ascii="Arial" w:hAnsi="Arial" w:cs="Arial"/>
                <w:b/>
              </w:rPr>
            </w:pPr>
            <w:r w:rsidRPr="004445C8">
              <w:rPr>
                <w:rFonts w:ascii="Arial" w:hAnsi="Arial" w:cs="Arial"/>
                <w:b/>
              </w:rPr>
              <w:t>DESCRIÇÃO DOS MATERIAIS</w:t>
            </w:r>
          </w:p>
        </w:tc>
        <w:tc>
          <w:tcPr>
            <w:tcW w:w="2125" w:type="dxa"/>
          </w:tcPr>
          <w:p w:rsidR="00C719E1" w:rsidRPr="004445C8" w:rsidRDefault="00C719E1" w:rsidP="00E21CF7">
            <w:pPr>
              <w:jc w:val="both"/>
              <w:rPr>
                <w:rFonts w:ascii="Arial" w:hAnsi="Arial" w:cs="Arial"/>
                <w:b/>
              </w:rPr>
            </w:pPr>
            <w:r>
              <w:rPr>
                <w:rFonts w:ascii="Arial" w:hAnsi="Arial" w:cs="Arial"/>
                <w:b/>
              </w:rPr>
              <w:t>Unitário</w:t>
            </w:r>
          </w:p>
        </w:tc>
        <w:tc>
          <w:tcPr>
            <w:tcW w:w="2125" w:type="dxa"/>
          </w:tcPr>
          <w:p w:rsidR="00C719E1" w:rsidRPr="004445C8" w:rsidRDefault="00C719E1" w:rsidP="00E21CF7">
            <w:pPr>
              <w:jc w:val="both"/>
              <w:rPr>
                <w:rFonts w:ascii="Arial" w:hAnsi="Arial" w:cs="Arial"/>
                <w:b/>
              </w:rPr>
            </w:pPr>
            <w:r>
              <w:rPr>
                <w:rFonts w:ascii="Arial" w:hAnsi="Arial" w:cs="Arial"/>
                <w:b/>
              </w:rPr>
              <w:t>Total</w:t>
            </w:r>
          </w:p>
        </w:tc>
      </w:tr>
      <w:tr w:rsidR="00C719E1" w:rsidRPr="004445C8" w:rsidTr="00E21CF7">
        <w:trPr>
          <w:trHeight w:val="279"/>
        </w:trPr>
        <w:tc>
          <w:tcPr>
            <w:tcW w:w="805" w:type="dxa"/>
          </w:tcPr>
          <w:p w:rsidR="00C719E1" w:rsidRPr="004445C8" w:rsidRDefault="00C719E1" w:rsidP="00E21CF7">
            <w:pPr>
              <w:jc w:val="both"/>
              <w:rPr>
                <w:rFonts w:ascii="Arial" w:hAnsi="Arial" w:cs="Arial"/>
                <w:b/>
              </w:rPr>
            </w:pPr>
            <w:r w:rsidRPr="004445C8">
              <w:rPr>
                <w:rFonts w:ascii="Arial" w:hAnsi="Arial" w:cs="Arial"/>
                <w:b/>
              </w:rPr>
              <w:t>01</w:t>
            </w:r>
          </w:p>
        </w:tc>
        <w:tc>
          <w:tcPr>
            <w:tcW w:w="3665" w:type="dxa"/>
          </w:tcPr>
          <w:p w:rsidR="00C719E1" w:rsidRPr="004445C8" w:rsidRDefault="00C719E1" w:rsidP="00E21CF7">
            <w:pPr>
              <w:jc w:val="both"/>
              <w:rPr>
                <w:rFonts w:ascii="Arial" w:hAnsi="Arial" w:cs="Arial"/>
                <w:b/>
              </w:rPr>
            </w:pPr>
            <w:r w:rsidRPr="004445C8">
              <w:rPr>
                <w:rFonts w:ascii="Arial" w:hAnsi="Arial" w:cs="Arial"/>
                <w:b/>
              </w:rPr>
              <w:t xml:space="preserve">JOGO DE ATRIBUTOS             </w:t>
            </w:r>
          </w:p>
        </w:tc>
        <w:tc>
          <w:tcPr>
            <w:tcW w:w="2125" w:type="dxa"/>
          </w:tcPr>
          <w:p w:rsidR="00C719E1" w:rsidRPr="004445C8" w:rsidRDefault="00C719E1" w:rsidP="00E21CF7">
            <w:pPr>
              <w:jc w:val="both"/>
              <w:rPr>
                <w:rFonts w:ascii="Arial" w:hAnsi="Arial" w:cs="Arial"/>
                <w:b/>
              </w:rPr>
            </w:pPr>
          </w:p>
        </w:tc>
        <w:tc>
          <w:tcPr>
            <w:tcW w:w="2125" w:type="dxa"/>
          </w:tcPr>
          <w:p w:rsidR="00C719E1" w:rsidRPr="004445C8" w:rsidRDefault="00C719E1" w:rsidP="00E21CF7">
            <w:pPr>
              <w:jc w:val="both"/>
              <w:rPr>
                <w:rFonts w:ascii="Arial" w:hAnsi="Arial" w:cs="Arial"/>
                <w:b/>
              </w:rPr>
            </w:pPr>
          </w:p>
        </w:tc>
      </w:tr>
      <w:tr w:rsidR="00C719E1" w:rsidRPr="004445C8" w:rsidTr="00E21CF7">
        <w:trPr>
          <w:trHeight w:val="853"/>
        </w:trPr>
        <w:tc>
          <w:tcPr>
            <w:tcW w:w="805" w:type="dxa"/>
          </w:tcPr>
          <w:p w:rsidR="00C719E1" w:rsidRPr="004445C8" w:rsidRDefault="00C719E1" w:rsidP="00E21CF7">
            <w:pPr>
              <w:jc w:val="both"/>
              <w:rPr>
                <w:rFonts w:ascii="Arial" w:hAnsi="Arial" w:cs="Arial"/>
                <w:b/>
              </w:rPr>
            </w:pPr>
          </w:p>
        </w:tc>
        <w:tc>
          <w:tcPr>
            <w:tcW w:w="3665" w:type="dxa"/>
          </w:tcPr>
          <w:p w:rsidR="00C719E1" w:rsidRPr="004445C8" w:rsidRDefault="00C719E1" w:rsidP="00E21CF7">
            <w:pPr>
              <w:jc w:val="both"/>
              <w:rPr>
                <w:rFonts w:ascii="Arial" w:hAnsi="Arial" w:cs="Arial"/>
              </w:rPr>
            </w:pPr>
            <w:r w:rsidRPr="004445C8">
              <w:rPr>
                <w:rFonts w:ascii="Arial" w:hAnsi="Arial" w:cs="Arial"/>
              </w:rPr>
              <w:t xml:space="preserve">Contem </w:t>
            </w:r>
            <w:proofErr w:type="gramStart"/>
            <w:r w:rsidRPr="004445C8">
              <w:rPr>
                <w:rFonts w:ascii="Arial" w:hAnsi="Arial" w:cs="Arial"/>
              </w:rPr>
              <w:t>4</w:t>
            </w:r>
            <w:proofErr w:type="gramEnd"/>
            <w:r w:rsidRPr="004445C8">
              <w:rPr>
                <w:rFonts w:ascii="Arial" w:hAnsi="Arial" w:cs="Arial"/>
              </w:rPr>
              <w:t xml:space="preserve"> dados de espuma revestidos de </w:t>
            </w:r>
            <w:proofErr w:type="spellStart"/>
            <w:r w:rsidRPr="004445C8">
              <w:rPr>
                <w:rFonts w:ascii="Arial" w:hAnsi="Arial" w:cs="Arial"/>
              </w:rPr>
              <w:t>bagum</w:t>
            </w:r>
            <w:proofErr w:type="spellEnd"/>
            <w:r w:rsidRPr="004445C8">
              <w:rPr>
                <w:rFonts w:ascii="Arial" w:hAnsi="Arial" w:cs="Arial"/>
              </w:rPr>
              <w:t>, mais tapete</w:t>
            </w:r>
            <w:r>
              <w:rPr>
                <w:rFonts w:ascii="Arial" w:hAnsi="Arial" w:cs="Arial"/>
              </w:rPr>
              <w:t xml:space="preserve"> medindo 2mx1,</w:t>
            </w:r>
            <w:r w:rsidRPr="004445C8">
              <w:rPr>
                <w:rFonts w:ascii="Arial" w:hAnsi="Arial" w:cs="Arial"/>
              </w:rPr>
              <w:t xml:space="preserve"> todo </w:t>
            </w:r>
            <w:r>
              <w:rPr>
                <w:rFonts w:ascii="Arial" w:hAnsi="Arial" w:cs="Arial"/>
              </w:rPr>
              <w:t>o material com sinais</w:t>
            </w:r>
            <w:r w:rsidRPr="004445C8">
              <w:rPr>
                <w:rFonts w:ascii="Arial" w:hAnsi="Arial" w:cs="Arial"/>
              </w:rPr>
              <w:t>, sendo maior/menor/grosso e fino/ cores e formas geométricas.</w:t>
            </w:r>
          </w:p>
        </w:tc>
        <w:tc>
          <w:tcPr>
            <w:tcW w:w="2125" w:type="dxa"/>
          </w:tcPr>
          <w:p w:rsidR="00C719E1" w:rsidRPr="004445C8" w:rsidRDefault="00C719E1" w:rsidP="00E21CF7">
            <w:pPr>
              <w:jc w:val="both"/>
              <w:rPr>
                <w:rFonts w:ascii="Arial" w:hAnsi="Arial" w:cs="Arial"/>
              </w:rPr>
            </w:pPr>
            <w:r>
              <w:rPr>
                <w:rFonts w:ascii="Arial" w:hAnsi="Arial" w:cs="Arial"/>
              </w:rPr>
              <w:t>179,00</w:t>
            </w:r>
          </w:p>
        </w:tc>
        <w:tc>
          <w:tcPr>
            <w:tcW w:w="2125" w:type="dxa"/>
          </w:tcPr>
          <w:p w:rsidR="00C719E1" w:rsidRPr="004445C8" w:rsidRDefault="00C719E1" w:rsidP="00E21CF7">
            <w:pPr>
              <w:jc w:val="both"/>
              <w:rPr>
                <w:rFonts w:ascii="Arial" w:hAnsi="Arial" w:cs="Arial"/>
              </w:rPr>
            </w:pPr>
            <w:r>
              <w:rPr>
                <w:rFonts w:ascii="Arial" w:hAnsi="Arial" w:cs="Arial"/>
              </w:rPr>
              <w:t>179,00</w:t>
            </w:r>
          </w:p>
        </w:tc>
      </w:tr>
      <w:tr w:rsidR="00C719E1" w:rsidRPr="004445C8" w:rsidTr="00E21CF7">
        <w:trPr>
          <w:trHeight w:val="279"/>
        </w:trPr>
        <w:tc>
          <w:tcPr>
            <w:tcW w:w="805" w:type="dxa"/>
          </w:tcPr>
          <w:p w:rsidR="00C719E1" w:rsidRPr="004445C8" w:rsidRDefault="00C719E1" w:rsidP="00E21CF7">
            <w:pPr>
              <w:jc w:val="both"/>
              <w:rPr>
                <w:rFonts w:ascii="Arial" w:hAnsi="Arial" w:cs="Arial"/>
                <w:b/>
              </w:rPr>
            </w:pPr>
            <w:r w:rsidRPr="004445C8">
              <w:rPr>
                <w:rFonts w:ascii="Arial" w:hAnsi="Arial" w:cs="Arial"/>
                <w:b/>
              </w:rPr>
              <w:t>0</w:t>
            </w:r>
            <w:r>
              <w:rPr>
                <w:rFonts w:ascii="Arial" w:hAnsi="Arial" w:cs="Arial"/>
                <w:b/>
              </w:rPr>
              <w:t>2</w:t>
            </w:r>
          </w:p>
        </w:tc>
        <w:tc>
          <w:tcPr>
            <w:tcW w:w="3665" w:type="dxa"/>
          </w:tcPr>
          <w:p w:rsidR="00C719E1" w:rsidRPr="004445C8" w:rsidRDefault="00C719E1" w:rsidP="00E21CF7">
            <w:pPr>
              <w:jc w:val="both"/>
              <w:rPr>
                <w:rFonts w:ascii="Arial" w:hAnsi="Arial" w:cs="Arial"/>
                <w:b/>
              </w:rPr>
            </w:pPr>
            <w:r w:rsidRPr="004445C8">
              <w:rPr>
                <w:rFonts w:ascii="Arial" w:hAnsi="Arial" w:cs="Arial"/>
                <w:b/>
              </w:rPr>
              <w:t>AMARELINHA</w:t>
            </w:r>
          </w:p>
        </w:tc>
        <w:tc>
          <w:tcPr>
            <w:tcW w:w="2125" w:type="dxa"/>
          </w:tcPr>
          <w:p w:rsidR="00C719E1" w:rsidRPr="004445C8" w:rsidRDefault="00C719E1" w:rsidP="00E21CF7">
            <w:pPr>
              <w:jc w:val="both"/>
              <w:rPr>
                <w:rFonts w:ascii="Arial" w:hAnsi="Arial" w:cs="Arial"/>
                <w:b/>
              </w:rPr>
            </w:pPr>
          </w:p>
        </w:tc>
        <w:tc>
          <w:tcPr>
            <w:tcW w:w="2125" w:type="dxa"/>
          </w:tcPr>
          <w:p w:rsidR="00C719E1" w:rsidRPr="004445C8" w:rsidRDefault="00C719E1" w:rsidP="00E21CF7">
            <w:pPr>
              <w:jc w:val="both"/>
              <w:rPr>
                <w:rFonts w:ascii="Arial" w:hAnsi="Arial" w:cs="Arial"/>
                <w:b/>
              </w:rPr>
            </w:pPr>
          </w:p>
        </w:tc>
      </w:tr>
      <w:tr w:rsidR="00C719E1" w:rsidRPr="004445C8" w:rsidTr="00E21CF7">
        <w:trPr>
          <w:trHeight w:val="558"/>
        </w:trPr>
        <w:tc>
          <w:tcPr>
            <w:tcW w:w="805" w:type="dxa"/>
          </w:tcPr>
          <w:p w:rsidR="00C719E1" w:rsidRPr="004445C8" w:rsidRDefault="00C719E1" w:rsidP="00E21CF7">
            <w:pPr>
              <w:jc w:val="both"/>
              <w:rPr>
                <w:rFonts w:ascii="Arial" w:hAnsi="Arial" w:cs="Arial"/>
                <w:b/>
              </w:rPr>
            </w:pPr>
          </w:p>
        </w:tc>
        <w:tc>
          <w:tcPr>
            <w:tcW w:w="3665" w:type="dxa"/>
          </w:tcPr>
          <w:p w:rsidR="00C719E1" w:rsidRPr="004445C8" w:rsidRDefault="00C719E1" w:rsidP="00E21CF7">
            <w:pPr>
              <w:jc w:val="both"/>
              <w:rPr>
                <w:rFonts w:ascii="Arial" w:hAnsi="Arial" w:cs="Arial"/>
              </w:rPr>
            </w:pPr>
            <w:r w:rsidRPr="004445C8">
              <w:rPr>
                <w:rFonts w:ascii="Arial" w:hAnsi="Arial" w:cs="Arial"/>
              </w:rPr>
              <w:t xml:space="preserve">Tapete de </w:t>
            </w:r>
            <w:proofErr w:type="spellStart"/>
            <w:r w:rsidRPr="004445C8">
              <w:rPr>
                <w:rFonts w:ascii="Arial" w:hAnsi="Arial" w:cs="Arial"/>
              </w:rPr>
              <w:t>bagum</w:t>
            </w:r>
            <w:proofErr w:type="spellEnd"/>
            <w:r w:rsidRPr="004445C8">
              <w:rPr>
                <w:rFonts w:ascii="Arial" w:hAnsi="Arial" w:cs="Arial"/>
              </w:rPr>
              <w:t xml:space="preserve"> medindo 1,40</w:t>
            </w:r>
            <w:proofErr w:type="gramStart"/>
            <w:r w:rsidRPr="004445C8">
              <w:rPr>
                <w:rFonts w:ascii="Arial" w:hAnsi="Arial" w:cs="Arial"/>
              </w:rPr>
              <w:t>x3,</w:t>
            </w:r>
            <w:proofErr w:type="gramEnd"/>
            <w:r w:rsidRPr="004445C8">
              <w:rPr>
                <w:rFonts w:ascii="Arial" w:hAnsi="Arial" w:cs="Arial"/>
              </w:rPr>
              <w:t>30 com aplicações em forma de jogo de amarelinha em diversas cores.</w:t>
            </w:r>
          </w:p>
        </w:tc>
        <w:tc>
          <w:tcPr>
            <w:tcW w:w="2125" w:type="dxa"/>
          </w:tcPr>
          <w:p w:rsidR="00C719E1" w:rsidRPr="004445C8" w:rsidRDefault="00C719E1" w:rsidP="00E21CF7">
            <w:pPr>
              <w:jc w:val="both"/>
              <w:rPr>
                <w:rFonts w:ascii="Arial" w:hAnsi="Arial" w:cs="Arial"/>
              </w:rPr>
            </w:pPr>
            <w:r>
              <w:rPr>
                <w:rFonts w:ascii="Arial" w:hAnsi="Arial" w:cs="Arial"/>
              </w:rPr>
              <w:t>196,00</w:t>
            </w:r>
          </w:p>
        </w:tc>
        <w:tc>
          <w:tcPr>
            <w:tcW w:w="2125" w:type="dxa"/>
          </w:tcPr>
          <w:p w:rsidR="00C719E1" w:rsidRPr="004445C8" w:rsidRDefault="00C719E1" w:rsidP="00E21CF7">
            <w:pPr>
              <w:jc w:val="both"/>
              <w:rPr>
                <w:rFonts w:ascii="Arial" w:hAnsi="Arial" w:cs="Arial"/>
              </w:rPr>
            </w:pPr>
            <w:r>
              <w:rPr>
                <w:rFonts w:ascii="Arial" w:hAnsi="Arial" w:cs="Arial"/>
              </w:rPr>
              <w:t>392,00</w:t>
            </w:r>
          </w:p>
        </w:tc>
      </w:tr>
      <w:tr w:rsidR="00C719E1" w:rsidRPr="004445C8" w:rsidTr="00E21CF7">
        <w:trPr>
          <w:trHeight w:val="279"/>
        </w:trPr>
        <w:tc>
          <w:tcPr>
            <w:tcW w:w="805" w:type="dxa"/>
          </w:tcPr>
          <w:p w:rsidR="00C719E1" w:rsidRPr="004445C8" w:rsidRDefault="00C719E1" w:rsidP="00E21CF7">
            <w:pPr>
              <w:jc w:val="both"/>
              <w:rPr>
                <w:rFonts w:ascii="Arial" w:hAnsi="Arial" w:cs="Arial"/>
                <w:b/>
              </w:rPr>
            </w:pPr>
            <w:r>
              <w:rPr>
                <w:rFonts w:ascii="Arial" w:hAnsi="Arial" w:cs="Arial"/>
                <w:b/>
              </w:rPr>
              <w:t>3</w:t>
            </w:r>
            <w:r w:rsidRPr="004445C8">
              <w:rPr>
                <w:rFonts w:ascii="Arial" w:hAnsi="Arial" w:cs="Arial"/>
                <w:b/>
              </w:rPr>
              <w:t>0</w:t>
            </w:r>
          </w:p>
        </w:tc>
        <w:tc>
          <w:tcPr>
            <w:tcW w:w="3665" w:type="dxa"/>
          </w:tcPr>
          <w:p w:rsidR="00C719E1" w:rsidRPr="004445C8" w:rsidRDefault="00C719E1" w:rsidP="00E21CF7">
            <w:pPr>
              <w:jc w:val="both"/>
              <w:rPr>
                <w:rFonts w:ascii="Arial" w:hAnsi="Arial" w:cs="Arial"/>
                <w:b/>
              </w:rPr>
            </w:pPr>
            <w:r w:rsidRPr="004445C8">
              <w:rPr>
                <w:rFonts w:ascii="Arial" w:hAnsi="Arial" w:cs="Arial"/>
                <w:b/>
              </w:rPr>
              <w:t>COLCHONETE</w:t>
            </w:r>
          </w:p>
        </w:tc>
        <w:tc>
          <w:tcPr>
            <w:tcW w:w="2125" w:type="dxa"/>
          </w:tcPr>
          <w:p w:rsidR="00C719E1" w:rsidRPr="004445C8" w:rsidRDefault="00C719E1" w:rsidP="00E21CF7">
            <w:pPr>
              <w:jc w:val="both"/>
              <w:rPr>
                <w:rFonts w:ascii="Arial" w:hAnsi="Arial" w:cs="Arial"/>
                <w:b/>
              </w:rPr>
            </w:pPr>
          </w:p>
        </w:tc>
        <w:tc>
          <w:tcPr>
            <w:tcW w:w="2125" w:type="dxa"/>
          </w:tcPr>
          <w:p w:rsidR="00C719E1" w:rsidRPr="004445C8" w:rsidRDefault="00C719E1" w:rsidP="00E21CF7">
            <w:pPr>
              <w:jc w:val="both"/>
              <w:rPr>
                <w:rFonts w:ascii="Arial" w:hAnsi="Arial" w:cs="Arial"/>
                <w:b/>
              </w:rPr>
            </w:pPr>
          </w:p>
        </w:tc>
      </w:tr>
      <w:tr w:rsidR="00C719E1" w:rsidRPr="004445C8" w:rsidTr="00E21CF7">
        <w:trPr>
          <w:trHeight w:val="574"/>
        </w:trPr>
        <w:tc>
          <w:tcPr>
            <w:tcW w:w="805" w:type="dxa"/>
          </w:tcPr>
          <w:p w:rsidR="00C719E1" w:rsidRPr="004445C8" w:rsidRDefault="00C719E1" w:rsidP="00E21CF7">
            <w:pPr>
              <w:jc w:val="both"/>
              <w:rPr>
                <w:rFonts w:ascii="Arial" w:hAnsi="Arial" w:cs="Arial"/>
                <w:b/>
              </w:rPr>
            </w:pPr>
          </w:p>
        </w:tc>
        <w:tc>
          <w:tcPr>
            <w:tcW w:w="3665" w:type="dxa"/>
          </w:tcPr>
          <w:p w:rsidR="00C719E1" w:rsidRPr="004445C8" w:rsidRDefault="00C719E1" w:rsidP="00E21CF7">
            <w:pPr>
              <w:jc w:val="both"/>
              <w:rPr>
                <w:rFonts w:ascii="Arial" w:hAnsi="Arial" w:cs="Arial"/>
              </w:rPr>
            </w:pPr>
            <w:r w:rsidRPr="004445C8">
              <w:rPr>
                <w:rFonts w:ascii="Arial" w:hAnsi="Arial" w:cs="Arial"/>
              </w:rPr>
              <w:t xml:space="preserve">Colchonetes medindo 1,20mx60cmx4cm espuma densidade 20 com capa </w:t>
            </w:r>
            <w:proofErr w:type="spellStart"/>
            <w:r w:rsidRPr="004445C8">
              <w:rPr>
                <w:rFonts w:ascii="Arial" w:hAnsi="Arial" w:cs="Arial"/>
              </w:rPr>
              <w:t>bagum</w:t>
            </w:r>
            <w:proofErr w:type="spellEnd"/>
            <w:r w:rsidRPr="004445C8">
              <w:rPr>
                <w:rFonts w:ascii="Arial" w:hAnsi="Arial" w:cs="Arial"/>
              </w:rPr>
              <w:t>.</w:t>
            </w:r>
          </w:p>
        </w:tc>
        <w:tc>
          <w:tcPr>
            <w:tcW w:w="2125" w:type="dxa"/>
          </w:tcPr>
          <w:p w:rsidR="00C719E1" w:rsidRPr="004445C8" w:rsidRDefault="00C719E1" w:rsidP="00E21CF7">
            <w:pPr>
              <w:jc w:val="both"/>
              <w:rPr>
                <w:rFonts w:ascii="Arial" w:hAnsi="Arial" w:cs="Arial"/>
              </w:rPr>
            </w:pPr>
            <w:r>
              <w:rPr>
                <w:rFonts w:ascii="Arial" w:hAnsi="Arial" w:cs="Arial"/>
              </w:rPr>
              <w:t>73,00</w:t>
            </w:r>
          </w:p>
        </w:tc>
        <w:tc>
          <w:tcPr>
            <w:tcW w:w="2125" w:type="dxa"/>
          </w:tcPr>
          <w:p w:rsidR="00C719E1" w:rsidRPr="004445C8" w:rsidRDefault="00C719E1" w:rsidP="00E21CF7">
            <w:pPr>
              <w:jc w:val="both"/>
              <w:rPr>
                <w:rFonts w:ascii="Arial" w:hAnsi="Arial" w:cs="Arial"/>
              </w:rPr>
            </w:pPr>
            <w:r>
              <w:rPr>
                <w:rFonts w:ascii="Arial" w:hAnsi="Arial" w:cs="Arial"/>
              </w:rPr>
              <w:t>2.190,00</w:t>
            </w:r>
          </w:p>
        </w:tc>
      </w:tr>
      <w:tr w:rsidR="00C719E1" w:rsidRPr="004445C8" w:rsidTr="00E21CF7">
        <w:trPr>
          <w:trHeight w:val="279"/>
        </w:trPr>
        <w:tc>
          <w:tcPr>
            <w:tcW w:w="805" w:type="dxa"/>
          </w:tcPr>
          <w:p w:rsidR="00C719E1" w:rsidRPr="004445C8" w:rsidRDefault="00C719E1" w:rsidP="00E21CF7">
            <w:pPr>
              <w:jc w:val="both"/>
              <w:rPr>
                <w:rFonts w:ascii="Arial" w:hAnsi="Arial" w:cs="Arial"/>
                <w:b/>
              </w:rPr>
            </w:pPr>
            <w:r w:rsidRPr="004445C8">
              <w:rPr>
                <w:rFonts w:ascii="Arial" w:hAnsi="Arial" w:cs="Arial"/>
                <w:b/>
              </w:rPr>
              <w:t>01</w:t>
            </w:r>
          </w:p>
        </w:tc>
        <w:tc>
          <w:tcPr>
            <w:tcW w:w="3665" w:type="dxa"/>
          </w:tcPr>
          <w:p w:rsidR="00C719E1" w:rsidRPr="004445C8" w:rsidRDefault="00C719E1" w:rsidP="00E21CF7">
            <w:pPr>
              <w:jc w:val="both"/>
              <w:rPr>
                <w:rFonts w:ascii="Arial" w:hAnsi="Arial" w:cs="Arial"/>
                <w:b/>
              </w:rPr>
            </w:pPr>
            <w:r w:rsidRPr="004445C8">
              <w:rPr>
                <w:rFonts w:ascii="Arial" w:hAnsi="Arial" w:cs="Arial"/>
                <w:b/>
              </w:rPr>
              <w:t>JOGO DE LUDO</w:t>
            </w:r>
          </w:p>
        </w:tc>
        <w:tc>
          <w:tcPr>
            <w:tcW w:w="2125" w:type="dxa"/>
          </w:tcPr>
          <w:p w:rsidR="00C719E1" w:rsidRPr="004445C8" w:rsidRDefault="00C719E1" w:rsidP="00E21CF7">
            <w:pPr>
              <w:jc w:val="both"/>
              <w:rPr>
                <w:rFonts w:ascii="Arial" w:hAnsi="Arial" w:cs="Arial"/>
                <w:b/>
              </w:rPr>
            </w:pPr>
          </w:p>
        </w:tc>
        <w:tc>
          <w:tcPr>
            <w:tcW w:w="2125" w:type="dxa"/>
          </w:tcPr>
          <w:p w:rsidR="00C719E1" w:rsidRPr="004445C8" w:rsidRDefault="00C719E1" w:rsidP="00E21CF7">
            <w:pPr>
              <w:jc w:val="both"/>
              <w:rPr>
                <w:rFonts w:ascii="Arial" w:hAnsi="Arial" w:cs="Arial"/>
                <w:b/>
              </w:rPr>
            </w:pPr>
          </w:p>
        </w:tc>
      </w:tr>
      <w:tr w:rsidR="00C719E1" w:rsidRPr="004445C8" w:rsidTr="00E21CF7">
        <w:trPr>
          <w:trHeight w:val="558"/>
        </w:trPr>
        <w:tc>
          <w:tcPr>
            <w:tcW w:w="805" w:type="dxa"/>
          </w:tcPr>
          <w:p w:rsidR="00C719E1" w:rsidRPr="004445C8" w:rsidRDefault="00C719E1" w:rsidP="00E21CF7">
            <w:pPr>
              <w:jc w:val="both"/>
              <w:rPr>
                <w:rFonts w:ascii="Arial" w:hAnsi="Arial" w:cs="Arial"/>
                <w:b/>
              </w:rPr>
            </w:pPr>
          </w:p>
        </w:tc>
        <w:tc>
          <w:tcPr>
            <w:tcW w:w="3665" w:type="dxa"/>
          </w:tcPr>
          <w:p w:rsidR="00C719E1" w:rsidRPr="004445C8" w:rsidRDefault="00C719E1" w:rsidP="00E21CF7">
            <w:pPr>
              <w:jc w:val="both"/>
              <w:rPr>
                <w:rFonts w:ascii="Arial" w:hAnsi="Arial" w:cs="Arial"/>
              </w:rPr>
            </w:pPr>
            <w:r w:rsidRPr="004445C8">
              <w:rPr>
                <w:rFonts w:ascii="Arial" w:hAnsi="Arial" w:cs="Arial"/>
              </w:rPr>
              <w:t>Tabuleiro 1,20</w:t>
            </w:r>
            <w:proofErr w:type="gramStart"/>
            <w:r w:rsidRPr="004445C8">
              <w:rPr>
                <w:rFonts w:ascii="Arial" w:hAnsi="Arial" w:cs="Arial"/>
              </w:rPr>
              <w:t>mx1,</w:t>
            </w:r>
            <w:proofErr w:type="gramEnd"/>
            <w:r w:rsidRPr="004445C8">
              <w:rPr>
                <w:rFonts w:ascii="Arial" w:hAnsi="Arial" w:cs="Arial"/>
              </w:rPr>
              <w:t xml:space="preserve">20m confeccionado de </w:t>
            </w:r>
            <w:proofErr w:type="spellStart"/>
            <w:r w:rsidRPr="004445C8">
              <w:rPr>
                <w:rFonts w:ascii="Arial" w:hAnsi="Arial" w:cs="Arial"/>
              </w:rPr>
              <w:t>bagum</w:t>
            </w:r>
            <w:proofErr w:type="spellEnd"/>
            <w:r w:rsidRPr="004445C8">
              <w:rPr>
                <w:rFonts w:ascii="Arial" w:hAnsi="Arial" w:cs="Arial"/>
              </w:rPr>
              <w:t xml:space="preserve"> com recheio de isomanta.1 dado e pirâmides  com bolsas para guardar.</w:t>
            </w:r>
          </w:p>
        </w:tc>
        <w:tc>
          <w:tcPr>
            <w:tcW w:w="2125" w:type="dxa"/>
          </w:tcPr>
          <w:p w:rsidR="00C719E1" w:rsidRPr="004445C8" w:rsidRDefault="00C719E1" w:rsidP="00E21CF7">
            <w:pPr>
              <w:jc w:val="both"/>
              <w:rPr>
                <w:rFonts w:ascii="Arial" w:hAnsi="Arial" w:cs="Arial"/>
              </w:rPr>
            </w:pPr>
            <w:r>
              <w:rPr>
                <w:rFonts w:ascii="Arial" w:hAnsi="Arial" w:cs="Arial"/>
              </w:rPr>
              <w:t>210,00</w:t>
            </w:r>
          </w:p>
        </w:tc>
        <w:tc>
          <w:tcPr>
            <w:tcW w:w="2125" w:type="dxa"/>
          </w:tcPr>
          <w:p w:rsidR="00C719E1" w:rsidRPr="004445C8" w:rsidRDefault="00C719E1" w:rsidP="00E21CF7">
            <w:pPr>
              <w:jc w:val="both"/>
              <w:rPr>
                <w:rFonts w:ascii="Arial" w:hAnsi="Arial" w:cs="Arial"/>
              </w:rPr>
            </w:pPr>
            <w:r>
              <w:rPr>
                <w:rFonts w:ascii="Arial" w:hAnsi="Arial" w:cs="Arial"/>
              </w:rPr>
              <w:t>210,00</w:t>
            </w:r>
          </w:p>
        </w:tc>
      </w:tr>
      <w:tr w:rsidR="00C719E1" w:rsidRPr="004445C8" w:rsidTr="00E21CF7">
        <w:trPr>
          <w:trHeight w:val="279"/>
        </w:trPr>
        <w:tc>
          <w:tcPr>
            <w:tcW w:w="805" w:type="dxa"/>
          </w:tcPr>
          <w:p w:rsidR="00C719E1" w:rsidRPr="004445C8" w:rsidRDefault="00C719E1" w:rsidP="00E21CF7">
            <w:pPr>
              <w:jc w:val="both"/>
              <w:rPr>
                <w:rFonts w:ascii="Arial" w:hAnsi="Arial" w:cs="Arial"/>
                <w:b/>
              </w:rPr>
            </w:pPr>
            <w:r w:rsidRPr="004445C8">
              <w:rPr>
                <w:rFonts w:ascii="Arial" w:hAnsi="Arial" w:cs="Arial"/>
                <w:b/>
              </w:rPr>
              <w:t>01</w:t>
            </w:r>
          </w:p>
        </w:tc>
        <w:tc>
          <w:tcPr>
            <w:tcW w:w="3665" w:type="dxa"/>
          </w:tcPr>
          <w:p w:rsidR="00C719E1" w:rsidRPr="004445C8" w:rsidRDefault="00C719E1" w:rsidP="00E21CF7">
            <w:pPr>
              <w:jc w:val="both"/>
              <w:rPr>
                <w:rFonts w:ascii="Arial" w:hAnsi="Arial" w:cs="Arial"/>
                <w:b/>
              </w:rPr>
            </w:pPr>
            <w:r w:rsidRPr="004445C8">
              <w:rPr>
                <w:rFonts w:ascii="Arial" w:hAnsi="Arial" w:cs="Arial"/>
                <w:b/>
              </w:rPr>
              <w:t>JOGO DE TRILHA</w:t>
            </w:r>
          </w:p>
        </w:tc>
        <w:tc>
          <w:tcPr>
            <w:tcW w:w="2125" w:type="dxa"/>
          </w:tcPr>
          <w:p w:rsidR="00C719E1" w:rsidRPr="004445C8" w:rsidRDefault="00C719E1" w:rsidP="00E21CF7">
            <w:pPr>
              <w:jc w:val="both"/>
              <w:rPr>
                <w:rFonts w:ascii="Arial" w:hAnsi="Arial" w:cs="Arial"/>
                <w:b/>
              </w:rPr>
            </w:pPr>
          </w:p>
        </w:tc>
        <w:tc>
          <w:tcPr>
            <w:tcW w:w="2125" w:type="dxa"/>
          </w:tcPr>
          <w:p w:rsidR="00C719E1" w:rsidRPr="004445C8" w:rsidRDefault="00C719E1" w:rsidP="00E21CF7">
            <w:pPr>
              <w:jc w:val="both"/>
              <w:rPr>
                <w:rFonts w:ascii="Arial" w:hAnsi="Arial" w:cs="Arial"/>
                <w:b/>
              </w:rPr>
            </w:pPr>
          </w:p>
        </w:tc>
      </w:tr>
      <w:tr w:rsidR="00C719E1" w:rsidRPr="004445C8" w:rsidTr="00E21CF7">
        <w:trPr>
          <w:trHeight w:val="295"/>
        </w:trPr>
        <w:tc>
          <w:tcPr>
            <w:tcW w:w="805" w:type="dxa"/>
          </w:tcPr>
          <w:p w:rsidR="00C719E1" w:rsidRPr="004445C8" w:rsidRDefault="00C719E1" w:rsidP="00E21CF7">
            <w:pPr>
              <w:jc w:val="both"/>
              <w:rPr>
                <w:rFonts w:ascii="Arial" w:hAnsi="Arial" w:cs="Arial"/>
                <w:b/>
              </w:rPr>
            </w:pPr>
          </w:p>
        </w:tc>
        <w:tc>
          <w:tcPr>
            <w:tcW w:w="3665" w:type="dxa"/>
          </w:tcPr>
          <w:p w:rsidR="00C719E1" w:rsidRPr="004445C8" w:rsidRDefault="00C719E1" w:rsidP="00E21CF7">
            <w:pPr>
              <w:jc w:val="both"/>
              <w:rPr>
                <w:rFonts w:ascii="Arial" w:hAnsi="Arial" w:cs="Arial"/>
              </w:rPr>
            </w:pPr>
            <w:r w:rsidRPr="004445C8">
              <w:rPr>
                <w:rFonts w:ascii="Arial" w:hAnsi="Arial" w:cs="Arial"/>
              </w:rPr>
              <w:t>Tabuleiro 1,20</w:t>
            </w:r>
            <w:proofErr w:type="gramStart"/>
            <w:r w:rsidRPr="004445C8">
              <w:rPr>
                <w:rFonts w:ascii="Arial" w:hAnsi="Arial" w:cs="Arial"/>
              </w:rPr>
              <w:t>mx1,</w:t>
            </w:r>
            <w:proofErr w:type="gramEnd"/>
            <w:r w:rsidRPr="004445C8">
              <w:rPr>
                <w:rFonts w:ascii="Arial" w:hAnsi="Arial" w:cs="Arial"/>
              </w:rPr>
              <w:t xml:space="preserve">20m confeccionado com </w:t>
            </w:r>
            <w:proofErr w:type="spellStart"/>
            <w:r w:rsidRPr="004445C8">
              <w:rPr>
                <w:rFonts w:ascii="Arial" w:hAnsi="Arial" w:cs="Arial"/>
              </w:rPr>
              <w:t>bagum</w:t>
            </w:r>
            <w:proofErr w:type="spellEnd"/>
            <w:r w:rsidRPr="004445C8">
              <w:rPr>
                <w:rFonts w:ascii="Arial" w:hAnsi="Arial" w:cs="Arial"/>
              </w:rPr>
              <w:t xml:space="preserve"> com recheio de </w:t>
            </w:r>
            <w:proofErr w:type="spellStart"/>
            <w:r w:rsidRPr="004445C8">
              <w:rPr>
                <w:rFonts w:ascii="Arial" w:hAnsi="Arial" w:cs="Arial"/>
              </w:rPr>
              <w:t>isomanta</w:t>
            </w:r>
            <w:proofErr w:type="spellEnd"/>
            <w:r w:rsidRPr="004445C8">
              <w:rPr>
                <w:rFonts w:ascii="Arial" w:hAnsi="Arial" w:cs="Arial"/>
              </w:rPr>
              <w:t xml:space="preserve">. Com 18 peças para jogar. </w:t>
            </w:r>
          </w:p>
        </w:tc>
        <w:tc>
          <w:tcPr>
            <w:tcW w:w="2125" w:type="dxa"/>
          </w:tcPr>
          <w:p w:rsidR="00C719E1" w:rsidRPr="004445C8" w:rsidRDefault="00C719E1" w:rsidP="00E21CF7">
            <w:pPr>
              <w:jc w:val="both"/>
              <w:rPr>
                <w:rFonts w:ascii="Arial" w:hAnsi="Arial" w:cs="Arial"/>
              </w:rPr>
            </w:pPr>
            <w:r>
              <w:rPr>
                <w:rFonts w:ascii="Arial" w:hAnsi="Arial" w:cs="Arial"/>
              </w:rPr>
              <w:t>210,00</w:t>
            </w:r>
          </w:p>
        </w:tc>
        <w:tc>
          <w:tcPr>
            <w:tcW w:w="2125" w:type="dxa"/>
          </w:tcPr>
          <w:p w:rsidR="00C719E1" w:rsidRPr="004445C8" w:rsidRDefault="00C719E1" w:rsidP="00E21CF7">
            <w:pPr>
              <w:jc w:val="both"/>
              <w:rPr>
                <w:rFonts w:ascii="Arial" w:hAnsi="Arial" w:cs="Arial"/>
              </w:rPr>
            </w:pPr>
            <w:r>
              <w:rPr>
                <w:rFonts w:ascii="Arial" w:hAnsi="Arial" w:cs="Arial"/>
              </w:rPr>
              <w:t>210,00</w:t>
            </w:r>
          </w:p>
        </w:tc>
      </w:tr>
    </w:tbl>
    <w:p w:rsidR="00C719E1" w:rsidRPr="004445C8" w:rsidRDefault="00C719E1" w:rsidP="00C719E1">
      <w:pPr>
        <w:jc w:val="both"/>
        <w:rPr>
          <w:rFonts w:ascii="Arial" w:hAnsi="Arial" w:cs="Arial"/>
        </w:rPr>
      </w:pPr>
    </w:p>
    <w:tbl>
      <w:tblPr>
        <w:tblStyle w:val="Tabelacomgrade"/>
        <w:tblW w:w="0" w:type="auto"/>
        <w:tblLook w:val="01E0" w:firstRow="1" w:lastRow="1" w:firstColumn="1" w:lastColumn="1" w:noHBand="0" w:noVBand="0"/>
      </w:tblPr>
      <w:tblGrid>
        <w:gridCol w:w="753"/>
        <w:gridCol w:w="3233"/>
        <w:gridCol w:w="2367"/>
        <w:gridCol w:w="2367"/>
      </w:tblGrid>
      <w:tr w:rsidR="00C719E1" w:rsidTr="00E21CF7">
        <w:trPr>
          <w:trHeight w:val="146"/>
        </w:trPr>
        <w:tc>
          <w:tcPr>
            <w:tcW w:w="753" w:type="dxa"/>
          </w:tcPr>
          <w:p w:rsidR="00C719E1" w:rsidRPr="001C5A49" w:rsidRDefault="00C719E1" w:rsidP="00E21CF7">
            <w:pPr>
              <w:jc w:val="both"/>
              <w:rPr>
                <w:rFonts w:ascii="Arial" w:hAnsi="Arial" w:cs="Arial"/>
                <w:b/>
              </w:rPr>
            </w:pPr>
            <w:r w:rsidRPr="001C5A49">
              <w:rPr>
                <w:rFonts w:ascii="Arial" w:hAnsi="Arial" w:cs="Arial"/>
                <w:b/>
              </w:rPr>
              <w:t>02</w:t>
            </w:r>
          </w:p>
        </w:tc>
        <w:tc>
          <w:tcPr>
            <w:tcW w:w="3233" w:type="dxa"/>
          </w:tcPr>
          <w:p w:rsidR="00C719E1" w:rsidRPr="001C5A49" w:rsidRDefault="00C719E1" w:rsidP="00E21CF7">
            <w:pPr>
              <w:jc w:val="both"/>
              <w:rPr>
                <w:rFonts w:ascii="Arial" w:hAnsi="Arial" w:cs="Arial"/>
                <w:b/>
              </w:rPr>
            </w:pPr>
            <w:r w:rsidRPr="001C5A49">
              <w:rPr>
                <w:rFonts w:ascii="Arial" w:hAnsi="Arial" w:cs="Arial"/>
                <w:b/>
              </w:rPr>
              <w:t>DOMINO GIGANTE</w:t>
            </w:r>
            <w:proofErr w:type="gramStart"/>
            <w:r w:rsidRPr="001C5A49">
              <w:rPr>
                <w:rFonts w:ascii="Arial" w:hAnsi="Arial" w:cs="Arial"/>
                <w:b/>
              </w:rPr>
              <w:t xml:space="preserve">  </w:t>
            </w:r>
            <w:proofErr w:type="gramEnd"/>
            <w:r w:rsidRPr="001C5A49">
              <w:rPr>
                <w:rFonts w:ascii="Arial" w:hAnsi="Arial" w:cs="Arial"/>
                <w:b/>
              </w:rPr>
              <w:t>DE PONTOS</w:t>
            </w:r>
          </w:p>
        </w:tc>
        <w:tc>
          <w:tcPr>
            <w:tcW w:w="2367" w:type="dxa"/>
          </w:tcPr>
          <w:p w:rsidR="00C719E1" w:rsidRPr="001C5A49" w:rsidRDefault="00C719E1" w:rsidP="00E21CF7">
            <w:pPr>
              <w:jc w:val="both"/>
              <w:rPr>
                <w:rFonts w:ascii="Arial" w:hAnsi="Arial" w:cs="Arial"/>
                <w:b/>
              </w:rPr>
            </w:pPr>
          </w:p>
        </w:tc>
        <w:tc>
          <w:tcPr>
            <w:tcW w:w="2367" w:type="dxa"/>
          </w:tcPr>
          <w:p w:rsidR="00C719E1" w:rsidRPr="001C5A49" w:rsidRDefault="00C719E1" w:rsidP="00E21CF7">
            <w:pPr>
              <w:jc w:val="both"/>
              <w:rPr>
                <w:rFonts w:ascii="Arial" w:hAnsi="Arial" w:cs="Arial"/>
                <w:b/>
              </w:rPr>
            </w:pPr>
          </w:p>
        </w:tc>
      </w:tr>
      <w:tr w:rsidR="00C719E1" w:rsidTr="00E21CF7">
        <w:trPr>
          <w:trHeight w:val="146"/>
        </w:trPr>
        <w:tc>
          <w:tcPr>
            <w:tcW w:w="753" w:type="dxa"/>
          </w:tcPr>
          <w:p w:rsidR="00C719E1" w:rsidRDefault="00C719E1" w:rsidP="00E21CF7">
            <w:pPr>
              <w:jc w:val="both"/>
              <w:rPr>
                <w:rFonts w:ascii="Arial" w:hAnsi="Arial" w:cs="Arial"/>
              </w:rPr>
            </w:pPr>
          </w:p>
        </w:tc>
        <w:tc>
          <w:tcPr>
            <w:tcW w:w="3233" w:type="dxa"/>
          </w:tcPr>
          <w:p w:rsidR="00C719E1" w:rsidRDefault="00C719E1" w:rsidP="00E21CF7">
            <w:pPr>
              <w:jc w:val="both"/>
              <w:rPr>
                <w:rFonts w:ascii="Arial" w:hAnsi="Arial" w:cs="Arial"/>
              </w:rPr>
            </w:pPr>
            <w:r>
              <w:rPr>
                <w:rFonts w:ascii="Arial" w:hAnsi="Arial" w:cs="Arial"/>
              </w:rPr>
              <w:t xml:space="preserve">Domino de 17 cmx9x4, confeccionado em </w:t>
            </w:r>
            <w:proofErr w:type="spellStart"/>
            <w:r>
              <w:rPr>
                <w:rFonts w:ascii="Arial" w:hAnsi="Arial" w:cs="Arial"/>
              </w:rPr>
              <w:t>bagum</w:t>
            </w:r>
            <w:proofErr w:type="spellEnd"/>
            <w:r>
              <w:rPr>
                <w:rFonts w:ascii="Arial" w:hAnsi="Arial" w:cs="Arial"/>
              </w:rPr>
              <w:t xml:space="preserve"> com serigrafia e recheio de espuma maciça densidade 20, com bolsa para guardar.</w:t>
            </w:r>
          </w:p>
        </w:tc>
        <w:tc>
          <w:tcPr>
            <w:tcW w:w="2367" w:type="dxa"/>
          </w:tcPr>
          <w:p w:rsidR="00C719E1" w:rsidRDefault="00C719E1" w:rsidP="00E21CF7">
            <w:pPr>
              <w:jc w:val="both"/>
              <w:rPr>
                <w:rFonts w:ascii="Arial" w:hAnsi="Arial" w:cs="Arial"/>
              </w:rPr>
            </w:pPr>
            <w:r>
              <w:rPr>
                <w:rFonts w:ascii="Arial" w:hAnsi="Arial" w:cs="Arial"/>
              </w:rPr>
              <w:t>189,00</w:t>
            </w:r>
          </w:p>
        </w:tc>
        <w:tc>
          <w:tcPr>
            <w:tcW w:w="2367" w:type="dxa"/>
          </w:tcPr>
          <w:p w:rsidR="00C719E1" w:rsidRDefault="00C719E1" w:rsidP="00E21CF7">
            <w:pPr>
              <w:jc w:val="both"/>
              <w:rPr>
                <w:rFonts w:ascii="Arial" w:hAnsi="Arial" w:cs="Arial"/>
              </w:rPr>
            </w:pPr>
            <w:r>
              <w:rPr>
                <w:rFonts w:ascii="Arial" w:hAnsi="Arial" w:cs="Arial"/>
              </w:rPr>
              <w:t>378,00</w:t>
            </w:r>
          </w:p>
        </w:tc>
      </w:tr>
      <w:tr w:rsidR="00C719E1" w:rsidTr="00E21CF7">
        <w:trPr>
          <w:trHeight w:val="146"/>
        </w:trPr>
        <w:tc>
          <w:tcPr>
            <w:tcW w:w="753" w:type="dxa"/>
          </w:tcPr>
          <w:p w:rsidR="00C719E1" w:rsidRPr="001C5A49" w:rsidRDefault="00C719E1" w:rsidP="00E21CF7">
            <w:pPr>
              <w:jc w:val="both"/>
              <w:rPr>
                <w:rFonts w:ascii="Arial" w:hAnsi="Arial" w:cs="Arial"/>
                <w:b/>
              </w:rPr>
            </w:pPr>
            <w:r w:rsidRPr="001C5A49">
              <w:rPr>
                <w:rFonts w:ascii="Arial" w:hAnsi="Arial" w:cs="Arial"/>
                <w:b/>
              </w:rPr>
              <w:t>03</w:t>
            </w:r>
          </w:p>
        </w:tc>
        <w:tc>
          <w:tcPr>
            <w:tcW w:w="3233" w:type="dxa"/>
          </w:tcPr>
          <w:p w:rsidR="00C719E1" w:rsidRPr="001C5A49" w:rsidRDefault="00C719E1" w:rsidP="00E21CF7">
            <w:pPr>
              <w:jc w:val="both"/>
              <w:rPr>
                <w:rFonts w:ascii="Arial" w:hAnsi="Arial" w:cs="Arial"/>
                <w:b/>
              </w:rPr>
            </w:pPr>
            <w:r w:rsidRPr="001C5A49">
              <w:rPr>
                <w:rFonts w:ascii="Arial" w:hAnsi="Arial" w:cs="Arial"/>
                <w:b/>
              </w:rPr>
              <w:t>DADOS DE NUMEROS E PONTOS</w:t>
            </w:r>
          </w:p>
        </w:tc>
        <w:tc>
          <w:tcPr>
            <w:tcW w:w="2367" w:type="dxa"/>
          </w:tcPr>
          <w:p w:rsidR="00C719E1" w:rsidRPr="001C5A49" w:rsidRDefault="00C719E1" w:rsidP="00E21CF7">
            <w:pPr>
              <w:jc w:val="both"/>
              <w:rPr>
                <w:rFonts w:ascii="Arial" w:hAnsi="Arial" w:cs="Arial"/>
                <w:b/>
              </w:rPr>
            </w:pPr>
          </w:p>
        </w:tc>
        <w:tc>
          <w:tcPr>
            <w:tcW w:w="2367" w:type="dxa"/>
          </w:tcPr>
          <w:p w:rsidR="00C719E1" w:rsidRPr="001C5A49" w:rsidRDefault="00C719E1" w:rsidP="00E21CF7">
            <w:pPr>
              <w:jc w:val="both"/>
              <w:rPr>
                <w:rFonts w:ascii="Arial" w:hAnsi="Arial" w:cs="Arial"/>
                <w:b/>
              </w:rPr>
            </w:pPr>
          </w:p>
        </w:tc>
      </w:tr>
      <w:tr w:rsidR="00C719E1" w:rsidTr="00E21CF7">
        <w:trPr>
          <w:trHeight w:val="146"/>
        </w:trPr>
        <w:tc>
          <w:tcPr>
            <w:tcW w:w="753" w:type="dxa"/>
          </w:tcPr>
          <w:p w:rsidR="00C719E1" w:rsidRDefault="00C719E1" w:rsidP="00E21CF7">
            <w:pPr>
              <w:jc w:val="both"/>
              <w:rPr>
                <w:rFonts w:ascii="Arial" w:hAnsi="Arial" w:cs="Arial"/>
              </w:rPr>
            </w:pPr>
          </w:p>
        </w:tc>
        <w:tc>
          <w:tcPr>
            <w:tcW w:w="3233" w:type="dxa"/>
          </w:tcPr>
          <w:p w:rsidR="00C719E1" w:rsidRDefault="00C719E1" w:rsidP="00E21CF7">
            <w:pPr>
              <w:jc w:val="both"/>
              <w:rPr>
                <w:rFonts w:ascii="Arial" w:hAnsi="Arial" w:cs="Arial"/>
              </w:rPr>
            </w:pPr>
            <w:r>
              <w:rPr>
                <w:rFonts w:ascii="Arial" w:hAnsi="Arial" w:cs="Arial"/>
              </w:rPr>
              <w:t xml:space="preserve">02 dados de 15 cmx15 cm </w:t>
            </w:r>
            <w:smartTag w:uri="urn:schemas-microsoft-com:office:smarttags" w:element="metricconverter">
              <w:smartTagPr>
                <w:attr w:name="ProductID" w:val="15 cm"/>
              </w:smartTagPr>
              <w:r>
                <w:rPr>
                  <w:rFonts w:ascii="Arial" w:hAnsi="Arial" w:cs="Arial"/>
                </w:rPr>
                <w:t>15 cm</w:t>
              </w:r>
            </w:smartTag>
            <w:r>
              <w:rPr>
                <w:rFonts w:ascii="Arial" w:hAnsi="Arial" w:cs="Arial"/>
              </w:rPr>
              <w:t xml:space="preserve"> em espuma, confeccionado e </w:t>
            </w:r>
            <w:proofErr w:type="spellStart"/>
            <w:r>
              <w:rPr>
                <w:rFonts w:ascii="Arial" w:hAnsi="Arial" w:cs="Arial"/>
              </w:rPr>
              <w:t>bagum</w:t>
            </w:r>
            <w:proofErr w:type="spellEnd"/>
            <w:r>
              <w:rPr>
                <w:rFonts w:ascii="Arial" w:hAnsi="Arial" w:cs="Arial"/>
              </w:rPr>
              <w:t xml:space="preserve"> com serigrafia, um de números e outro de </w:t>
            </w:r>
            <w:proofErr w:type="gramStart"/>
            <w:r>
              <w:rPr>
                <w:rFonts w:ascii="Arial" w:hAnsi="Arial" w:cs="Arial"/>
              </w:rPr>
              <w:t>pontos</w:t>
            </w:r>
            <w:proofErr w:type="gramEnd"/>
          </w:p>
        </w:tc>
        <w:tc>
          <w:tcPr>
            <w:tcW w:w="2367" w:type="dxa"/>
          </w:tcPr>
          <w:p w:rsidR="00C719E1" w:rsidRDefault="00C719E1" w:rsidP="00E21CF7">
            <w:pPr>
              <w:jc w:val="both"/>
              <w:rPr>
                <w:rFonts w:ascii="Arial" w:hAnsi="Arial" w:cs="Arial"/>
              </w:rPr>
            </w:pPr>
            <w:r>
              <w:rPr>
                <w:rFonts w:ascii="Arial" w:hAnsi="Arial" w:cs="Arial"/>
              </w:rPr>
              <w:t>62,00</w:t>
            </w:r>
          </w:p>
        </w:tc>
        <w:tc>
          <w:tcPr>
            <w:tcW w:w="2367" w:type="dxa"/>
          </w:tcPr>
          <w:p w:rsidR="00C719E1" w:rsidRDefault="00C719E1" w:rsidP="00E21CF7">
            <w:pPr>
              <w:jc w:val="both"/>
              <w:rPr>
                <w:rFonts w:ascii="Arial" w:hAnsi="Arial" w:cs="Arial"/>
              </w:rPr>
            </w:pPr>
            <w:r>
              <w:rPr>
                <w:rFonts w:ascii="Arial" w:hAnsi="Arial" w:cs="Arial"/>
              </w:rPr>
              <w:t>186,00</w:t>
            </w:r>
          </w:p>
        </w:tc>
      </w:tr>
      <w:tr w:rsidR="00C719E1" w:rsidTr="00E21CF7">
        <w:trPr>
          <w:trHeight w:val="290"/>
        </w:trPr>
        <w:tc>
          <w:tcPr>
            <w:tcW w:w="753" w:type="dxa"/>
          </w:tcPr>
          <w:p w:rsidR="00C719E1" w:rsidRPr="001C5A49" w:rsidRDefault="00C719E1" w:rsidP="00E21CF7">
            <w:pPr>
              <w:jc w:val="both"/>
              <w:rPr>
                <w:rFonts w:ascii="Arial" w:hAnsi="Arial" w:cs="Arial"/>
                <w:b/>
              </w:rPr>
            </w:pPr>
            <w:r w:rsidRPr="001C5A49">
              <w:rPr>
                <w:rFonts w:ascii="Arial" w:hAnsi="Arial" w:cs="Arial"/>
                <w:b/>
              </w:rPr>
              <w:t>06</w:t>
            </w:r>
          </w:p>
        </w:tc>
        <w:tc>
          <w:tcPr>
            <w:tcW w:w="3233" w:type="dxa"/>
          </w:tcPr>
          <w:p w:rsidR="00C719E1" w:rsidRPr="001C5A49" w:rsidRDefault="00C719E1" w:rsidP="00E21CF7">
            <w:pPr>
              <w:jc w:val="both"/>
              <w:rPr>
                <w:rFonts w:ascii="Arial" w:hAnsi="Arial" w:cs="Arial"/>
                <w:b/>
              </w:rPr>
            </w:pPr>
            <w:r w:rsidRPr="001C5A49">
              <w:rPr>
                <w:rFonts w:ascii="Arial" w:hAnsi="Arial" w:cs="Arial"/>
                <w:b/>
              </w:rPr>
              <w:t>CLIMATIZADOR</w:t>
            </w:r>
          </w:p>
        </w:tc>
        <w:tc>
          <w:tcPr>
            <w:tcW w:w="2367" w:type="dxa"/>
          </w:tcPr>
          <w:p w:rsidR="00C719E1" w:rsidRPr="001C5A49" w:rsidRDefault="00C719E1" w:rsidP="00E21CF7">
            <w:pPr>
              <w:jc w:val="both"/>
              <w:rPr>
                <w:rFonts w:ascii="Arial" w:hAnsi="Arial" w:cs="Arial"/>
                <w:b/>
              </w:rPr>
            </w:pPr>
          </w:p>
        </w:tc>
        <w:tc>
          <w:tcPr>
            <w:tcW w:w="2367" w:type="dxa"/>
          </w:tcPr>
          <w:p w:rsidR="00C719E1" w:rsidRPr="001C5A49" w:rsidRDefault="00C719E1" w:rsidP="00E21CF7">
            <w:pPr>
              <w:jc w:val="both"/>
              <w:rPr>
                <w:rFonts w:ascii="Arial" w:hAnsi="Arial" w:cs="Arial"/>
                <w:b/>
              </w:rPr>
            </w:pPr>
          </w:p>
        </w:tc>
      </w:tr>
      <w:tr w:rsidR="00C719E1" w:rsidTr="00E21CF7">
        <w:trPr>
          <w:trHeight w:val="1388"/>
        </w:trPr>
        <w:tc>
          <w:tcPr>
            <w:tcW w:w="753" w:type="dxa"/>
          </w:tcPr>
          <w:p w:rsidR="00C719E1" w:rsidRDefault="00C719E1" w:rsidP="00E21CF7">
            <w:pPr>
              <w:jc w:val="both"/>
              <w:rPr>
                <w:rFonts w:ascii="Arial" w:hAnsi="Arial" w:cs="Arial"/>
              </w:rPr>
            </w:pPr>
          </w:p>
        </w:tc>
        <w:tc>
          <w:tcPr>
            <w:tcW w:w="3233" w:type="dxa"/>
          </w:tcPr>
          <w:p w:rsidR="00C719E1" w:rsidRPr="001C5A49" w:rsidRDefault="00C719E1" w:rsidP="00E21CF7">
            <w:pPr>
              <w:jc w:val="both"/>
              <w:rPr>
                <w:rFonts w:ascii="Arial" w:hAnsi="Arial" w:cs="Arial"/>
              </w:rPr>
            </w:pPr>
            <w:r w:rsidRPr="001C5A49">
              <w:rPr>
                <w:rFonts w:ascii="Arial" w:hAnsi="Arial" w:cs="Arial"/>
              </w:rPr>
              <w:t xml:space="preserve">O </w:t>
            </w:r>
            <w:proofErr w:type="spellStart"/>
            <w:r w:rsidRPr="001C5A49">
              <w:rPr>
                <w:rFonts w:ascii="Arial" w:hAnsi="Arial" w:cs="Arial"/>
              </w:rPr>
              <w:t>Climatizador</w:t>
            </w:r>
            <w:proofErr w:type="spellEnd"/>
            <w:r w:rsidRPr="001C5A49">
              <w:rPr>
                <w:rFonts w:ascii="Arial" w:hAnsi="Arial" w:cs="Arial"/>
              </w:rPr>
              <w:t xml:space="preserve"> </w:t>
            </w:r>
            <w:proofErr w:type="gramStart"/>
            <w:r w:rsidRPr="001C5A49">
              <w:rPr>
                <w:rFonts w:ascii="Arial" w:hAnsi="Arial" w:cs="Arial"/>
              </w:rPr>
              <w:t>4</w:t>
            </w:r>
            <w:proofErr w:type="gramEnd"/>
            <w:r w:rsidRPr="001C5A49">
              <w:rPr>
                <w:rFonts w:ascii="Arial" w:hAnsi="Arial" w:cs="Arial"/>
              </w:rPr>
              <w:t xml:space="preserve"> em 1: umidifica o ar amenizando os desconfortos do ar seco, refresca nos dias quentes reduzindo a sensação térmica, ventila ajudando na circulação do ar e filtra com tripla proteção: </w:t>
            </w:r>
            <w:proofErr w:type="spellStart"/>
            <w:r w:rsidRPr="001C5A49">
              <w:rPr>
                <w:rFonts w:ascii="Arial" w:hAnsi="Arial" w:cs="Arial"/>
              </w:rPr>
              <w:t>antipoeira</w:t>
            </w:r>
            <w:proofErr w:type="spellEnd"/>
            <w:r w:rsidRPr="001C5A49">
              <w:rPr>
                <w:rFonts w:ascii="Arial" w:hAnsi="Arial" w:cs="Arial"/>
              </w:rPr>
              <w:t xml:space="preserve">, </w:t>
            </w:r>
            <w:proofErr w:type="spellStart"/>
            <w:r w:rsidRPr="001C5A49">
              <w:rPr>
                <w:rFonts w:ascii="Arial" w:hAnsi="Arial" w:cs="Arial"/>
              </w:rPr>
              <w:t>antimofo</w:t>
            </w:r>
            <w:proofErr w:type="spellEnd"/>
            <w:r w:rsidRPr="001C5A49">
              <w:rPr>
                <w:rFonts w:ascii="Arial" w:hAnsi="Arial" w:cs="Arial"/>
              </w:rPr>
              <w:t xml:space="preserve"> e </w:t>
            </w:r>
            <w:proofErr w:type="spellStart"/>
            <w:r w:rsidRPr="001C5A49">
              <w:rPr>
                <w:rFonts w:ascii="Arial" w:hAnsi="Arial" w:cs="Arial"/>
              </w:rPr>
              <w:t>antibactéria</w:t>
            </w:r>
            <w:proofErr w:type="spellEnd"/>
            <w:r w:rsidRPr="001C5A49">
              <w:rPr>
                <w:rFonts w:ascii="Arial" w:hAnsi="Arial" w:cs="Arial"/>
              </w:rPr>
              <w:t>. Ainda conta com a função íon que elimina 99,9% das bactérias do ar.</w:t>
            </w:r>
          </w:p>
        </w:tc>
        <w:tc>
          <w:tcPr>
            <w:tcW w:w="2367" w:type="dxa"/>
          </w:tcPr>
          <w:p w:rsidR="00C719E1" w:rsidRPr="001C5A49" w:rsidRDefault="00C719E1" w:rsidP="00E21CF7">
            <w:pPr>
              <w:jc w:val="both"/>
              <w:rPr>
                <w:rFonts w:ascii="Arial" w:hAnsi="Arial" w:cs="Arial"/>
              </w:rPr>
            </w:pPr>
            <w:r>
              <w:rPr>
                <w:rFonts w:ascii="Arial" w:hAnsi="Arial" w:cs="Arial"/>
              </w:rPr>
              <w:t>479,00</w:t>
            </w:r>
          </w:p>
        </w:tc>
        <w:tc>
          <w:tcPr>
            <w:tcW w:w="2367" w:type="dxa"/>
          </w:tcPr>
          <w:p w:rsidR="00C719E1" w:rsidRPr="001C5A49" w:rsidRDefault="00C719E1" w:rsidP="00E21CF7">
            <w:pPr>
              <w:jc w:val="both"/>
              <w:rPr>
                <w:rFonts w:ascii="Arial" w:hAnsi="Arial" w:cs="Arial"/>
              </w:rPr>
            </w:pPr>
            <w:r>
              <w:rPr>
                <w:rFonts w:ascii="Arial" w:hAnsi="Arial" w:cs="Arial"/>
              </w:rPr>
              <w:t>2.874,00</w:t>
            </w:r>
          </w:p>
        </w:tc>
      </w:tr>
      <w:tr w:rsidR="00C719E1" w:rsidTr="00E21CF7">
        <w:trPr>
          <w:trHeight w:val="274"/>
        </w:trPr>
        <w:tc>
          <w:tcPr>
            <w:tcW w:w="753" w:type="dxa"/>
          </w:tcPr>
          <w:p w:rsidR="00C719E1" w:rsidRPr="001C5A49" w:rsidRDefault="00C719E1" w:rsidP="00E21CF7">
            <w:pPr>
              <w:jc w:val="both"/>
              <w:rPr>
                <w:rFonts w:ascii="Arial" w:hAnsi="Arial" w:cs="Arial"/>
                <w:b/>
              </w:rPr>
            </w:pPr>
            <w:r w:rsidRPr="001C5A49">
              <w:rPr>
                <w:rFonts w:ascii="Arial" w:hAnsi="Arial" w:cs="Arial"/>
                <w:b/>
              </w:rPr>
              <w:t>10</w:t>
            </w:r>
          </w:p>
        </w:tc>
        <w:tc>
          <w:tcPr>
            <w:tcW w:w="3233" w:type="dxa"/>
          </w:tcPr>
          <w:p w:rsidR="00C719E1" w:rsidRPr="001C5A49" w:rsidRDefault="00C719E1" w:rsidP="00E21CF7">
            <w:pPr>
              <w:jc w:val="both"/>
              <w:rPr>
                <w:rFonts w:ascii="Arial" w:hAnsi="Arial" w:cs="Arial"/>
                <w:b/>
              </w:rPr>
            </w:pPr>
            <w:r>
              <w:rPr>
                <w:rFonts w:ascii="Arial" w:hAnsi="Arial" w:cs="Arial"/>
                <w:b/>
              </w:rPr>
              <w:t>TRICICLO</w:t>
            </w:r>
          </w:p>
        </w:tc>
        <w:tc>
          <w:tcPr>
            <w:tcW w:w="2367" w:type="dxa"/>
          </w:tcPr>
          <w:p w:rsidR="00C719E1" w:rsidRPr="001C5A49" w:rsidRDefault="00C719E1" w:rsidP="00E21CF7">
            <w:pPr>
              <w:jc w:val="both"/>
              <w:rPr>
                <w:rFonts w:ascii="Arial" w:hAnsi="Arial" w:cs="Arial"/>
                <w:b/>
              </w:rPr>
            </w:pPr>
          </w:p>
        </w:tc>
        <w:tc>
          <w:tcPr>
            <w:tcW w:w="2367" w:type="dxa"/>
          </w:tcPr>
          <w:p w:rsidR="00C719E1" w:rsidRPr="001C5A49" w:rsidRDefault="00C719E1" w:rsidP="00E21CF7">
            <w:pPr>
              <w:jc w:val="both"/>
              <w:rPr>
                <w:rFonts w:ascii="Arial" w:hAnsi="Arial" w:cs="Arial"/>
                <w:b/>
              </w:rPr>
            </w:pPr>
          </w:p>
        </w:tc>
      </w:tr>
      <w:tr w:rsidR="00C719E1" w:rsidTr="00E21CF7">
        <w:trPr>
          <w:trHeight w:val="3095"/>
        </w:trPr>
        <w:tc>
          <w:tcPr>
            <w:tcW w:w="753" w:type="dxa"/>
          </w:tcPr>
          <w:p w:rsidR="00C719E1" w:rsidRDefault="00C719E1" w:rsidP="00E21CF7">
            <w:pPr>
              <w:jc w:val="both"/>
              <w:rPr>
                <w:rFonts w:ascii="Arial" w:hAnsi="Arial" w:cs="Arial"/>
              </w:rPr>
            </w:pPr>
          </w:p>
        </w:tc>
        <w:tc>
          <w:tcPr>
            <w:tcW w:w="3233" w:type="dxa"/>
          </w:tcPr>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Assento com encosto alto e alças;</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Rodas com capa antiderrapante;</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Manoplas anatômicas;</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Apoio para carona;</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Estrutura em aço tubular;</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 xml:space="preserve">Idade sugerida: a partir de </w:t>
            </w:r>
            <w:proofErr w:type="gramStart"/>
            <w:r w:rsidRPr="001C5A49">
              <w:rPr>
                <w:rFonts w:ascii="Arial" w:hAnsi="Arial" w:cs="Arial"/>
              </w:rPr>
              <w:t>3</w:t>
            </w:r>
            <w:proofErr w:type="gramEnd"/>
            <w:r w:rsidRPr="001C5A49">
              <w:rPr>
                <w:rFonts w:ascii="Arial" w:hAnsi="Arial" w:cs="Arial"/>
              </w:rPr>
              <w:t xml:space="preserve"> anos;</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 xml:space="preserve">Peso máximo: </w:t>
            </w:r>
            <w:smartTag w:uri="urn:schemas-microsoft-com:office:smarttags" w:element="metricconverter">
              <w:smartTagPr>
                <w:attr w:name="ProductID" w:val="21 kg"/>
              </w:smartTagPr>
              <w:r w:rsidRPr="001C5A49">
                <w:rPr>
                  <w:rFonts w:ascii="Arial" w:hAnsi="Arial" w:cs="Arial"/>
                </w:rPr>
                <w:t>21 kg</w:t>
              </w:r>
            </w:smartTag>
            <w:r w:rsidRPr="001C5A49">
              <w:rPr>
                <w:rFonts w:ascii="Arial" w:hAnsi="Arial" w:cs="Arial"/>
              </w:rPr>
              <w:t>;</w:t>
            </w:r>
          </w:p>
          <w:p w:rsidR="00C719E1" w:rsidRPr="001C5A49" w:rsidRDefault="00C719E1" w:rsidP="00C719E1">
            <w:pPr>
              <w:numPr>
                <w:ilvl w:val="0"/>
                <w:numId w:val="25"/>
              </w:numPr>
              <w:spacing w:before="100" w:beforeAutospacing="1" w:after="100" w:afterAutospacing="1" w:line="240" w:lineRule="auto"/>
              <w:rPr>
                <w:rFonts w:ascii="Arial" w:hAnsi="Arial" w:cs="Arial"/>
              </w:rPr>
            </w:pPr>
            <w:r w:rsidRPr="001C5A49">
              <w:rPr>
                <w:rFonts w:ascii="Arial" w:hAnsi="Arial" w:cs="Arial"/>
              </w:rPr>
              <w:t xml:space="preserve">Altura máxima: </w:t>
            </w:r>
            <w:smartTag w:uri="urn:schemas-microsoft-com:office:smarttags" w:element="metricconverter">
              <w:smartTagPr>
                <w:attr w:name="ProductID" w:val="112 cm"/>
              </w:smartTagPr>
              <w:r w:rsidRPr="001C5A49">
                <w:rPr>
                  <w:rFonts w:ascii="Arial" w:hAnsi="Arial" w:cs="Arial"/>
                </w:rPr>
                <w:t>112 cm</w:t>
              </w:r>
            </w:smartTag>
            <w:r w:rsidRPr="001C5A49">
              <w:rPr>
                <w:rFonts w:ascii="Arial" w:hAnsi="Arial" w:cs="Arial"/>
              </w:rPr>
              <w:t>;</w:t>
            </w:r>
          </w:p>
          <w:p w:rsidR="00C719E1" w:rsidRPr="00C719E1" w:rsidRDefault="00C719E1" w:rsidP="00C719E1">
            <w:pPr>
              <w:numPr>
                <w:ilvl w:val="0"/>
                <w:numId w:val="25"/>
              </w:numPr>
              <w:spacing w:before="100" w:beforeAutospacing="1" w:after="100" w:afterAutospacing="1" w:line="240" w:lineRule="auto"/>
            </w:pPr>
            <w:r w:rsidRPr="001C5A49">
              <w:rPr>
                <w:rFonts w:ascii="Arial" w:hAnsi="Arial" w:cs="Arial"/>
              </w:rPr>
              <w:t>Com certificado do INMETRO</w:t>
            </w:r>
            <w:r>
              <w:t>;</w:t>
            </w:r>
          </w:p>
        </w:tc>
        <w:tc>
          <w:tcPr>
            <w:tcW w:w="2367" w:type="dxa"/>
          </w:tcPr>
          <w:p w:rsidR="00C719E1" w:rsidRPr="001C5A49" w:rsidRDefault="00C719E1" w:rsidP="00E21CF7">
            <w:pPr>
              <w:spacing w:before="100" w:beforeAutospacing="1" w:after="100" w:afterAutospacing="1"/>
              <w:ind w:left="360"/>
              <w:rPr>
                <w:rFonts w:ascii="Arial" w:hAnsi="Arial" w:cs="Arial"/>
              </w:rPr>
            </w:pPr>
            <w:r>
              <w:rPr>
                <w:rFonts w:ascii="Arial" w:hAnsi="Arial" w:cs="Arial"/>
              </w:rPr>
              <w:t>249,00</w:t>
            </w:r>
          </w:p>
        </w:tc>
        <w:tc>
          <w:tcPr>
            <w:tcW w:w="2367" w:type="dxa"/>
          </w:tcPr>
          <w:p w:rsidR="00C719E1" w:rsidRPr="001C5A49" w:rsidRDefault="00C719E1" w:rsidP="00E21CF7">
            <w:pPr>
              <w:spacing w:before="100" w:beforeAutospacing="1" w:after="100" w:afterAutospacing="1"/>
              <w:ind w:left="360"/>
              <w:rPr>
                <w:rFonts w:ascii="Arial" w:hAnsi="Arial" w:cs="Arial"/>
              </w:rPr>
            </w:pPr>
            <w:r>
              <w:rPr>
                <w:rFonts w:ascii="Arial" w:hAnsi="Arial" w:cs="Arial"/>
              </w:rPr>
              <w:t>2.490,00</w:t>
            </w:r>
          </w:p>
        </w:tc>
      </w:tr>
      <w:tr w:rsidR="00C719E1" w:rsidTr="00E21CF7">
        <w:trPr>
          <w:trHeight w:val="274"/>
        </w:trPr>
        <w:tc>
          <w:tcPr>
            <w:tcW w:w="753" w:type="dxa"/>
          </w:tcPr>
          <w:p w:rsidR="00C719E1" w:rsidRPr="001C5A49" w:rsidRDefault="00C719E1" w:rsidP="00E21CF7">
            <w:pPr>
              <w:jc w:val="both"/>
              <w:rPr>
                <w:rFonts w:ascii="Arial" w:hAnsi="Arial" w:cs="Arial"/>
                <w:b/>
              </w:rPr>
            </w:pPr>
            <w:r w:rsidRPr="001C5A49">
              <w:rPr>
                <w:rFonts w:ascii="Arial" w:hAnsi="Arial" w:cs="Arial"/>
                <w:b/>
              </w:rPr>
              <w:t>20</w:t>
            </w:r>
          </w:p>
        </w:tc>
        <w:tc>
          <w:tcPr>
            <w:tcW w:w="3233" w:type="dxa"/>
          </w:tcPr>
          <w:p w:rsidR="00C719E1" w:rsidRPr="001C5A49" w:rsidRDefault="00C719E1" w:rsidP="00E21CF7">
            <w:pPr>
              <w:jc w:val="both"/>
              <w:rPr>
                <w:rFonts w:ascii="Arial" w:hAnsi="Arial" w:cs="Arial"/>
                <w:b/>
              </w:rPr>
            </w:pPr>
            <w:r w:rsidRPr="001C5A49">
              <w:rPr>
                <w:rFonts w:ascii="Arial" w:hAnsi="Arial" w:cs="Arial"/>
                <w:b/>
              </w:rPr>
              <w:t>BRINQUEDOS PARA AREIA</w:t>
            </w:r>
          </w:p>
        </w:tc>
        <w:tc>
          <w:tcPr>
            <w:tcW w:w="2367" w:type="dxa"/>
          </w:tcPr>
          <w:p w:rsidR="00C719E1" w:rsidRPr="001C5A49" w:rsidRDefault="00C719E1" w:rsidP="00E21CF7">
            <w:pPr>
              <w:jc w:val="both"/>
              <w:rPr>
                <w:rFonts w:ascii="Arial" w:hAnsi="Arial" w:cs="Arial"/>
                <w:b/>
              </w:rPr>
            </w:pPr>
          </w:p>
        </w:tc>
        <w:tc>
          <w:tcPr>
            <w:tcW w:w="2367" w:type="dxa"/>
          </w:tcPr>
          <w:p w:rsidR="00C719E1" w:rsidRPr="001C5A49" w:rsidRDefault="00C719E1" w:rsidP="00E21CF7">
            <w:pPr>
              <w:jc w:val="both"/>
              <w:rPr>
                <w:rFonts w:ascii="Arial" w:hAnsi="Arial" w:cs="Arial"/>
                <w:b/>
              </w:rPr>
            </w:pPr>
          </w:p>
        </w:tc>
      </w:tr>
    </w:tbl>
    <w:p w:rsidR="00C719E1" w:rsidRPr="004445C8" w:rsidRDefault="00C719E1" w:rsidP="00C719E1">
      <w:pPr>
        <w:jc w:val="both"/>
        <w:rPr>
          <w:rFonts w:ascii="Arial" w:hAnsi="Arial" w:cs="Arial"/>
        </w:rPr>
      </w:pPr>
    </w:p>
    <w:tbl>
      <w:tblPr>
        <w:tblStyle w:val="Tabelacomgrade"/>
        <w:tblW w:w="0" w:type="auto"/>
        <w:tblLook w:val="01E0" w:firstRow="1" w:lastRow="1" w:firstColumn="1" w:lastColumn="1" w:noHBand="0" w:noVBand="0"/>
      </w:tblPr>
      <w:tblGrid>
        <w:gridCol w:w="711"/>
        <w:gridCol w:w="3357"/>
        <w:gridCol w:w="2129"/>
        <w:gridCol w:w="2523"/>
      </w:tblGrid>
      <w:tr w:rsidR="00C719E1" w:rsidRPr="00E3748C" w:rsidTr="00E21CF7">
        <w:trPr>
          <w:trHeight w:val="939"/>
        </w:trPr>
        <w:tc>
          <w:tcPr>
            <w:tcW w:w="711" w:type="dxa"/>
          </w:tcPr>
          <w:p w:rsidR="00C719E1" w:rsidRDefault="00C719E1" w:rsidP="00E21CF7">
            <w:pPr>
              <w:jc w:val="both"/>
              <w:rPr>
                <w:rFonts w:ascii="Arial" w:hAnsi="Arial" w:cs="Arial"/>
              </w:rPr>
            </w:pPr>
          </w:p>
        </w:tc>
        <w:tc>
          <w:tcPr>
            <w:tcW w:w="3357" w:type="dxa"/>
          </w:tcPr>
          <w:p w:rsidR="00C719E1" w:rsidRPr="001C5A49" w:rsidRDefault="00C719E1" w:rsidP="00E21CF7">
            <w:pPr>
              <w:pStyle w:val="Ttulo1"/>
              <w:outlineLvl w:val="0"/>
              <w:rPr>
                <w:b w:val="0"/>
              </w:rPr>
            </w:pPr>
            <w:r w:rsidRPr="001C5A49">
              <w:rPr>
                <w:b w:val="0"/>
              </w:rPr>
              <w:t>Balde</w:t>
            </w:r>
            <w:r>
              <w:rPr>
                <w:b w:val="0"/>
              </w:rPr>
              <w:t>,</w:t>
            </w:r>
            <w:r w:rsidRPr="001C5A49">
              <w:rPr>
                <w:b w:val="0"/>
              </w:rPr>
              <w:t xml:space="preserve"> pá</w:t>
            </w:r>
            <w:r>
              <w:rPr>
                <w:b w:val="0"/>
              </w:rPr>
              <w:t>,</w:t>
            </w:r>
            <w:r w:rsidRPr="001C5A49">
              <w:rPr>
                <w:b w:val="0"/>
              </w:rPr>
              <w:t xml:space="preserve"> </w:t>
            </w:r>
            <w:proofErr w:type="spellStart"/>
            <w:proofErr w:type="gramStart"/>
            <w:r w:rsidRPr="001C5A49">
              <w:rPr>
                <w:b w:val="0"/>
              </w:rPr>
              <w:t>Rakers</w:t>
            </w:r>
            <w:proofErr w:type="spellEnd"/>
            <w:r w:rsidRPr="001C5A49">
              <w:rPr>
                <w:b w:val="0"/>
              </w:rPr>
              <w:t xml:space="preserve"> </w:t>
            </w:r>
            <w:r>
              <w:rPr>
                <w:b w:val="0"/>
              </w:rPr>
              <w:t>,</w:t>
            </w:r>
            <w:proofErr w:type="gramEnd"/>
            <w:r w:rsidRPr="001C5A49">
              <w:rPr>
                <w:b w:val="0"/>
              </w:rPr>
              <w:t>peneira</w:t>
            </w:r>
            <w:r>
              <w:rPr>
                <w:b w:val="0"/>
              </w:rPr>
              <w:t>,</w:t>
            </w:r>
            <w:r w:rsidRPr="001C5A49">
              <w:rPr>
                <w:b w:val="0"/>
              </w:rPr>
              <w:t xml:space="preserve"> molde bebê</w:t>
            </w:r>
            <w:r>
              <w:rPr>
                <w:b w:val="0"/>
              </w:rPr>
              <w:t>,</w:t>
            </w:r>
            <w:r w:rsidRPr="001C5A49">
              <w:rPr>
                <w:b w:val="0"/>
              </w:rPr>
              <w:t xml:space="preserve"> crianças</w:t>
            </w:r>
            <w:r>
              <w:rPr>
                <w:b w:val="0"/>
              </w:rPr>
              <w:t>,</w:t>
            </w:r>
            <w:r w:rsidRPr="001C5A49">
              <w:rPr>
                <w:b w:val="0"/>
              </w:rPr>
              <w:t xml:space="preserve"> areia ferramenta praia brinquedo jogo ao ar livre 6 </w:t>
            </w:r>
            <w:proofErr w:type="spellStart"/>
            <w:r w:rsidRPr="001C5A49">
              <w:rPr>
                <w:b w:val="0"/>
              </w:rPr>
              <w:t>pçs</w:t>
            </w:r>
            <w:proofErr w:type="spellEnd"/>
            <w:r w:rsidRPr="001C5A49">
              <w:rPr>
                <w:b w:val="0"/>
              </w:rPr>
              <w:t>/set em plástico</w:t>
            </w:r>
            <w:r>
              <w:rPr>
                <w:b w:val="0"/>
              </w:rPr>
              <w:t xml:space="preserve"> de boa qualidade/resistente</w:t>
            </w:r>
          </w:p>
          <w:p w:rsidR="00C719E1" w:rsidRDefault="00C719E1" w:rsidP="00E21CF7">
            <w:pPr>
              <w:pStyle w:val="Ttulo1"/>
              <w:outlineLvl w:val="0"/>
            </w:pPr>
          </w:p>
        </w:tc>
        <w:tc>
          <w:tcPr>
            <w:tcW w:w="2129" w:type="dxa"/>
          </w:tcPr>
          <w:p w:rsidR="00C719E1" w:rsidRPr="00E3748C" w:rsidRDefault="00C719E1" w:rsidP="00E21CF7">
            <w:pPr>
              <w:pStyle w:val="Ttulo1"/>
              <w:outlineLvl w:val="0"/>
              <w:rPr>
                <w:b w:val="0"/>
              </w:rPr>
            </w:pPr>
            <w:r>
              <w:rPr>
                <w:b w:val="0"/>
              </w:rPr>
              <w:t>39,90</w:t>
            </w:r>
          </w:p>
        </w:tc>
        <w:tc>
          <w:tcPr>
            <w:tcW w:w="2523" w:type="dxa"/>
          </w:tcPr>
          <w:p w:rsidR="00C719E1" w:rsidRPr="00E3748C" w:rsidRDefault="00C719E1" w:rsidP="00E21CF7">
            <w:pPr>
              <w:pStyle w:val="Ttulo1"/>
              <w:outlineLvl w:val="0"/>
              <w:rPr>
                <w:b w:val="0"/>
              </w:rPr>
            </w:pPr>
            <w:r>
              <w:rPr>
                <w:b w:val="0"/>
              </w:rPr>
              <w:t>798,00</w:t>
            </w:r>
          </w:p>
        </w:tc>
      </w:tr>
    </w:tbl>
    <w:p w:rsidR="00C719E1" w:rsidRPr="004445C8" w:rsidRDefault="00C719E1" w:rsidP="00C719E1">
      <w:pPr>
        <w:jc w:val="both"/>
        <w:rPr>
          <w:rFonts w:ascii="Arial" w:hAnsi="Arial" w:cs="Arial"/>
        </w:rPr>
      </w:pPr>
    </w:p>
    <w:tbl>
      <w:tblPr>
        <w:tblStyle w:val="Tabelacomgrade"/>
        <w:tblW w:w="8720" w:type="dxa"/>
        <w:tblLook w:val="01E0" w:firstRow="1" w:lastRow="1" w:firstColumn="1" w:lastColumn="1" w:noHBand="0" w:noVBand="0"/>
      </w:tblPr>
      <w:tblGrid>
        <w:gridCol w:w="803"/>
        <w:gridCol w:w="3059"/>
        <w:gridCol w:w="2429"/>
        <w:gridCol w:w="2429"/>
      </w:tblGrid>
      <w:tr w:rsidR="00C719E1" w:rsidRPr="004445C8" w:rsidTr="00E21CF7">
        <w:trPr>
          <w:trHeight w:val="295"/>
        </w:trPr>
        <w:tc>
          <w:tcPr>
            <w:tcW w:w="803" w:type="dxa"/>
          </w:tcPr>
          <w:p w:rsidR="00C719E1" w:rsidRPr="004445C8" w:rsidRDefault="00C719E1" w:rsidP="00E21CF7">
            <w:pPr>
              <w:jc w:val="both"/>
              <w:rPr>
                <w:rFonts w:ascii="Arial" w:hAnsi="Arial" w:cs="Arial"/>
              </w:rPr>
            </w:pPr>
            <w:r w:rsidRPr="004445C8">
              <w:rPr>
                <w:rFonts w:ascii="Arial" w:hAnsi="Arial" w:cs="Arial"/>
              </w:rPr>
              <w:t>04</w:t>
            </w:r>
          </w:p>
        </w:tc>
        <w:tc>
          <w:tcPr>
            <w:tcW w:w="3059" w:type="dxa"/>
          </w:tcPr>
          <w:p w:rsidR="00C719E1" w:rsidRPr="004445C8" w:rsidRDefault="00C719E1" w:rsidP="00E21CF7">
            <w:pPr>
              <w:jc w:val="both"/>
              <w:rPr>
                <w:rFonts w:ascii="Arial" w:hAnsi="Arial" w:cs="Arial"/>
                <w:b/>
              </w:rPr>
            </w:pPr>
            <w:r w:rsidRPr="004445C8">
              <w:rPr>
                <w:rFonts w:ascii="Arial" w:hAnsi="Arial" w:cs="Arial"/>
                <w:b/>
              </w:rPr>
              <w:t>TV</w:t>
            </w:r>
          </w:p>
        </w:tc>
        <w:tc>
          <w:tcPr>
            <w:tcW w:w="2429" w:type="dxa"/>
          </w:tcPr>
          <w:p w:rsidR="00C719E1" w:rsidRPr="004445C8" w:rsidRDefault="00C719E1" w:rsidP="00E21CF7">
            <w:pPr>
              <w:jc w:val="both"/>
              <w:rPr>
                <w:rFonts w:ascii="Arial" w:hAnsi="Arial" w:cs="Arial"/>
                <w:b/>
              </w:rPr>
            </w:pPr>
          </w:p>
        </w:tc>
        <w:tc>
          <w:tcPr>
            <w:tcW w:w="2429" w:type="dxa"/>
          </w:tcPr>
          <w:p w:rsidR="00C719E1" w:rsidRPr="004445C8" w:rsidRDefault="00C719E1" w:rsidP="00E21CF7">
            <w:pPr>
              <w:jc w:val="both"/>
              <w:rPr>
                <w:rFonts w:ascii="Arial" w:hAnsi="Arial" w:cs="Arial"/>
                <w:b/>
              </w:rPr>
            </w:pPr>
          </w:p>
        </w:tc>
      </w:tr>
      <w:tr w:rsidR="00C719E1" w:rsidRPr="004445C8" w:rsidTr="00E21CF7">
        <w:trPr>
          <w:trHeight w:val="279"/>
        </w:trPr>
        <w:tc>
          <w:tcPr>
            <w:tcW w:w="803" w:type="dxa"/>
          </w:tcPr>
          <w:p w:rsidR="00C719E1" w:rsidRPr="004445C8" w:rsidRDefault="00C719E1" w:rsidP="00E21CF7">
            <w:pPr>
              <w:jc w:val="both"/>
              <w:rPr>
                <w:rFonts w:ascii="Arial" w:hAnsi="Arial" w:cs="Arial"/>
              </w:rPr>
            </w:pPr>
          </w:p>
        </w:tc>
        <w:tc>
          <w:tcPr>
            <w:tcW w:w="3059" w:type="dxa"/>
          </w:tcPr>
          <w:p w:rsidR="00C719E1" w:rsidRPr="004445C8" w:rsidRDefault="00C719E1" w:rsidP="00E21CF7">
            <w:pPr>
              <w:jc w:val="both"/>
              <w:rPr>
                <w:rFonts w:ascii="Arial" w:hAnsi="Arial" w:cs="Arial"/>
              </w:rPr>
            </w:pPr>
            <w:proofErr w:type="gramStart"/>
            <w:r w:rsidRPr="004445C8">
              <w:rPr>
                <w:rStyle w:val="nfase"/>
                <w:rFonts w:ascii="Arial" w:hAnsi="Arial" w:cs="Arial"/>
              </w:rPr>
              <w:t>TV</w:t>
            </w:r>
            <w:r w:rsidRPr="004445C8">
              <w:rPr>
                <w:rStyle w:val="st"/>
                <w:rFonts w:ascii="Arial" w:hAnsi="Arial" w:cs="Arial"/>
              </w:rPr>
              <w:t xml:space="preserve"> LED </w:t>
            </w:r>
            <w:r w:rsidRPr="004445C8">
              <w:rPr>
                <w:rStyle w:val="nfase"/>
                <w:rFonts w:ascii="Arial" w:hAnsi="Arial" w:cs="Arial"/>
              </w:rPr>
              <w:t>32</w:t>
            </w:r>
            <w:r w:rsidRPr="004445C8">
              <w:rPr>
                <w:rStyle w:val="st"/>
                <w:rFonts w:ascii="Arial" w:hAnsi="Arial" w:cs="Arial"/>
              </w:rPr>
              <w:t>”</w:t>
            </w:r>
            <w:proofErr w:type="gramEnd"/>
            <w:r>
              <w:rPr>
                <w:rStyle w:val="st"/>
                <w:rFonts w:ascii="Arial" w:hAnsi="Arial" w:cs="Arial"/>
              </w:rPr>
              <w:t xml:space="preserve"> </w:t>
            </w:r>
            <w:r w:rsidRPr="004445C8">
              <w:rPr>
                <w:rStyle w:val="st"/>
                <w:rFonts w:ascii="Arial" w:hAnsi="Arial" w:cs="Arial"/>
              </w:rPr>
              <w:t xml:space="preserve">HD </w:t>
            </w:r>
            <w:r w:rsidRPr="004445C8">
              <w:rPr>
                <w:rStyle w:val="nfase"/>
                <w:rFonts w:ascii="Arial" w:hAnsi="Arial" w:cs="Arial"/>
              </w:rPr>
              <w:t>PH32U20DSG</w:t>
            </w:r>
            <w:r w:rsidRPr="004445C8">
              <w:rPr>
                <w:rStyle w:val="st"/>
                <w:rFonts w:ascii="Arial" w:hAnsi="Arial" w:cs="Arial"/>
              </w:rPr>
              <w:t xml:space="preserve"> com Conversor Digital, Tecnologia Ginga e Entradas HDMI e USB .</w:t>
            </w:r>
          </w:p>
        </w:tc>
        <w:tc>
          <w:tcPr>
            <w:tcW w:w="2429" w:type="dxa"/>
          </w:tcPr>
          <w:p w:rsidR="00C719E1" w:rsidRPr="00E3748C" w:rsidRDefault="00C719E1" w:rsidP="00E21CF7">
            <w:pPr>
              <w:jc w:val="both"/>
              <w:rPr>
                <w:rStyle w:val="nfase"/>
                <w:rFonts w:ascii="Arial" w:hAnsi="Arial" w:cs="Arial"/>
              </w:rPr>
            </w:pPr>
            <w:r w:rsidRPr="00E3748C">
              <w:rPr>
                <w:rFonts w:ascii="Arial" w:hAnsi="Arial" w:cs="Arial"/>
              </w:rPr>
              <w:t>1.299,00</w:t>
            </w:r>
          </w:p>
        </w:tc>
        <w:tc>
          <w:tcPr>
            <w:tcW w:w="2429" w:type="dxa"/>
          </w:tcPr>
          <w:p w:rsidR="00C719E1" w:rsidRPr="00E3748C" w:rsidRDefault="00C719E1" w:rsidP="00E21CF7">
            <w:pPr>
              <w:jc w:val="both"/>
              <w:rPr>
                <w:rStyle w:val="nfase"/>
                <w:rFonts w:ascii="Arial" w:hAnsi="Arial" w:cs="Arial"/>
              </w:rPr>
            </w:pPr>
            <w:r w:rsidRPr="00E3748C">
              <w:rPr>
                <w:rFonts w:ascii="Arial" w:hAnsi="Arial" w:cs="Arial"/>
              </w:rPr>
              <w:t>5.196,00</w:t>
            </w:r>
          </w:p>
        </w:tc>
      </w:tr>
      <w:tr w:rsidR="00C719E1" w:rsidRPr="004445C8" w:rsidTr="00E21CF7">
        <w:trPr>
          <w:trHeight w:val="356"/>
        </w:trPr>
        <w:tc>
          <w:tcPr>
            <w:tcW w:w="803" w:type="dxa"/>
          </w:tcPr>
          <w:p w:rsidR="00C719E1" w:rsidRPr="004445C8" w:rsidRDefault="00C719E1" w:rsidP="00E21CF7">
            <w:pPr>
              <w:jc w:val="both"/>
              <w:rPr>
                <w:rFonts w:ascii="Arial" w:hAnsi="Arial" w:cs="Arial"/>
              </w:rPr>
            </w:pPr>
            <w:r w:rsidRPr="004445C8">
              <w:rPr>
                <w:rFonts w:ascii="Arial" w:hAnsi="Arial" w:cs="Arial"/>
              </w:rPr>
              <w:t>03</w:t>
            </w:r>
          </w:p>
        </w:tc>
        <w:tc>
          <w:tcPr>
            <w:tcW w:w="3059" w:type="dxa"/>
          </w:tcPr>
          <w:p w:rsidR="00C719E1" w:rsidRPr="004445C8" w:rsidRDefault="00C719E1" w:rsidP="00E21CF7">
            <w:pPr>
              <w:jc w:val="both"/>
              <w:rPr>
                <w:rFonts w:ascii="Arial" w:hAnsi="Arial" w:cs="Arial"/>
                <w:b/>
              </w:rPr>
            </w:pPr>
            <w:r w:rsidRPr="004445C8">
              <w:rPr>
                <w:rFonts w:ascii="Arial" w:hAnsi="Arial" w:cs="Arial"/>
                <w:b/>
              </w:rPr>
              <w:t>DVD</w:t>
            </w:r>
          </w:p>
        </w:tc>
        <w:tc>
          <w:tcPr>
            <w:tcW w:w="2429" w:type="dxa"/>
          </w:tcPr>
          <w:p w:rsidR="00C719E1" w:rsidRPr="004445C8" w:rsidRDefault="00C719E1" w:rsidP="00E21CF7">
            <w:pPr>
              <w:jc w:val="both"/>
              <w:rPr>
                <w:rFonts w:ascii="Arial" w:hAnsi="Arial" w:cs="Arial"/>
                <w:b/>
              </w:rPr>
            </w:pPr>
          </w:p>
        </w:tc>
        <w:tc>
          <w:tcPr>
            <w:tcW w:w="2429" w:type="dxa"/>
          </w:tcPr>
          <w:p w:rsidR="00C719E1" w:rsidRPr="004445C8" w:rsidRDefault="00C719E1" w:rsidP="00E21CF7">
            <w:pPr>
              <w:jc w:val="both"/>
              <w:rPr>
                <w:rFonts w:ascii="Arial" w:hAnsi="Arial" w:cs="Arial"/>
                <w:b/>
              </w:rPr>
            </w:pPr>
          </w:p>
        </w:tc>
      </w:tr>
      <w:tr w:rsidR="00C719E1" w:rsidRPr="004445C8" w:rsidTr="00E21CF7">
        <w:trPr>
          <w:trHeight w:val="279"/>
        </w:trPr>
        <w:tc>
          <w:tcPr>
            <w:tcW w:w="803" w:type="dxa"/>
          </w:tcPr>
          <w:p w:rsidR="00C719E1" w:rsidRPr="004445C8" w:rsidRDefault="00C719E1" w:rsidP="00E21CF7">
            <w:pPr>
              <w:jc w:val="both"/>
              <w:rPr>
                <w:rFonts w:ascii="Arial" w:hAnsi="Arial" w:cs="Arial"/>
              </w:rPr>
            </w:pPr>
          </w:p>
        </w:tc>
        <w:tc>
          <w:tcPr>
            <w:tcW w:w="3059" w:type="dxa"/>
          </w:tcPr>
          <w:p w:rsidR="00C719E1" w:rsidRPr="004445C8" w:rsidRDefault="00C719E1" w:rsidP="00E21CF7">
            <w:pPr>
              <w:jc w:val="both"/>
              <w:rPr>
                <w:rFonts w:ascii="Arial" w:hAnsi="Arial" w:cs="Arial"/>
              </w:rPr>
            </w:pPr>
            <w:r>
              <w:rPr>
                <w:rFonts w:ascii="Arial" w:hAnsi="Arial" w:cs="Arial"/>
              </w:rPr>
              <w:t>DVD- DVD+R/RW- DVD-R/RW</w:t>
            </w:r>
            <w:r w:rsidRPr="004445C8">
              <w:rPr>
                <w:rFonts w:ascii="Arial" w:hAnsi="Arial" w:cs="Arial"/>
              </w:rPr>
              <w:t xml:space="preserve">- </w:t>
            </w:r>
            <w:proofErr w:type="spellStart"/>
            <w:proofErr w:type="gramStart"/>
            <w:r w:rsidRPr="004445C8">
              <w:rPr>
                <w:rFonts w:ascii="Arial" w:hAnsi="Arial" w:cs="Arial"/>
              </w:rPr>
              <w:t>Xvid</w:t>
            </w:r>
            <w:proofErr w:type="spellEnd"/>
            <w:r w:rsidRPr="004445C8">
              <w:rPr>
                <w:rFonts w:ascii="Arial" w:hAnsi="Arial" w:cs="Arial"/>
              </w:rPr>
              <w:t>;</w:t>
            </w:r>
            <w:proofErr w:type="gramEnd"/>
            <w:r>
              <w:rPr>
                <w:rFonts w:ascii="Arial" w:hAnsi="Arial" w:cs="Arial"/>
              </w:rPr>
              <w:t>- SVCD- VCD- CD</w:t>
            </w:r>
            <w:r w:rsidRPr="004445C8">
              <w:rPr>
                <w:rFonts w:ascii="Arial" w:hAnsi="Arial" w:cs="Arial"/>
              </w:rPr>
              <w:br/>
            </w:r>
            <w:r>
              <w:rPr>
                <w:rFonts w:ascii="Arial" w:hAnsi="Arial" w:cs="Arial"/>
              </w:rPr>
              <w:t xml:space="preserve"> CD-R/RW- MP3</w:t>
            </w:r>
            <w:r w:rsidRPr="004445C8">
              <w:rPr>
                <w:rFonts w:ascii="Arial" w:hAnsi="Arial" w:cs="Arial"/>
              </w:rPr>
              <w:br/>
              <w:t xml:space="preserve">- </w:t>
            </w:r>
            <w:proofErr w:type="spellStart"/>
            <w:r w:rsidRPr="004445C8">
              <w:rPr>
                <w:rFonts w:ascii="Arial" w:hAnsi="Arial" w:cs="Arial"/>
              </w:rPr>
              <w:t>Photo</w:t>
            </w:r>
            <w:proofErr w:type="spellEnd"/>
            <w:r w:rsidRPr="004445C8">
              <w:rPr>
                <w:rFonts w:ascii="Arial" w:hAnsi="Arial" w:cs="Arial"/>
              </w:rPr>
              <w:t xml:space="preserve"> CD (JPEG) e MP3.</w:t>
            </w:r>
          </w:p>
        </w:tc>
        <w:tc>
          <w:tcPr>
            <w:tcW w:w="2429" w:type="dxa"/>
          </w:tcPr>
          <w:p w:rsidR="00C719E1" w:rsidRDefault="00C719E1" w:rsidP="00E21CF7">
            <w:pPr>
              <w:jc w:val="both"/>
              <w:rPr>
                <w:rFonts w:ascii="Arial" w:hAnsi="Arial" w:cs="Arial"/>
              </w:rPr>
            </w:pPr>
            <w:r>
              <w:rPr>
                <w:rFonts w:ascii="Arial" w:hAnsi="Arial" w:cs="Arial"/>
              </w:rPr>
              <w:t>171,90</w:t>
            </w:r>
          </w:p>
        </w:tc>
        <w:tc>
          <w:tcPr>
            <w:tcW w:w="2429" w:type="dxa"/>
          </w:tcPr>
          <w:p w:rsidR="00C719E1" w:rsidRDefault="00C719E1" w:rsidP="00E21CF7">
            <w:pPr>
              <w:jc w:val="both"/>
              <w:rPr>
                <w:rFonts w:ascii="Arial" w:hAnsi="Arial" w:cs="Arial"/>
              </w:rPr>
            </w:pPr>
            <w:r>
              <w:rPr>
                <w:rFonts w:ascii="Arial" w:hAnsi="Arial" w:cs="Arial"/>
              </w:rPr>
              <w:t>515,70</w:t>
            </w:r>
          </w:p>
        </w:tc>
      </w:tr>
      <w:tr w:rsidR="00C719E1" w:rsidRPr="004445C8" w:rsidTr="00E21CF7">
        <w:trPr>
          <w:trHeight w:val="558"/>
        </w:trPr>
        <w:tc>
          <w:tcPr>
            <w:tcW w:w="803" w:type="dxa"/>
          </w:tcPr>
          <w:p w:rsidR="00C719E1" w:rsidRPr="004445C8" w:rsidRDefault="00C719E1" w:rsidP="00E21CF7">
            <w:pPr>
              <w:jc w:val="both"/>
              <w:rPr>
                <w:rFonts w:ascii="Arial" w:hAnsi="Arial" w:cs="Arial"/>
              </w:rPr>
            </w:pPr>
            <w:r w:rsidRPr="004445C8">
              <w:rPr>
                <w:rFonts w:ascii="Arial" w:hAnsi="Arial" w:cs="Arial"/>
              </w:rPr>
              <w:lastRenderedPageBreak/>
              <w:t>03</w:t>
            </w:r>
          </w:p>
        </w:tc>
        <w:tc>
          <w:tcPr>
            <w:tcW w:w="3059" w:type="dxa"/>
          </w:tcPr>
          <w:p w:rsidR="00C719E1" w:rsidRPr="004445C8" w:rsidRDefault="00C719E1" w:rsidP="00E21CF7">
            <w:pPr>
              <w:jc w:val="both"/>
              <w:rPr>
                <w:rFonts w:ascii="Arial" w:hAnsi="Arial" w:cs="Arial"/>
                <w:b/>
              </w:rPr>
            </w:pPr>
            <w:proofErr w:type="gramStart"/>
            <w:r w:rsidRPr="004445C8">
              <w:rPr>
                <w:rFonts w:ascii="Arial" w:hAnsi="Arial" w:cs="Arial"/>
                <w:b/>
              </w:rPr>
              <w:t>MINI SYSTEM</w:t>
            </w:r>
            <w:proofErr w:type="gramEnd"/>
          </w:p>
        </w:tc>
        <w:tc>
          <w:tcPr>
            <w:tcW w:w="2429" w:type="dxa"/>
          </w:tcPr>
          <w:p w:rsidR="00C719E1" w:rsidRPr="004445C8" w:rsidRDefault="00C719E1" w:rsidP="00E21CF7">
            <w:pPr>
              <w:jc w:val="both"/>
              <w:rPr>
                <w:rFonts w:ascii="Arial" w:hAnsi="Arial" w:cs="Arial"/>
                <w:b/>
              </w:rPr>
            </w:pPr>
          </w:p>
        </w:tc>
        <w:tc>
          <w:tcPr>
            <w:tcW w:w="2429" w:type="dxa"/>
          </w:tcPr>
          <w:p w:rsidR="00C719E1" w:rsidRPr="004445C8" w:rsidRDefault="00C719E1" w:rsidP="00E21CF7">
            <w:pPr>
              <w:jc w:val="both"/>
              <w:rPr>
                <w:rFonts w:ascii="Arial" w:hAnsi="Arial" w:cs="Arial"/>
                <w:b/>
              </w:rPr>
            </w:pPr>
          </w:p>
        </w:tc>
      </w:tr>
      <w:tr w:rsidR="00C719E1" w:rsidRPr="004445C8" w:rsidTr="00E21CF7">
        <w:trPr>
          <w:trHeight w:val="279"/>
        </w:trPr>
        <w:tc>
          <w:tcPr>
            <w:tcW w:w="803" w:type="dxa"/>
          </w:tcPr>
          <w:p w:rsidR="00C719E1" w:rsidRPr="004445C8" w:rsidRDefault="00C719E1" w:rsidP="00E21CF7">
            <w:pPr>
              <w:jc w:val="both"/>
              <w:rPr>
                <w:rFonts w:ascii="Arial" w:hAnsi="Arial" w:cs="Arial"/>
              </w:rPr>
            </w:pPr>
          </w:p>
        </w:tc>
        <w:tc>
          <w:tcPr>
            <w:tcW w:w="3059" w:type="dxa"/>
          </w:tcPr>
          <w:p w:rsidR="00C719E1" w:rsidRPr="004445C8" w:rsidRDefault="00C719E1" w:rsidP="00E21CF7">
            <w:pPr>
              <w:jc w:val="both"/>
              <w:rPr>
                <w:rFonts w:ascii="Arial" w:hAnsi="Arial" w:cs="Arial"/>
              </w:rPr>
            </w:pPr>
            <w:r w:rsidRPr="004445C8">
              <w:rPr>
                <w:rStyle w:val="st"/>
                <w:rFonts w:ascii="Arial" w:hAnsi="Arial" w:cs="Arial"/>
              </w:rPr>
              <w:t xml:space="preserve">Mini System </w:t>
            </w:r>
            <w:proofErr w:type="spellStart"/>
            <w:r w:rsidRPr="004445C8">
              <w:rPr>
                <w:rStyle w:val="st"/>
                <w:rFonts w:ascii="Arial" w:hAnsi="Arial" w:cs="Arial"/>
              </w:rPr>
              <w:t>Hi-Fi</w:t>
            </w:r>
            <w:proofErr w:type="spellEnd"/>
            <w:r w:rsidRPr="004445C8">
              <w:rPr>
                <w:rStyle w:val="st"/>
                <w:rFonts w:ascii="Arial" w:hAnsi="Arial" w:cs="Arial"/>
              </w:rPr>
              <w:t xml:space="preserve"> Philips FX20X/78 com MP3, Entrada USB, Bluetooth, NFC, Amplificador Duplo e </w:t>
            </w:r>
            <w:proofErr w:type="spellStart"/>
            <w:r w:rsidRPr="004445C8">
              <w:rPr>
                <w:rStyle w:val="st"/>
                <w:rFonts w:ascii="Arial" w:hAnsi="Arial" w:cs="Arial"/>
              </w:rPr>
              <w:t>Ripping</w:t>
            </w:r>
            <w:proofErr w:type="spellEnd"/>
            <w:r w:rsidRPr="004445C8">
              <w:rPr>
                <w:rStyle w:val="st"/>
                <w:rFonts w:ascii="Arial" w:hAnsi="Arial" w:cs="Arial"/>
              </w:rPr>
              <w:t xml:space="preserve"> – 240 W.</w:t>
            </w:r>
          </w:p>
        </w:tc>
        <w:tc>
          <w:tcPr>
            <w:tcW w:w="2429" w:type="dxa"/>
          </w:tcPr>
          <w:p w:rsidR="00C719E1" w:rsidRPr="004445C8" w:rsidRDefault="00C719E1" w:rsidP="00E21CF7">
            <w:pPr>
              <w:jc w:val="both"/>
              <w:rPr>
                <w:rStyle w:val="st"/>
                <w:rFonts w:ascii="Arial" w:hAnsi="Arial" w:cs="Arial"/>
              </w:rPr>
            </w:pPr>
            <w:r>
              <w:rPr>
                <w:rStyle w:val="st"/>
                <w:rFonts w:ascii="Arial" w:hAnsi="Arial" w:cs="Arial"/>
              </w:rPr>
              <w:t>699,00</w:t>
            </w:r>
          </w:p>
        </w:tc>
        <w:tc>
          <w:tcPr>
            <w:tcW w:w="2429" w:type="dxa"/>
          </w:tcPr>
          <w:p w:rsidR="00C719E1" w:rsidRPr="004445C8" w:rsidRDefault="00C719E1" w:rsidP="00E21CF7">
            <w:pPr>
              <w:jc w:val="both"/>
              <w:rPr>
                <w:rStyle w:val="st"/>
                <w:rFonts w:ascii="Arial" w:hAnsi="Arial" w:cs="Arial"/>
              </w:rPr>
            </w:pPr>
            <w:r>
              <w:rPr>
                <w:rStyle w:val="st"/>
                <w:rFonts w:ascii="Arial" w:hAnsi="Arial" w:cs="Arial"/>
              </w:rPr>
              <w:t>2.097,00</w:t>
            </w:r>
          </w:p>
        </w:tc>
      </w:tr>
      <w:tr w:rsidR="00C719E1" w:rsidRPr="004445C8" w:rsidTr="00E21CF7">
        <w:trPr>
          <w:trHeight w:val="574"/>
        </w:trPr>
        <w:tc>
          <w:tcPr>
            <w:tcW w:w="803" w:type="dxa"/>
          </w:tcPr>
          <w:p w:rsidR="00C719E1" w:rsidRPr="004445C8" w:rsidRDefault="00C719E1" w:rsidP="00E21CF7">
            <w:pPr>
              <w:jc w:val="both"/>
              <w:rPr>
                <w:rFonts w:ascii="Arial" w:hAnsi="Arial" w:cs="Arial"/>
              </w:rPr>
            </w:pPr>
            <w:r w:rsidRPr="004445C8">
              <w:rPr>
                <w:rFonts w:ascii="Arial" w:hAnsi="Arial" w:cs="Arial"/>
              </w:rPr>
              <w:t>05</w:t>
            </w:r>
          </w:p>
        </w:tc>
        <w:tc>
          <w:tcPr>
            <w:tcW w:w="3059" w:type="dxa"/>
          </w:tcPr>
          <w:p w:rsidR="00C719E1" w:rsidRPr="004445C8" w:rsidRDefault="00C719E1" w:rsidP="00E21CF7">
            <w:pPr>
              <w:jc w:val="both"/>
              <w:rPr>
                <w:rFonts w:ascii="Arial" w:hAnsi="Arial" w:cs="Arial"/>
                <w:b/>
              </w:rPr>
            </w:pPr>
            <w:r w:rsidRPr="004445C8">
              <w:rPr>
                <w:rFonts w:ascii="Arial" w:hAnsi="Arial" w:cs="Arial"/>
                <w:b/>
              </w:rPr>
              <w:t xml:space="preserve">VENTILADOR </w:t>
            </w:r>
          </w:p>
        </w:tc>
        <w:tc>
          <w:tcPr>
            <w:tcW w:w="2429" w:type="dxa"/>
          </w:tcPr>
          <w:p w:rsidR="00C719E1" w:rsidRPr="004445C8" w:rsidRDefault="00C719E1" w:rsidP="00E21CF7">
            <w:pPr>
              <w:jc w:val="both"/>
              <w:rPr>
                <w:rFonts w:ascii="Arial" w:hAnsi="Arial" w:cs="Arial"/>
                <w:b/>
              </w:rPr>
            </w:pPr>
          </w:p>
        </w:tc>
        <w:tc>
          <w:tcPr>
            <w:tcW w:w="2429" w:type="dxa"/>
          </w:tcPr>
          <w:p w:rsidR="00C719E1" w:rsidRPr="004445C8" w:rsidRDefault="00C719E1" w:rsidP="00E21CF7">
            <w:pPr>
              <w:jc w:val="both"/>
              <w:rPr>
                <w:rFonts w:ascii="Arial" w:hAnsi="Arial" w:cs="Arial"/>
                <w:b/>
              </w:rPr>
            </w:pPr>
          </w:p>
        </w:tc>
      </w:tr>
      <w:tr w:rsidR="00C719E1" w:rsidRPr="004445C8" w:rsidTr="00E21CF7">
        <w:trPr>
          <w:trHeight w:val="279"/>
        </w:trPr>
        <w:tc>
          <w:tcPr>
            <w:tcW w:w="803" w:type="dxa"/>
          </w:tcPr>
          <w:p w:rsidR="00C719E1" w:rsidRPr="004445C8" w:rsidRDefault="00C719E1" w:rsidP="00E21CF7">
            <w:pPr>
              <w:jc w:val="both"/>
              <w:rPr>
                <w:rFonts w:ascii="Arial" w:hAnsi="Arial" w:cs="Arial"/>
              </w:rPr>
            </w:pPr>
          </w:p>
        </w:tc>
        <w:tc>
          <w:tcPr>
            <w:tcW w:w="3059" w:type="dxa"/>
          </w:tcPr>
          <w:p w:rsidR="00C719E1" w:rsidRPr="004445C8" w:rsidRDefault="00C719E1" w:rsidP="00E21CF7">
            <w:pPr>
              <w:jc w:val="both"/>
              <w:rPr>
                <w:rFonts w:ascii="Arial" w:hAnsi="Arial" w:cs="Arial"/>
              </w:rPr>
            </w:pPr>
            <w:r w:rsidRPr="004445C8">
              <w:rPr>
                <w:rFonts w:ascii="Arial" w:hAnsi="Arial" w:cs="Arial"/>
              </w:rPr>
              <w:t xml:space="preserve">Ventilador coluna </w:t>
            </w:r>
            <w:smartTag w:uri="urn:schemas-microsoft-com:office:smarttags" w:element="metricconverter">
              <w:smartTagPr>
                <w:attr w:name="ProductID" w:val="40 cm"/>
              </w:smartTagPr>
              <w:r w:rsidRPr="004445C8">
                <w:rPr>
                  <w:rFonts w:ascii="Arial" w:hAnsi="Arial" w:cs="Arial"/>
                </w:rPr>
                <w:t>40 cm</w:t>
              </w:r>
            </w:smartTag>
            <w:r w:rsidRPr="004445C8">
              <w:rPr>
                <w:rFonts w:ascii="Arial" w:hAnsi="Arial" w:cs="Arial"/>
              </w:rPr>
              <w:t xml:space="preserve"> </w:t>
            </w:r>
            <w:proofErr w:type="spellStart"/>
            <w:proofErr w:type="gramStart"/>
            <w:r w:rsidRPr="004445C8">
              <w:rPr>
                <w:rFonts w:ascii="Arial" w:hAnsi="Arial" w:cs="Arial"/>
              </w:rPr>
              <w:t>super</w:t>
            </w:r>
            <w:proofErr w:type="spellEnd"/>
            <w:r w:rsidRPr="004445C8">
              <w:rPr>
                <w:rFonts w:ascii="Arial" w:hAnsi="Arial" w:cs="Arial"/>
              </w:rPr>
              <w:t xml:space="preserve"> turbo</w:t>
            </w:r>
            <w:proofErr w:type="gramEnd"/>
          </w:p>
        </w:tc>
        <w:tc>
          <w:tcPr>
            <w:tcW w:w="2429" w:type="dxa"/>
          </w:tcPr>
          <w:p w:rsidR="00C719E1" w:rsidRPr="004445C8" w:rsidRDefault="00C719E1" w:rsidP="00E21CF7">
            <w:pPr>
              <w:jc w:val="both"/>
              <w:rPr>
                <w:rFonts w:ascii="Arial" w:hAnsi="Arial" w:cs="Arial"/>
              </w:rPr>
            </w:pPr>
            <w:r>
              <w:rPr>
                <w:rFonts w:ascii="Arial" w:hAnsi="Arial" w:cs="Arial"/>
              </w:rPr>
              <w:t>199,00</w:t>
            </w:r>
          </w:p>
        </w:tc>
        <w:tc>
          <w:tcPr>
            <w:tcW w:w="2429" w:type="dxa"/>
          </w:tcPr>
          <w:p w:rsidR="00C719E1" w:rsidRPr="004445C8" w:rsidRDefault="00C719E1" w:rsidP="00E21CF7">
            <w:pPr>
              <w:jc w:val="both"/>
              <w:rPr>
                <w:rFonts w:ascii="Arial" w:hAnsi="Arial" w:cs="Arial"/>
              </w:rPr>
            </w:pPr>
            <w:r>
              <w:rPr>
                <w:rFonts w:ascii="Arial" w:hAnsi="Arial" w:cs="Arial"/>
              </w:rPr>
              <w:t>995,00</w:t>
            </w:r>
          </w:p>
        </w:tc>
      </w:tr>
    </w:tbl>
    <w:p w:rsidR="00C719E1" w:rsidRDefault="00C719E1" w:rsidP="00C719E1">
      <w:pPr>
        <w:jc w:val="both"/>
        <w:rPr>
          <w:rFonts w:ascii="Arial" w:hAnsi="Arial" w:cs="Arial"/>
          <w:noProof/>
        </w:rPr>
      </w:pPr>
    </w:p>
    <w:tbl>
      <w:tblPr>
        <w:tblStyle w:val="Tabelacomgrade"/>
        <w:tblW w:w="8777" w:type="dxa"/>
        <w:tblLook w:val="01E0" w:firstRow="1" w:lastRow="1" w:firstColumn="1" w:lastColumn="1" w:noHBand="0" w:noVBand="0"/>
      </w:tblPr>
      <w:tblGrid>
        <w:gridCol w:w="841"/>
        <w:gridCol w:w="3107"/>
        <w:gridCol w:w="2376"/>
        <w:gridCol w:w="2453"/>
      </w:tblGrid>
      <w:tr w:rsidR="00C719E1" w:rsidTr="00E21CF7">
        <w:trPr>
          <w:trHeight w:val="274"/>
        </w:trPr>
        <w:tc>
          <w:tcPr>
            <w:tcW w:w="841" w:type="dxa"/>
          </w:tcPr>
          <w:p w:rsidR="00C719E1" w:rsidRDefault="00C719E1" w:rsidP="00E21CF7">
            <w:pPr>
              <w:jc w:val="both"/>
              <w:rPr>
                <w:rFonts w:ascii="Arial" w:hAnsi="Arial" w:cs="Arial"/>
                <w:noProof/>
              </w:rPr>
            </w:pPr>
            <w:r>
              <w:rPr>
                <w:rFonts w:ascii="Arial" w:hAnsi="Arial" w:cs="Arial"/>
                <w:noProof/>
              </w:rPr>
              <w:t>03</w:t>
            </w:r>
          </w:p>
        </w:tc>
        <w:tc>
          <w:tcPr>
            <w:tcW w:w="3107" w:type="dxa"/>
          </w:tcPr>
          <w:p w:rsidR="00C719E1" w:rsidRPr="00E008DC" w:rsidRDefault="00C719E1" w:rsidP="00E21CF7">
            <w:pPr>
              <w:jc w:val="both"/>
              <w:rPr>
                <w:rFonts w:ascii="Arial" w:hAnsi="Arial" w:cs="Arial"/>
                <w:b/>
                <w:noProof/>
              </w:rPr>
            </w:pPr>
            <w:r w:rsidRPr="00E008DC">
              <w:rPr>
                <w:rFonts w:ascii="Arial" w:hAnsi="Arial" w:cs="Arial"/>
                <w:b/>
                <w:noProof/>
              </w:rPr>
              <w:t>CARINHO PARA BEBE</w:t>
            </w:r>
          </w:p>
        </w:tc>
        <w:tc>
          <w:tcPr>
            <w:tcW w:w="2376" w:type="dxa"/>
          </w:tcPr>
          <w:p w:rsidR="00C719E1" w:rsidRDefault="00C719E1" w:rsidP="00E21CF7">
            <w:pPr>
              <w:jc w:val="both"/>
              <w:rPr>
                <w:rFonts w:ascii="Arial" w:hAnsi="Arial" w:cs="Arial"/>
                <w:noProof/>
              </w:rPr>
            </w:pPr>
          </w:p>
        </w:tc>
        <w:tc>
          <w:tcPr>
            <w:tcW w:w="2453" w:type="dxa"/>
          </w:tcPr>
          <w:p w:rsidR="00C719E1" w:rsidRDefault="00C719E1" w:rsidP="00E21CF7">
            <w:pPr>
              <w:jc w:val="both"/>
              <w:rPr>
                <w:rFonts w:ascii="Arial" w:hAnsi="Arial" w:cs="Arial"/>
                <w:noProof/>
              </w:rPr>
            </w:pPr>
          </w:p>
        </w:tc>
      </w:tr>
      <w:tr w:rsidR="00C719E1" w:rsidTr="00E21CF7">
        <w:trPr>
          <w:trHeight w:val="441"/>
        </w:trPr>
        <w:tc>
          <w:tcPr>
            <w:tcW w:w="841" w:type="dxa"/>
          </w:tcPr>
          <w:p w:rsidR="00C719E1" w:rsidRDefault="00C719E1" w:rsidP="00E21CF7">
            <w:pPr>
              <w:jc w:val="both"/>
              <w:rPr>
                <w:rFonts w:ascii="Arial" w:hAnsi="Arial" w:cs="Arial"/>
                <w:noProof/>
              </w:rPr>
            </w:pPr>
          </w:p>
        </w:tc>
        <w:tc>
          <w:tcPr>
            <w:tcW w:w="3107" w:type="dxa"/>
          </w:tcPr>
          <w:p w:rsidR="00C719E1" w:rsidRPr="00E008DC" w:rsidRDefault="00C719E1" w:rsidP="00E21CF7">
            <w:pPr>
              <w:rPr>
                <w:rFonts w:ascii="Arial" w:hAnsi="Arial" w:cs="Arial"/>
              </w:rPr>
            </w:pPr>
            <w:r w:rsidRPr="00E008DC">
              <w:rPr>
                <w:rFonts w:ascii="Arial" w:hAnsi="Arial" w:cs="Arial"/>
              </w:rPr>
              <w:t xml:space="preserve">Encosto regulável em </w:t>
            </w:r>
            <w:proofErr w:type="gramStart"/>
            <w:r w:rsidRPr="00E008DC">
              <w:rPr>
                <w:rFonts w:ascii="Arial" w:hAnsi="Arial" w:cs="Arial"/>
              </w:rPr>
              <w:t>3</w:t>
            </w:r>
            <w:proofErr w:type="gramEnd"/>
            <w:r w:rsidRPr="00E008DC">
              <w:rPr>
                <w:rFonts w:ascii="Arial" w:hAnsi="Arial" w:cs="Arial"/>
              </w:rPr>
              <w:t xml:space="preserve"> posições;</w:t>
            </w:r>
          </w:p>
          <w:p w:rsidR="00C719E1" w:rsidRPr="00E008DC" w:rsidRDefault="00C719E1" w:rsidP="00E21CF7">
            <w:pPr>
              <w:rPr>
                <w:rFonts w:ascii="Arial" w:hAnsi="Arial" w:cs="Arial"/>
              </w:rPr>
            </w:pPr>
            <w:r w:rsidRPr="00E008DC">
              <w:rPr>
                <w:rFonts w:ascii="Arial" w:hAnsi="Arial" w:cs="Arial"/>
              </w:rPr>
              <w:t>Manopla anatômica;</w:t>
            </w:r>
          </w:p>
          <w:p w:rsidR="00C719E1" w:rsidRPr="00E008DC" w:rsidRDefault="00C719E1" w:rsidP="00E21CF7">
            <w:pPr>
              <w:rPr>
                <w:rFonts w:ascii="Arial" w:hAnsi="Arial" w:cs="Arial"/>
              </w:rPr>
            </w:pPr>
            <w:r w:rsidRPr="00E008DC">
              <w:rPr>
                <w:rFonts w:ascii="Arial" w:hAnsi="Arial" w:cs="Arial"/>
              </w:rPr>
              <w:t xml:space="preserve">Cinto de segurança de </w:t>
            </w:r>
            <w:proofErr w:type="gramStart"/>
            <w:r w:rsidRPr="00E008DC">
              <w:rPr>
                <w:rFonts w:ascii="Arial" w:hAnsi="Arial" w:cs="Arial"/>
              </w:rPr>
              <w:t>5</w:t>
            </w:r>
            <w:proofErr w:type="gramEnd"/>
            <w:r w:rsidRPr="00E008DC">
              <w:rPr>
                <w:rFonts w:ascii="Arial" w:hAnsi="Arial" w:cs="Arial"/>
              </w:rPr>
              <w:t xml:space="preserve"> pontos;</w:t>
            </w:r>
          </w:p>
          <w:p w:rsidR="00C719E1" w:rsidRPr="00E008DC" w:rsidRDefault="00C719E1" w:rsidP="00E21CF7">
            <w:pPr>
              <w:rPr>
                <w:rFonts w:ascii="Arial" w:hAnsi="Arial" w:cs="Arial"/>
              </w:rPr>
            </w:pPr>
            <w:r w:rsidRPr="00E008DC">
              <w:rPr>
                <w:rFonts w:ascii="Arial" w:hAnsi="Arial" w:cs="Arial"/>
              </w:rPr>
              <w:t>Tecido acolchoado, removível e lavável;</w:t>
            </w:r>
          </w:p>
          <w:p w:rsidR="00C719E1" w:rsidRPr="00E008DC" w:rsidRDefault="00C719E1" w:rsidP="00E21CF7">
            <w:pPr>
              <w:rPr>
                <w:rFonts w:ascii="Arial" w:hAnsi="Arial" w:cs="Arial"/>
              </w:rPr>
            </w:pPr>
            <w:r w:rsidRPr="00E008DC">
              <w:rPr>
                <w:rFonts w:ascii="Arial" w:hAnsi="Arial" w:cs="Arial"/>
              </w:rPr>
              <w:t>Trava nas rodas dianteiras;</w:t>
            </w:r>
          </w:p>
          <w:p w:rsidR="00C719E1" w:rsidRPr="00E008DC" w:rsidRDefault="00C719E1" w:rsidP="00E21CF7">
            <w:pPr>
              <w:rPr>
                <w:rFonts w:ascii="Arial" w:hAnsi="Arial" w:cs="Arial"/>
              </w:rPr>
            </w:pPr>
            <w:r w:rsidRPr="00E008DC">
              <w:rPr>
                <w:rFonts w:ascii="Arial" w:hAnsi="Arial" w:cs="Arial"/>
              </w:rPr>
              <w:t>Freio nas rodas traseiras;</w:t>
            </w:r>
          </w:p>
          <w:p w:rsidR="00C719E1" w:rsidRDefault="00C719E1" w:rsidP="00E21CF7">
            <w:pPr>
              <w:rPr>
                <w:rFonts w:ascii="Arial" w:hAnsi="Arial" w:cs="Arial"/>
              </w:rPr>
            </w:pPr>
            <w:r w:rsidRPr="00E008DC">
              <w:rPr>
                <w:rFonts w:ascii="Arial" w:hAnsi="Arial" w:cs="Arial"/>
              </w:rPr>
              <w:t xml:space="preserve">Acomoda crianças de até </w:t>
            </w:r>
            <w:smartTag w:uri="urn:schemas-microsoft-com:office:smarttags" w:element="metricconverter">
              <w:smartTagPr>
                <w:attr w:name="ProductID" w:val="15 kg"/>
              </w:smartTagPr>
              <w:r w:rsidRPr="00E008DC">
                <w:rPr>
                  <w:rFonts w:ascii="Arial" w:hAnsi="Arial" w:cs="Arial"/>
                </w:rPr>
                <w:t>15 kg</w:t>
              </w:r>
            </w:smartTag>
            <w:r w:rsidRPr="00E008DC">
              <w:rPr>
                <w:rFonts w:ascii="Arial" w:hAnsi="Arial" w:cs="Arial"/>
              </w:rPr>
              <w:t>;</w:t>
            </w:r>
          </w:p>
          <w:p w:rsidR="00C719E1" w:rsidRDefault="00C719E1" w:rsidP="00E21CF7">
            <w:pPr>
              <w:rPr>
                <w:rFonts w:ascii="Arial" w:hAnsi="Arial" w:cs="Arial"/>
              </w:rPr>
            </w:pPr>
            <w:r w:rsidRPr="00E008DC">
              <w:rPr>
                <w:rFonts w:ascii="Arial" w:hAnsi="Arial" w:cs="Arial"/>
              </w:rPr>
              <w:t>Com certificado do INMETRO.</w:t>
            </w:r>
          </w:p>
        </w:tc>
        <w:tc>
          <w:tcPr>
            <w:tcW w:w="2376" w:type="dxa"/>
          </w:tcPr>
          <w:p w:rsidR="00C719E1" w:rsidRDefault="00C719E1" w:rsidP="00E21CF7">
            <w:pPr>
              <w:jc w:val="both"/>
              <w:rPr>
                <w:rFonts w:ascii="Arial" w:hAnsi="Arial" w:cs="Arial"/>
                <w:noProof/>
              </w:rPr>
            </w:pPr>
            <w:r>
              <w:rPr>
                <w:rFonts w:ascii="Arial" w:hAnsi="Arial" w:cs="Arial"/>
                <w:noProof/>
              </w:rPr>
              <w:t>350,00</w:t>
            </w:r>
          </w:p>
        </w:tc>
        <w:tc>
          <w:tcPr>
            <w:tcW w:w="2453" w:type="dxa"/>
          </w:tcPr>
          <w:p w:rsidR="00C719E1" w:rsidRDefault="00C719E1" w:rsidP="00E21CF7">
            <w:pPr>
              <w:jc w:val="both"/>
              <w:rPr>
                <w:rFonts w:ascii="Arial" w:hAnsi="Arial" w:cs="Arial"/>
                <w:noProof/>
              </w:rPr>
            </w:pPr>
            <w:r>
              <w:rPr>
                <w:rFonts w:ascii="Arial" w:hAnsi="Arial" w:cs="Arial"/>
                <w:noProof/>
              </w:rPr>
              <w:t>1.050,00</w:t>
            </w:r>
          </w:p>
        </w:tc>
      </w:tr>
      <w:tr w:rsidR="00650855" w:rsidTr="00E21CF7">
        <w:trPr>
          <w:trHeight w:val="441"/>
        </w:trPr>
        <w:tc>
          <w:tcPr>
            <w:tcW w:w="841" w:type="dxa"/>
          </w:tcPr>
          <w:p w:rsidR="00650855" w:rsidRDefault="00650855" w:rsidP="00E21CF7">
            <w:pPr>
              <w:jc w:val="both"/>
              <w:rPr>
                <w:rFonts w:ascii="Arial" w:hAnsi="Arial" w:cs="Arial"/>
                <w:noProof/>
              </w:rPr>
            </w:pPr>
          </w:p>
        </w:tc>
        <w:tc>
          <w:tcPr>
            <w:tcW w:w="3107" w:type="dxa"/>
          </w:tcPr>
          <w:p w:rsidR="00650855" w:rsidRPr="00E008DC" w:rsidRDefault="00650855" w:rsidP="00E21CF7">
            <w:pPr>
              <w:rPr>
                <w:rFonts w:ascii="Arial" w:hAnsi="Arial" w:cs="Arial"/>
              </w:rPr>
            </w:pPr>
          </w:p>
        </w:tc>
        <w:tc>
          <w:tcPr>
            <w:tcW w:w="2376" w:type="dxa"/>
          </w:tcPr>
          <w:p w:rsidR="00650855" w:rsidRPr="00650855" w:rsidRDefault="00650855" w:rsidP="00E21CF7">
            <w:pPr>
              <w:jc w:val="both"/>
              <w:rPr>
                <w:rFonts w:ascii="Arial" w:hAnsi="Arial" w:cs="Arial"/>
                <w:b/>
                <w:noProof/>
              </w:rPr>
            </w:pPr>
          </w:p>
        </w:tc>
        <w:tc>
          <w:tcPr>
            <w:tcW w:w="2453" w:type="dxa"/>
          </w:tcPr>
          <w:p w:rsidR="00650855" w:rsidRPr="00650855" w:rsidRDefault="00650855" w:rsidP="00E21CF7">
            <w:pPr>
              <w:jc w:val="both"/>
              <w:rPr>
                <w:rFonts w:ascii="Arial" w:hAnsi="Arial" w:cs="Arial"/>
                <w:b/>
                <w:noProof/>
              </w:rPr>
            </w:pPr>
            <w:r w:rsidRPr="00650855">
              <w:rPr>
                <w:rFonts w:ascii="Arial" w:hAnsi="Arial" w:cs="Arial"/>
                <w:b/>
                <w:noProof/>
              </w:rPr>
              <w:t>19</w:t>
            </w:r>
            <w:r>
              <w:rPr>
                <w:rFonts w:ascii="Arial" w:hAnsi="Arial" w:cs="Arial"/>
                <w:b/>
                <w:noProof/>
              </w:rPr>
              <w:t>.760,</w:t>
            </w:r>
            <w:r w:rsidRPr="00650855">
              <w:rPr>
                <w:rFonts w:ascii="Arial" w:hAnsi="Arial" w:cs="Arial"/>
                <w:b/>
                <w:noProof/>
              </w:rPr>
              <w:t>07</w:t>
            </w:r>
          </w:p>
        </w:tc>
      </w:tr>
    </w:tbl>
    <w:p w:rsidR="003875B7" w:rsidRDefault="003875B7" w:rsidP="00685876">
      <w:pPr>
        <w:spacing w:before="100" w:beforeAutospacing="1" w:after="0" w:line="360" w:lineRule="auto"/>
        <w:jc w:val="both"/>
        <w:rPr>
          <w:rFonts w:ascii="Arial" w:hAnsi="Arial" w:cs="Arial"/>
          <w:b/>
          <w:bCs/>
          <w:sz w:val="24"/>
          <w:szCs w:val="24"/>
          <w:lang w:eastAsia="pt-BR"/>
        </w:rPr>
      </w:pPr>
      <w:bookmarkStart w:id="0" w:name="_GoBack"/>
      <w:bookmarkEnd w:id="0"/>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5B78C6" w:rsidP="00685876">
      <w:pPr>
        <w:spacing w:after="0" w:line="360" w:lineRule="auto"/>
        <w:jc w:val="center"/>
        <w:rPr>
          <w:rFonts w:ascii="Arial" w:hAnsi="Arial" w:cs="Arial"/>
          <w:sz w:val="24"/>
          <w:szCs w:val="24"/>
          <w:lang w:eastAsia="pt-BR"/>
        </w:rPr>
      </w:pPr>
      <w:r>
        <w:rPr>
          <w:rFonts w:ascii="Arial" w:hAnsi="Arial" w:cs="Arial"/>
          <w:sz w:val="24"/>
          <w:szCs w:val="24"/>
          <w:lang w:eastAsia="pt-BR"/>
        </w:rPr>
        <w:t>PREGÃO Nº 0</w:t>
      </w:r>
      <w:r w:rsidR="0025639D">
        <w:rPr>
          <w:rFonts w:ascii="Arial" w:hAnsi="Arial" w:cs="Arial"/>
          <w:sz w:val="24"/>
          <w:szCs w:val="24"/>
          <w:lang w:eastAsia="pt-BR"/>
        </w:rPr>
        <w:t>25/2015</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PREGÃO Nº </w:t>
      </w:r>
      <w:r w:rsidR="0025639D">
        <w:rPr>
          <w:rFonts w:ascii="Arial" w:hAnsi="Arial" w:cs="Arial"/>
          <w:sz w:val="24"/>
          <w:szCs w:val="24"/>
          <w:lang w:eastAsia="pt-BR"/>
        </w:rPr>
        <w:t>25/2015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25639D">
        <w:rPr>
          <w:rFonts w:ascii="Arial" w:hAnsi="Arial" w:cs="Arial"/>
          <w:sz w:val="24"/>
          <w:szCs w:val="24"/>
          <w:lang w:eastAsia="pt-BR"/>
        </w:rPr>
        <w:t>25/2015</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Ref.: PREGÃO Nº 04/</w:t>
      </w:r>
      <w:r w:rsidR="00BC29F5">
        <w:rPr>
          <w:rFonts w:ascii="Arial" w:hAnsi="Arial" w:cs="Arial"/>
          <w:sz w:val="24"/>
          <w:szCs w:val="24"/>
          <w:lang w:eastAsia="pt-BR"/>
        </w:rPr>
        <w:t>2015</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sidR="005B78C6">
        <w:rPr>
          <w:rFonts w:ascii="Arial" w:hAnsi="Arial" w:cs="Arial"/>
          <w:sz w:val="24"/>
          <w:szCs w:val="24"/>
          <w:lang w:eastAsia="pt-BR"/>
        </w:rPr>
        <w:t xml:space="preserve"> de ____________________ </w:t>
      </w:r>
      <w:proofErr w:type="spellStart"/>
      <w:r w:rsidR="005B78C6">
        <w:rPr>
          <w:rFonts w:ascii="Arial" w:hAnsi="Arial" w:cs="Arial"/>
          <w:sz w:val="24"/>
          <w:szCs w:val="24"/>
          <w:lang w:eastAsia="pt-BR"/>
        </w:rPr>
        <w:t>de</w:t>
      </w:r>
      <w:proofErr w:type="spellEnd"/>
      <w:r w:rsidR="005B78C6">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25639D">
        <w:rPr>
          <w:rFonts w:ascii="Arial" w:hAnsi="Arial" w:cs="Arial"/>
          <w:sz w:val="24"/>
          <w:szCs w:val="24"/>
          <w:lang w:eastAsia="pt-BR"/>
        </w:rPr>
        <w:t>25/2015</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PREGÃO Nº </w:t>
      </w:r>
      <w:r w:rsidR="0025639D">
        <w:rPr>
          <w:rFonts w:ascii="Arial" w:hAnsi="Arial" w:cs="Arial"/>
          <w:sz w:val="24"/>
          <w:szCs w:val="24"/>
          <w:lang w:eastAsia="pt-BR"/>
        </w:rPr>
        <w:t>25/2015</w:t>
      </w:r>
      <w:r w:rsidRPr="00E05892">
        <w:rPr>
          <w:rFonts w:ascii="Arial" w:hAnsi="Arial" w:cs="Arial"/>
          <w:sz w:val="24"/>
          <w:szCs w:val="24"/>
          <w:lang w:eastAsia="pt-BR"/>
        </w:rPr>
        <w:t>, instaurado pela Prefeitura Municipal de Celso Ramos - SC.</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25639D">
        <w:rPr>
          <w:rFonts w:ascii="Arial" w:hAnsi="Arial" w:cs="Arial"/>
          <w:sz w:val="24"/>
          <w:szCs w:val="24"/>
          <w:lang w:eastAsia="pt-BR"/>
        </w:rPr>
        <w:t>25/2015</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0A1D43" w:rsidRDefault="003875B7" w:rsidP="009C3760">
      <w:pPr>
        <w:spacing w:after="0" w:line="360" w:lineRule="auto"/>
        <w:jc w:val="center"/>
        <w:rPr>
          <w:rFonts w:ascii="Arial" w:hAnsi="Arial" w:cs="Arial"/>
          <w:sz w:val="20"/>
          <w:szCs w:val="20"/>
          <w:lang w:eastAsia="pt-BR"/>
        </w:rPr>
      </w:pPr>
      <w:proofErr w:type="gramStart"/>
      <w:r w:rsidRPr="000A1D43">
        <w:rPr>
          <w:rFonts w:ascii="Arial" w:hAnsi="Arial" w:cs="Arial"/>
          <w:sz w:val="20"/>
          <w:szCs w:val="20"/>
          <w:lang w:eastAsia="pt-BR"/>
        </w:rPr>
        <w:lastRenderedPageBreak/>
        <w:t>ANEXO VI</w:t>
      </w:r>
      <w:proofErr w:type="gramEnd"/>
    </w:p>
    <w:p w:rsidR="003875B7" w:rsidRPr="000A1D43" w:rsidRDefault="003875B7"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25639D">
        <w:rPr>
          <w:rFonts w:ascii="Arial" w:hAnsi="Arial" w:cs="Arial"/>
          <w:sz w:val="20"/>
          <w:szCs w:val="20"/>
          <w:lang w:eastAsia="pt-BR"/>
        </w:rPr>
        <w:t>25/2015</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3875B7" w:rsidRPr="000A1D43" w:rsidRDefault="003875B7" w:rsidP="00B1707D">
      <w:pPr>
        <w:spacing w:after="0" w:line="360" w:lineRule="auto"/>
        <w:ind w:firstLine="709"/>
        <w:jc w:val="both"/>
        <w:rPr>
          <w:rFonts w:ascii="Arial" w:hAnsi="Arial" w:cs="Arial"/>
          <w:sz w:val="20"/>
          <w:szCs w:val="20"/>
          <w:lang w:eastAsia="pt-BR"/>
        </w:rPr>
      </w:pPr>
    </w:p>
    <w:p w:rsidR="003875B7" w:rsidRPr="000A1D43" w:rsidRDefault="003875B7" w:rsidP="00B1707D">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0A1D43">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sidR="000A1D43">
        <w:rPr>
          <w:rFonts w:ascii="Arial" w:hAnsi="Arial" w:cs="Arial"/>
          <w:sz w:val="20"/>
          <w:szCs w:val="20"/>
          <w:shd w:val="clear" w:color="auto" w:fill="FFFFFF"/>
        </w:rPr>
        <w:t>Exma</w:t>
      </w:r>
      <w:r w:rsidR="006A1451" w:rsidRPr="000A1D43">
        <w:rPr>
          <w:rFonts w:ascii="Arial" w:hAnsi="Arial" w:cs="Arial"/>
          <w:sz w:val="20"/>
          <w:szCs w:val="20"/>
          <w:shd w:val="clear" w:color="auto" w:fill="FFFFFF"/>
        </w:rPr>
        <w:t>. Senhor</w:t>
      </w:r>
      <w:r w:rsidR="000A1D43">
        <w:rPr>
          <w:rFonts w:ascii="Arial" w:hAnsi="Arial" w:cs="Arial"/>
          <w:sz w:val="20"/>
          <w:szCs w:val="20"/>
          <w:shd w:val="clear" w:color="auto" w:fill="FFFFFF"/>
        </w:rPr>
        <w:t>a</w:t>
      </w:r>
      <w:r w:rsidR="006A1451" w:rsidRPr="000A1D43">
        <w:rPr>
          <w:rStyle w:val="apple-converted-space"/>
          <w:sz w:val="20"/>
          <w:szCs w:val="20"/>
          <w:shd w:val="clear" w:color="auto" w:fill="FFFFFF"/>
        </w:rPr>
        <w:t> </w:t>
      </w:r>
      <w:r w:rsidR="000A1D43">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20"/>
          <w:szCs w:val="20"/>
          <w:lang w:eastAsia="pt-BR"/>
        </w:rPr>
      </w:pPr>
      <w:r w:rsidRPr="000A1D43">
        <w:rPr>
          <w:rFonts w:ascii="Arial" w:hAnsi="Arial" w:cs="Arial"/>
          <w:b/>
          <w:bCs/>
          <w:sz w:val="20"/>
          <w:szCs w:val="20"/>
          <w:lang w:eastAsia="pt-BR"/>
        </w:rPr>
        <w:t>CLÁUSULA PRIMEIRA - DO OBJETO</w:t>
      </w:r>
    </w:p>
    <w:p w:rsidR="00D01E5D" w:rsidRPr="00D01E5D" w:rsidRDefault="00D01E5D" w:rsidP="00D01E5D">
      <w:pPr>
        <w:tabs>
          <w:tab w:val="left" w:pos="720"/>
        </w:tabs>
        <w:spacing w:after="0" w:line="240" w:lineRule="auto"/>
        <w:ind w:right="-1"/>
        <w:jc w:val="both"/>
        <w:rPr>
          <w:rFonts w:ascii="Arial" w:eastAsia="Times New Roman" w:hAnsi="Arial" w:cs="Arial"/>
          <w:b/>
          <w:sz w:val="16"/>
          <w:szCs w:val="16"/>
          <w:lang w:eastAsia="pt-BR"/>
        </w:rPr>
      </w:pPr>
      <w:r w:rsidRPr="00D01E5D">
        <w:rPr>
          <w:rFonts w:ascii="Arial" w:eastAsia="Times New Roman" w:hAnsi="Arial" w:cs="Arial"/>
          <w:b/>
          <w:sz w:val="16"/>
          <w:szCs w:val="16"/>
          <w:lang w:eastAsia="pt-BR"/>
        </w:rPr>
        <w:t xml:space="preserve">AQUISIÇÃO DE BRINQUEDOS PEDAGÓGICOS E ELETROELETRONICOS PARA MANUTENÇAO DAS ATIVIDADES DA EDUCAÇÃO INFANTIL, </w:t>
      </w:r>
      <w:r w:rsidRPr="00D01E5D">
        <w:rPr>
          <w:rFonts w:ascii="Arial" w:hAnsi="Arial" w:cs="Arial"/>
          <w:b/>
          <w:sz w:val="16"/>
          <w:szCs w:val="16"/>
          <w:shd w:val="clear" w:color="auto" w:fill="FFFFFF"/>
        </w:rPr>
        <w:t>CONFORME ESPECIFICAÇÕES E QUANTIDADES CONSTANTES NO TERMO DE REFERÊNCIA E ANEXOS DESTE EDITAL.</w:t>
      </w:r>
    </w:p>
    <w:p w:rsidR="00D01E5D" w:rsidRPr="00D01E5D" w:rsidRDefault="00D01E5D" w:rsidP="00D01E5D">
      <w:pPr>
        <w:pStyle w:val="western"/>
        <w:spacing w:before="0" w:after="0"/>
        <w:jc w:val="both"/>
        <w:rPr>
          <w:rFonts w:ascii="Arial" w:hAnsi="Arial" w:cs="Arial"/>
          <w:color w:val="auto"/>
          <w:sz w:val="16"/>
          <w:szCs w:val="16"/>
        </w:rPr>
      </w:pPr>
      <w:r w:rsidRPr="00D01E5D">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3875B7" w:rsidRPr="000A1D43" w:rsidRDefault="003875B7" w:rsidP="00D01E5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 determinados pelas Secretarias.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0A1D43">
        <w:rPr>
          <w:rFonts w:ascii="Arial" w:hAnsi="Arial" w:cs="Arial"/>
          <w:sz w:val="20"/>
          <w:szCs w:val="20"/>
          <w:lang w:eastAsia="pt-BR"/>
        </w:rPr>
        <w:t>30 dias.</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w:t>
      </w:r>
      <w:r w:rsidR="00BC29F5" w:rsidRPr="000A1D43">
        <w:rPr>
          <w:rFonts w:ascii="Arial" w:hAnsi="Arial" w:cs="Arial"/>
          <w:sz w:val="20"/>
          <w:szCs w:val="20"/>
          <w:lang w:eastAsia="pt-BR"/>
        </w:rPr>
        <w:t>2015</w:t>
      </w:r>
      <w:r w:rsidR="000A1D43">
        <w:rPr>
          <w:rFonts w:ascii="Arial" w:hAnsi="Arial" w:cs="Arial"/>
          <w:sz w:val="20"/>
          <w:szCs w:val="20"/>
          <w:lang w:eastAsia="pt-BR"/>
        </w:rPr>
        <w:t>.</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terá vigência do dia da assinatura do presente contrato até a efetiva prestação e entrega do objeto.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3875B7" w:rsidRPr="000A1D43" w:rsidRDefault="003875B7" w:rsidP="00B1707D">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a) Entregar os produtos objetos do presente processo licitatório de acordo com as marcas e condições oferecidas na proposta;</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lastRenderedPageBreak/>
        <w:t>b) Entregar os produtos em ótimo estado de conservação;</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3875B7" w:rsidRPr="000A1D43" w:rsidRDefault="003875B7" w:rsidP="00B1707D">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3875B7" w:rsidRPr="000A1D43" w:rsidRDefault="003875B7" w:rsidP="000A1D43">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3875B7" w:rsidRPr="000A1D43" w:rsidRDefault="003875B7" w:rsidP="000A1D43">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3875B7" w:rsidRPr="000A1D43" w:rsidRDefault="003875B7" w:rsidP="00B1707D">
      <w:pPr>
        <w:spacing w:after="0" w:line="360" w:lineRule="auto"/>
        <w:jc w:val="both"/>
        <w:rPr>
          <w:rFonts w:ascii="Arial" w:hAnsi="Arial" w:cs="Arial"/>
          <w:sz w:val="20"/>
          <w:szCs w:val="20"/>
        </w:rPr>
      </w:pPr>
    </w:p>
    <w:p w:rsidR="003875B7" w:rsidRDefault="003875B7" w:rsidP="00B1707D">
      <w:pPr>
        <w:spacing w:line="360" w:lineRule="auto"/>
      </w:pPr>
    </w:p>
    <w:sectPr w:rsidR="003875B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AE" w:rsidRDefault="003D23AE" w:rsidP="00304F0E">
      <w:pPr>
        <w:spacing w:after="0" w:line="240" w:lineRule="auto"/>
      </w:pPr>
      <w:r>
        <w:separator/>
      </w:r>
    </w:p>
  </w:endnote>
  <w:endnote w:type="continuationSeparator" w:id="0">
    <w:p w:rsidR="003D23AE" w:rsidRDefault="003D23A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AE" w:rsidRDefault="003D23AE" w:rsidP="00304F0E">
      <w:pPr>
        <w:spacing w:after="0" w:line="240" w:lineRule="auto"/>
      </w:pPr>
      <w:r>
        <w:separator/>
      </w:r>
    </w:p>
  </w:footnote>
  <w:footnote w:type="continuationSeparator" w:id="0">
    <w:p w:rsidR="003D23AE" w:rsidRDefault="003D23A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597C81"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04CF3C6" wp14:editId="4330B5EA">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07B62AE"/>
    <w:multiLevelType w:val="multilevel"/>
    <w:tmpl w:val="C0E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7"/>
  </w:num>
  <w:num w:numId="3">
    <w:abstractNumId w:val="6"/>
  </w:num>
  <w:num w:numId="4">
    <w:abstractNumId w:val="23"/>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8"/>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25D68"/>
    <w:rsid w:val="00042F8C"/>
    <w:rsid w:val="00056F25"/>
    <w:rsid w:val="0008688E"/>
    <w:rsid w:val="000907C0"/>
    <w:rsid w:val="000966F4"/>
    <w:rsid w:val="000A1D43"/>
    <w:rsid w:val="000A30A2"/>
    <w:rsid w:val="00102D8A"/>
    <w:rsid w:val="00106109"/>
    <w:rsid w:val="00111993"/>
    <w:rsid w:val="00111ABA"/>
    <w:rsid w:val="001274BF"/>
    <w:rsid w:val="00174E04"/>
    <w:rsid w:val="00181698"/>
    <w:rsid w:val="00196450"/>
    <w:rsid w:val="001C620F"/>
    <w:rsid w:val="00212231"/>
    <w:rsid w:val="002551B6"/>
    <w:rsid w:val="0025639D"/>
    <w:rsid w:val="00256F3B"/>
    <w:rsid w:val="00263FFB"/>
    <w:rsid w:val="00290123"/>
    <w:rsid w:val="002C651A"/>
    <w:rsid w:val="002E0242"/>
    <w:rsid w:val="002E09E2"/>
    <w:rsid w:val="002E6544"/>
    <w:rsid w:val="00304F0E"/>
    <w:rsid w:val="0030782E"/>
    <w:rsid w:val="00325749"/>
    <w:rsid w:val="00357A99"/>
    <w:rsid w:val="00366224"/>
    <w:rsid w:val="00384D5C"/>
    <w:rsid w:val="003875B7"/>
    <w:rsid w:val="003B4982"/>
    <w:rsid w:val="003B517D"/>
    <w:rsid w:val="003D23AE"/>
    <w:rsid w:val="003E624F"/>
    <w:rsid w:val="00406344"/>
    <w:rsid w:val="00455E1B"/>
    <w:rsid w:val="00462F2F"/>
    <w:rsid w:val="00463598"/>
    <w:rsid w:val="0049132C"/>
    <w:rsid w:val="004C722B"/>
    <w:rsid w:val="004E268F"/>
    <w:rsid w:val="00500AFC"/>
    <w:rsid w:val="00530EDC"/>
    <w:rsid w:val="00543906"/>
    <w:rsid w:val="005562EB"/>
    <w:rsid w:val="0056395D"/>
    <w:rsid w:val="005648DD"/>
    <w:rsid w:val="005748B5"/>
    <w:rsid w:val="0058642F"/>
    <w:rsid w:val="00597C81"/>
    <w:rsid w:val="005A42D0"/>
    <w:rsid w:val="005B5416"/>
    <w:rsid w:val="005B78C6"/>
    <w:rsid w:val="005C35F1"/>
    <w:rsid w:val="006316E8"/>
    <w:rsid w:val="00644E90"/>
    <w:rsid w:val="00650855"/>
    <w:rsid w:val="00663C93"/>
    <w:rsid w:val="00676D03"/>
    <w:rsid w:val="006774BC"/>
    <w:rsid w:val="00677C3B"/>
    <w:rsid w:val="00685876"/>
    <w:rsid w:val="00695325"/>
    <w:rsid w:val="006A1451"/>
    <w:rsid w:val="006C6000"/>
    <w:rsid w:val="006E6C75"/>
    <w:rsid w:val="006F2DEE"/>
    <w:rsid w:val="00716FD4"/>
    <w:rsid w:val="00724F44"/>
    <w:rsid w:val="00735FE1"/>
    <w:rsid w:val="00740653"/>
    <w:rsid w:val="00796CCC"/>
    <w:rsid w:val="007A5789"/>
    <w:rsid w:val="007E1FAF"/>
    <w:rsid w:val="00820056"/>
    <w:rsid w:val="00857710"/>
    <w:rsid w:val="00861FC5"/>
    <w:rsid w:val="00862A03"/>
    <w:rsid w:val="00873500"/>
    <w:rsid w:val="008971D7"/>
    <w:rsid w:val="008D1925"/>
    <w:rsid w:val="008E0855"/>
    <w:rsid w:val="00916BA7"/>
    <w:rsid w:val="00950DDD"/>
    <w:rsid w:val="00964707"/>
    <w:rsid w:val="00967246"/>
    <w:rsid w:val="009C3760"/>
    <w:rsid w:val="009D43A3"/>
    <w:rsid w:val="009F05F9"/>
    <w:rsid w:val="009F625B"/>
    <w:rsid w:val="00A16F6E"/>
    <w:rsid w:val="00A27A5D"/>
    <w:rsid w:val="00A46F98"/>
    <w:rsid w:val="00A74723"/>
    <w:rsid w:val="00A92AE9"/>
    <w:rsid w:val="00AC1CAE"/>
    <w:rsid w:val="00AE4840"/>
    <w:rsid w:val="00B00FE1"/>
    <w:rsid w:val="00B16161"/>
    <w:rsid w:val="00B1707D"/>
    <w:rsid w:val="00B21C79"/>
    <w:rsid w:val="00B245E0"/>
    <w:rsid w:val="00B26D29"/>
    <w:rsid w:val="00B31BC1"/>
    <w:rsid w:val="00B3244D"/>
    <w:rsid w:val="00B55149"/>
    <w:rsid w:val="00B61E45"/>
    <w:rsid w:val="00B65433"/>
    <w:rsid w:val="00B77B62"/>
    <w:rsid w:val="00B93BF5"/>
    <w:rsid w:val="00BA7075"/>
    <w:rsid w:val="00BC29F5"/>
    <w:rsid w:val="00BF2AAF"/>
    <w:rsid w:val="00C40B29"/>
    <w:rsid w:val="00C43241"/>
    <w:rsid w:val="00C532DF"/>
    <w:rsid w:val="00C56EC0"/>
    <w:rsid w:val="00C701C9"/>
    <w:rsid w:val="00C719E1"/>
    <w:rsid w:val="00CC53E3"/>
    <w:rsid w:val="00D01E5D"/>
    <w:rsid w:val="00D05556"/>
    <w:rsid w:val="00D16FFA"/>
    <w:rsid w:val="00D440DA"/>
    <w:rsid w:val="00D512F7"/>
    <w:rsid w:val="00D56190"/>
    <w:rsid w:val="00D67B05"/>
    <w:rsid w:val="00D83E96"/>
    <w:rsid w:val="00DA79D4"/>
    <w:rsid w:val="00DC69AA"/>
    <w:rsid w:val="00DD486C"/>
    <w:rsid w:val="00DF5101"/>
    <w:rsid w:val="00E05892"/>
    <w:rsid w:val="00E176C8"/>
    <w:rsid w:val="00E212A7"/>
    <w:rsid w:val="00E3746D"/>
    <w:rsid w:val="00E83492"/>
    <w:rsid w:val="00E8661A"/>
    <w:rsid w:val="00EA0888"/>
    <w:rsid w:val="00EA0F26"/>
    <w:rsid w:val="00F01A8F"/>
    <w:rsid w:val="00F073D7"/>
    <w:rsid w:val="00F10203"/>
    <w:rsid w:val="00F21E89"/>
    <w:rsid w:val="00F2308D"/>
    <w:rsid w:val="00F47C16"/>
    <w:rsid w:val="00F523A0"/>
    <w:rsid w:val="00F60588"/>
    <w:rsid w:val="00F67ADB"/>
    <w:rsid w:val="00F77ADF"/>
    <w:rsid w:val="00F83C62"/>
    <w:rsid w:val="00F84B6C"/>
    <w:rsid w:val="00F909E3"/>
    <w:rsid w:val="00FA29EC"/>
    <w:rsid w:val="00FB5344"/>
    <w:rsid w:val="00FE5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qFormat/>
    <w:rsid w:val="00C71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qFormat/>
    <w:rsid w:val="00C71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4692">
      <w:bodyDiv w:val="1"/>
      <w:marLeft w:val="0"/>
      <w:marRight w:val="0"/>
      <w:marTop w:val="0"/>
      <w:marBottom w:val="0"/>
      <w:divBdr>
        <w:top w:val="none" w:sz="0" w:space="0" w:color="auto"/>
        <w:left w:val="none" w:sz="0" w:space="0" w:color="auto"/>
        <w:bottom w:val="none" w:sz="0" w:space="0" w:color="auto"/>
        <w:right w:val="none" w:sz="0" w:space="0" w:color="auto"/>
      </w:divBdr>
    </w:div>
    <w:div w:id="1220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5795</Words>
  <Characters>31299</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4</cp:revision>
  <cp:lastPrinted>2014-03-14T19:06:00Z</cp:lastPrinted>
  <dcterms:created xsi:type="dcterms:W3CDTF">2015-03-27T17:47:00Z</dcterms:created>
  <dcterms:modified xsi:type="dcterms:W3CDTF">2015-03-27T18:25:00Z</dcterms:modified>
</cp:coreProperties>
</file>