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A426E9" w:rsidRDefault="00A426E9" w:rsidP="00A426E9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</w:t>
      </w:r>
      <w:r w:rsidRPr="00BE3C5C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a Prefeita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>
        <w:rPr>
          <w:rFonts w:ascii="Tahoma" w:hAnsi="Tahoma" w:cs="Tahoma"/>
          <w:sz w:val="24"/>
          <w:szCs w:val="24"/>
        </w:rPr>
        <w:t>a</w:t>
      </w:r>
      <w:r w:rsidRPr="00BE3C5C">
        <w:rPr>
          <w:rFonts w:ascii="Tahoma" w:hAnsi="Tahoma" w:cs="Tahoma"/>
          <w:sz w:val="24"/>
          <w:szCs w:val="24"/>
        </w:rPr>
        <w:t xml:space="preserve"> Senhor</w:t>
      </w:r>
      <w:r>
        <w:rPr>
          <w:rFonts w:ascii="Tahoma" w:hAnsi="Tahoma" w:cs="Tahoma"/>
          <w:sz w:val="24"/>
          <w:szCs w:val="24"/>
        </w:rPr>
        <w:t>a</w:t>
      </w:r>
      <w:r w:rsidRPr="00BE3C5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Ines Terezinha Pegoraro Schons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 xml:space="preserve">, ainda, em cumprimento às disposições contidas no Art. 49 da Lei 8.666/93, decide REVOGAR O PROCESSO LICITATÓRIO n° </w:t>
      </w:r>
      <w:r>
        <w:rPr>
          <w:rFonts w:ascii="Tahoma" w:hAnsi="Tahoma" w:cs="Tahoma"/>
          <w:sz w:val="24"/>
          <w:szCs w:val="24"/>
        </w:rPr>
        <w:t>62/2015</w:t>
      </w:r>
      <w:r w:rsidRPr="00E548DD">
        <w:rPr>
          <w:rFonts w:ascii="Tahoma" w:hAnsi="Tahoma" w:cs="Tahoma"/>
          <w:sz w:val="24"/>
          <w:szCs w:val="24"/>
        </w:rPr>
        <w:t xml:space="preserve">, na modalidade </w:t>
      </w:r>
      <w:r>
        <w:rPr>
          <w:rFonts w:ascii="Tahoma" w:hAnsi="Tahoma" w:cs="Tahoma"/>
          <w:sz w:val="24"/>
          <w:szCs w:val="24"/>
        </w:rPr>
        <w:t>PREGÃO PRESENCIAL n</w:t>
      </w:r>
      <w:r w:rsidRPr="00E548DD">
        <w:rPr>
          <w:rFonts w:ascii="Tahoma" w:hAnsi="Tahoma" w:cs="Tahoma"/>
          <w:sz w:val="24"/>
          <w:szCs w:val="24"/>
        </w:rPr>
        <w:t xml:space="preserve">º </w:t>
      </w:r>
      <w:r>
        <w:rPr>
          <w:rFonts w:ascii="Tahoma" w:hAnsi="Tahoma" w:cs="Tahoma"/>
          <w:sz w:val="24"/>
          <w:szCs w:val="24"/>
        </w:rPr>
        <w:t>42</w:t>
      </w:r>
      <w:r w:rsidRPr="00E548DD">
        <w:rPr>
          <w:rFonts w:ascii="Tahoma" w:hAnsi="Tahoma" w:cs="Tahoma"/>
          <w:sz w:val="24"/>
          <w:szCs w:val="24"/>
        </w:rPr>
        <w:t>/201</w:t>
      </w:r>
      <w:r>
        <w:rPr>
          <w:rFonts w:ascii="Tahoma" w:hAnsi="Tahoma" w:cs="Tahoma"/>
          <w:sz w:val="24"/>
          <w:szCs w:val="24"/>
        </w:rPr>
        <w:t>5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a </w:t>
      </w:r>
      <w:r w:rsidRPr="00A426E9">
        <w:rPr>
          <w:rFonts w:ascii="Tahoma" w:hAnsi="Tahoma" w:cs="Tahoma"/>
          <w:sz w:val="24"/>
          <w:szCs w:val="24"/>
        </w:rPr>
        <w:t>contratação de empresa especializada para</w:t>
      </w:r>
      <w:r w:rsidRPr="00A426E9">
        <w:rPr>
          <w:rFonts w:ascii="Tahoma" w:hAnsi="Tahoma" w:cs="Tahoma"/>
        </w:rPr>
        <w:t xml:space="preserve"> </w:t>
      </w:r>
      <w:r w:rsidRPr="00A426E9">
        <w:rPr>
          <w:rFonts w:ascii="Tahoma" w:hAnsi="Tahoma" w:cs="Tahoma"/>
          <w:sz w:val="24"/>
          <w:szCs w:val="24"/>
        </w:rPr>
        <w:t>fornecimento de licença de uso de aplicativos de gestão pública, com acesso simultâneo de usuários, e que atenda as especificações técnicas, os quantitativos e os serviços técnicos correlatos</w:t>
      </w:r>
      <w:r w:rsidRPr="00E548DD">
        <w:rPr>
          <w:rFonts w:ascii="Tahoma" w:hAnsi="Tahoma" w:cs="Tahoma"/>
          <w:sz w:val="24"/>
          <w:szCs w:val="24"/>
        </w:rPr>
        <w:t xml:space="preserve"> pela seguinte motivação: </w:t>
      </w:r>
    </w:p>
    <w:p w:rsidR="00A426E9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>que após pedido de esclarecimento por parte de uma das empresas licitantes, a Administração concluiu que o Edital de Licitação necessita de alterações substanciais que irão modificar o conteúdo das propostas, motivo pelo qual;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o PROCESSO LICITATÓRIO n° </w:t>
      </w:r>
      <w:r>
        <w:rPr>
          <w:rFonts w:ascii="Tahoma" w:hAnsi="Tahoma" w:cs="Tahoma"/>
          <w:sz w:val="24"/>
          <w:szCs w:val="24"/>
        </w:rPr>
        <w:t>62/2015</w:t>
      </w:r>
      <w:r w:rsidRPr="00E548DD">
        <w:rPr>
          <w:rFonts w:ascii="Tahoma" w:hAnsi="Tahoma" w:cs="Tahoma"/>
          <w:sz w:val="24"/>
          <w:szCs w:val="24"/>
        </w:rPr>
        <w:t xml:space="preserve">, na modalidade </w:t>
      </w:r>
      <w:r>
        <w:rPr>
          <w:rFonts w:ascii="Tahoma" w:hAnsi="Tahoma" w:cs="Tahoma"/>
          <w:sz w:val="24"/>
          <w:szCs w:val="24"/>
        </w:rPr>
        <w:t>PREGÃO PRESENCIAL Nº 42</w:t>
      </w:r>
      <w:r w:rsidRPr="00E548DD">
        <w:rPr>
          <w:rFonts w:ascii="Tahoma" w:hAnsi="Tahoma" w:cs="Tahoma"/>
          <w:sz w:val="24"/>
          <w:szCs w:val="24"/>
        </w:rPr>
        <w:t>/201</w:t>
      </w:r>
      <w:r>
        <w:rPr>
          <w:rFonts w:ascii="Tahoma" w:hAnsi="Tahoma" w:cs="Tahoma"/>
          <w:sz w:val="24"/>
          <w:szCs w:val="24"/>
        </w:rPr>
        <w:t>5</w:t>
      </w:r>
      <w:r w:rsidRPr="00E548DD">
        <w:rPr>
          <w:rFonts w:ascii="Tahoma" w:hAnsi="Tahoma" w:cs="Tahoma"/>
          <w:sz w:val="24"/>
          <w:szCs w:val="24"/>
        </w:rPr>
        <w:t>.</w:t>
      </w:r>
    </w:p>
    <w:p w:rsidR="00A426E9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A426E9" w:rsidRPr="009C3485" w:rsidRDefault="00A426E9" w:rsidP="00A426E9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>
        <w:rPr>
          <w:rFonts w:ascii="Tahoma" w:hAnsi="Tahoma" w:cs="Tahoma"/>
          <w:sz w:val="24"/>
          <w:szCs w:val="24"/>
        </w:rPr>
        <w:t>20 de julho</w:t>
      </w:r>
      <w:r w:rsidRPr="009C3485">
        <w:rPr>
          <w:rFonts w:ascii="Tahoma" w:hAnsi="Tahoma" w:cs="Tahoma"/>
          <w:sz w:val="24"/>
          <w:szCs w:val="24"/>
        </w:rPr>
        <w:t xml:space="preserve"> de 2015.</w:t>
      </w: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A426E9" w:rsidRPr="00BE3C5C" w:rsidRDefault="00A426E9" w:rsidP="00A426E9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>Ines Terezinha Pegoraro Schons</w:t>
      </w:r>
    </w:p>
    <w:p w:rsidR="00A426E9" w:rsidRPr="00BE3C5C" w:rsidRDefault="00A426E9" w:rsidP="00A426E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b/>
          <w:sz w:val="24"/>
          <w:szCs w:val="24"/>
        </w:rPr>
        <w:t xml:space="preserve">                                                      </w:t>
      </w:r>
      <w:r w:rsidRPr="00BE3C5C">
        <w:rPr>
          <w:rFonts w:ascii="Tahoma" w:hAnsi="Tahoma" w:cs="Tahoma"/>
          <w:sz w:val="24"/>
          <w:szCs w:val="24"/>
        </w:rPr>
        <w:t>Prefeita Municipal</w:t>
      </w:r>
    </w:p>
    <w:p w:rsidR="00A426E9" w:rsidRPr="00BE3C5C" w:rsidRDefault="00A426E9" w:rsidP="00A426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26E9" w:rsidRPr="00E548DD" w:rsidRDefault="00A426E9" w:rsidP="00A426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bookmarkEnd w:id="0"/>
    <w:p w:rsidR="00A426E9" w:rsidRPr="00CB0350" w:rsidRDefault="00A426E9" w:rsidP="00A426E9">
      <w:pPr>
        <w:spacing w:after="0" w:line="240" w:lineRule="auto"/>
      </w:pPr>
    </w:p>
    <w:p w:rsidR="00AB73AA" w:rsidRDefault="00AB73AA"/>
    <w:sectPr w:rsidR="00AB73AA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C0" w:rsidRDefault="003C0CC0">
      <w:pPr>
        <w:spacing w:after="0" w:line="240" w:lineRule="auto"/>
      </w:pPr>
      <w:r>
        <w:separator/>
      </w:r>
    </w:p>
  </w:endnote>
  <w:endnote w:type="continuationSeparator" w:id="0">
    <w:p w:rsidR="003C0CC0" w:rsidRDefault="003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A426E9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C0CC0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C0" w:rsidRDefault="003C0CC0">
      <w:pPr>
        <w:spacing w:after="0" w:line="240" w:lineRule="auto"/>
      </w:pPr>
      <w:r>
        <w:separator/>
      </w:r>
    </w:p>
  </w:footnote>
  <w:footnote w:type="continuationSeparator" w:id="0">
    <w:p w:rsidR="003C0CC0" w:rsidRDefault="003C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FA2FAD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C0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9"/>
    <w:rsid w:val="003C0CC0"/>
    <w:rsid w:val="00A426E9"/>
    <w:rsid w:val="00AB73AA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26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A42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26E9"/>
    <w:rPr>
      <w:rFonts w:ascii="Calibri" w:eastAsia="Times New Roman" w:hAnsi="Calibri" w:cs="Times New Roman"/>
    </w:rPr>
  </w:style>
  <w:style w:type="paragraph" w:customStyle="1" w:styleId="WW-Corpodetexto2">
    <w:name w:val="WW-Corpo de texto 2"/>
    <w:basedOn w:val="Normal"/>
    <w:rsid w:val="00A426E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noProof/>
      <w:szCs w:val="20"/>
      <w:lang w:eastAsia="pt-BR"/>
    </w:rPr>
  </w:style>
  <w:style w:type="character" w:styleId="nfase">
    <w:name w:val="Emphasis"/>
    <w:qFormat/>
    <w:rsid w:val="00A42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2</cp:revision>
  <dcterms:created xsi:type="dcterms:W3CDTF">2015-07-21T16:32:00Z</dcterms:created>
  <dcterms:modified xsi:type="dcterms:W3CDTF">2015-07-21T16:32:00Z</dcterms:modified>
</cp:coreProperties>
</file>