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F25" w:rsidRDefault="003E7F25" w:rsidP="00770A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REPUBLICAÇAO 01/2017</w:t>
      </w: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PROCESSO LICITATÓRIO Nº</w:t>
      </w:r>
      <w:r w:rsidRPr="00770A84">
        <w:rPr>
          <w:rFonts w:ascii="Times New Roman" w:hAnsi="Times New Roman" w:cs="Times New Roman"/>
          <w:b/>
          <w:sz w:val="24"/>
          <w:szCs w:val="24"/>
        </w:rPr>
        <w:t xml:space="preserve"> </w:t>
      </w:r>
      <w:r w:rsidR="008C39EF">
        <w:rPr>
          <w:rFonts w:ascii="Times New Roman" w:hAnsi="Times New Roman" w:cs="Times New Roman"/>
          <w:b/>
          <w:sz w:val="24"/>
          <w:szCs w:val="24"/>
        </w:rPr>
        <w:t>31/2017</w:t>
      </w: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w:t>
      </w:r>
      <w:r w:rsidRPr="00770A84">
        <w:rPr>
          <w:rFonts w:ascii="Times New Roman" w:hAnsi="Times New Roman" w:cs="Times New Roman"/>
          <w:b/>
          <w:sz w:val="24"/>
          <w:szCs w:val="24"/>
        </w:rPr>
        <w:t>1</w:t>
      </w:r>
      <w:r w:rsidRPr="00770A84">
        <w:rPr>
          <w:rFonts w:ascii="Times New Roman" w:eastAsia="Times New Roman" w:hAnsi="Times New Roman" w:cs="Times New Roman"/>
          <w:b/>
          <w:sz w:val="24"/>
          <w:szCs w:val="24"/>
        </w:rPr>
        <w:t>/201</w:t>
      </w:r>
      <w:r w:rsidRPr="00770A84">
        <w:rPr>
          <w:rFonts w:ascii="Times New Roman" w:hAnsi="Times New Roman" w:cs="Times New Roman"/>
          <w:b/>
          <w:sz w:val="24"/>
          <w:szCs w:val="24"/>
        </w:rPr>
        <w:t>7</w:t>
      </w: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CONCESSÃO DE DIREITO REAL DE USO DE IMÓVEL PÚBLICO</w:t>
      </w:r>
    </w:p>
    <w:p w:rsidR="00770A84" w:rsidRPr="00770A84" w:rsidRDefault="00770A84" w:rsidP="00770A84">
      <w:pPr>
        <w:pStyle w:val="TextosemFormatao"/>
        <w:jc w:val="center"/>
        <w:rPr>
          <w:rFonts w:ascii="Times New Roman" w:hAnsi="Times New Roman"/>
          <w:b/>
          <w:sz w:val="24"/>
          <w:szCs w:val="24"/>
        </w:rPr>
      </w:pPr>
    </w:p>
    <w:p w:rsidR="00770A84" w:rsidRPr="00770A84" w:rsidRDefault="00770A84" w:rsidP="00770A84">
      <w:pPr>
        <w:pStyle w:val="TextosemFormatao"/>
        <w:jc w:val="both"/>
        <w:rPr>
          <w:rFonts w:ascii="Times New Roman" w:hAnsi="Times New Roman"/>
          <w:b/>
          <w:sz w:val="24"/>
          <w:szCs w:val="24"/>
        </w:rPr>
      </w:pPr>
      <w:r w:rsidRPr="00770A84">
        <w:rPr>
          <w:rFonts w:ascii="Times New Roman" w:hAnsi="Times New Roman"/>
          <w:b/>
          <w:sz w:val="24"/>
          <w:szCs w:val="24"/>
        </w:rPr>
        <w:t>I – PREÂMBULO</w:t>
      </w:r>
    </w:p>
    <w:p w:rsidR="00770A84" w:rsidRP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 xml:space="preserve">1.1 - O Município de </w:t>
      </w:r>
      <w:r w:rsidRPr="00770A84">
        <w:rPr>
          <w:rFonts w:ascii="Times New Roman" w:hAnsi="Times New Roman" w:cs="Times New Roman"/>
          <w:b/>
          <w:bCs/>
          <w:sz w:val="24"/>
          <w:szCs w:val="24"/>
        </w:rPr>
        <w:t>Celso Ramos</w:t>
      </w:r>
      <w:r w:rsidRPr="00770A84">
        <w:rPr>
          <w:rFonts w:ascii="Times New Roman" w:eastAsia="Times New Roman" w:hAnsi="Times New Roman" w:cs="Times New Roman"/>
          <w:bCs/>
          <w:sz w:val="24"/>
          <w:szCs w:val="24"/>
        </w:rPr>
        <w:t xml:space="preserve">, Estado de Santa Catarina, Pessoa Jurídica de Direito Público Interno, com sede à Rua </w:t>
      </w:r>
      <w:r w:rsidRPr="00770A84">
        <w:rPr>
          <w:rFonts w:ascii="Times New Roman" w:hAnsi="Times New Roman" w:cs="Times New Roman"/>
          <w:bCs/>
          <w:sz w:val="24"/>
          <w:szCs w:val="24"/>
        </w:rPr>
        <w:t xml:space="preserve">Dom Daniel </w:t>
      </w:r>
      <w:proofErr w:type="spellStart"/>
      <w:r w:rsidRPr="00770A84">
        <w:rPr>
          <w:rFonts w:ascii="Times New Roman" w:hAnsi="Times New Roman" w:cs="Times New Roman"/>
          <w:bCs/>
          <w:sz w:val="24"/>
          <w:szCs w:val="24"/>
        </w:rPr>
        <w:t>Hostin</w:t>
      </w:r>
      <w:proofErr w:type="spellEnd"/>
      <w:r w:rsidRPr="00770A84">
        <w:rPr>
          <w:rFonts w:ascii="Times New Roman" w:eastAsia="Times New Roman" w:hAnsi="Times New Roman" w:cs="Times New Roman"/>
          <w:bCs/>
          <w:sz w:val="24"/>
          <w:szCs w:val="24"/>
        </w:rPr>
        <w:t xml:space="preserve">, nº </w:t>
      </w:r>
      <w:r w:rsidRPr="00770A84">
        <w:rPr>
          <w:rFonts w:ascii="Times New Roman" w:hAnsi="Times New Roman" w:cs="Times New Roman"/>
          <w:bCs/>
          <w:sz w:val="24"/>
          <w:szCs w:val="24"/>
        </w:rPr>
        <w:t>930</w:t>
      </w:r>
      <w:r w:rsidRPr="00770A84">
        <w:rPr>
          <w:rFonts w:ascii="Times New Roman" w:eastAsia="Times New Roman" w:hAnsi="Times New Roman" w:cs="Times New Roman"/>
          <w:bCs/>
          <w:sz w:val="24"/>
          <w:szCs w:val="24"/>
        </w:rPr>
        <w:t xml:space="preserve"> - Centro –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 xml:space="preserve"> - SC, Inscrito no CNPJ nº </w:t>
      </w:r>
      <w:r w:rsidRPr="00770A84">
        <w:rPr>
          <w:rFonts w:ascii="Times New Roman" w:hAnsi="Times New Roman" w:cs="Times New Roman"/>
          <w:sz w:val="24"/>
          <w:szCs w:val="24"/>
        </w:rPr>
        <w:t>78.493.343/0001-22</w:t>
      </w:r>
      <w:r w:rsidRPr="00770A84">
        <w:rPr>
          <w:rFonts w:ascii="Times New Roman" w:eastAsia="Times New Roman" w:hAnsi="Times New Roman" w:cs="Times New Roman"/>
          <w:bCs/>
          <w:sz w:val="24"/>
          <w:szCs w:val="24"/>
        </w:rPr>
        <w:t>, representado por s</w:t>
      </w:r>
      <w:r w:rsidRPr="00770A84">
        <w:rPr>
          <w:rFonts w:ascii="Times New Roman" w:hAnsi="Times New Roman" w:cs="Times New Roman"/>
          <w:bCs/>
          <w:sz w:val="24"/>
          <w:szCs w:val="24"/>
        </w:rPr>
        <w:t>eu</w:t>
      </w:r>
      <w:r w:rsidRPr="00770A84">
        <w:rPr>
          <w:rFonts w:ascii="Times New Roman" w:eastAsia="Times New Roman" w:hAnsi="Times New Roman" w:cs="Times New Roman"/>
          <w:bCs/>
          <w:sz w:val="24"/>
          <w:szCs w:val="24"/>
        </w:rPr>
        <w:t xml:space="preserve"> Prefeit</w:t>
      </w:r>
      <w:r w:rsidRPr="00770A84">
        <w:rPr>
          <w:rFonts w:ascii="Times New Roman" w:hAnsi="Times New Roman" w:cs="Times New Roman"/>
          <w:bCs/>
          <w:sz w:val="24"/>
          <w:szCs w:val="24"/>
        </w:rPr>
        <w:t>o Municipal Sr</w:t>
      </w:r>
      <w:r w:rsidRPr="00770A84">
        <w:rPr>
          <w:rFonts w:ascii="Times New Roman" w:eastAsia="Times New Roman" w:hAnsi="Times New Roman" w:cs="Times New Roman"/>
          <w:bCs/>
          <w:sz w:val="24"/>
          <w:szCs w:val="24"/>
        </w:rPr>
        <w:t xml:space="preserve">. </w:t>
      </w:r>
      <w:proofErr w:type="spellStart"/>
      <w:r w:rsidRPr="00770A84">
        <w:rPr>
          <w:rFonts w:ascii="Times New Roman" w:hAnsi="Times New Roman" w:cs="Times New Roman"/>
          <w:bCs/>
          <w:sz w:val="24"/>
          <w:szCs w:val="24"/>
        </w:rPr>
        <w:t>Ondino</w:t>
      </w:r>
      <w:proofErr w:type="spellEnd"/>
      <w:r w:rsidRPr="00770A84">
        <w:rPr>
          <w:rFonts w:ascii="Times New Roman" w:hAnsi="Times New Roman" w:cs="Times New Roman"/>
          <w:bCs/>
          <w:sz w:val="24"/>
          <w:szCs w:val="24"/>
        </w:rPr>
        <w:t xml:space="preserve"> Ribeiro de Medeiros</w:t>
      </w:r>
      <w:r w:rsidRPr="00770A84">
        <w:rPr>
          <w:rFonts w:ascii="Times New Roman" w:eastAsia="Times New Roman" w:hAnsi="Times New Roman" w:cs="Times New Roman"/>
          <w:bCs/>
          <w:sz w:val="24"/>
          <w:szCs w:val="24"/>
        </w:rPr>
        <w:t xml:space="preserve">, no uso de suas atribuições, e na forma da Lei, </w:t>
      </w:r>
      <w:r w:rsidRPr="00770A84">
        <w:rPr>
          <w:rFonts w:ascii="Times New Roman" w:eastAsia="Times New Roman" w:hAnsi="Times New Roman" w:cs="Times New Roman"/>
          <w:b/>
          <w:bCs/>
          <w:sz w:val="24"/>
          <w:szCs w:val="24"/>
        </w:rPr>
        <w:t>TORNA PÚBLICO</w:t>
      </w:r>
      <w:r w:rsidRPr="00770A84">
        <w:rPr>
          <w:rFonts w:ascii="Times New Roman" w:eastAsia="Times New Roman" w:hAnsi="Times New Roman" w:cs="Times New Roman"/>
          <w:bCs/>
          <w:sz w:val="24"/>
          <w:szCs w:val="24"/>
        </w:rPr>
        <w:t xml:space="preserve">, que se encontra aberta, nesta unidade, licitação na modalidade de </w:t>
      </w:r>
      <w:r w:rsidRPr="00770A84">
        <w:rPr>
          <w:rFonts w:ascii="Times New Roman" w:eastAsia="Times New Roman" w:hAnsi="Times New Roman" w:cs="Times New Roman"/>
          <w:b/>
          <w:bCs/>
          <w:sz w:val="24"/>
          <w:szCs w:val="24"/>
        </w:rPr>
        <w:t>CONCORRÊNCIA</w:t>
      </w:r>
      <w:r w:rsidRPr="00770A84">
        <w:rPr>
          <w:rFonts w:ascii="Times New Roman" w:eastAsia="Times New Roman" w:hAnsi="Times New Roman" w:cs="Times New Roman"/>
          <w:b/>
          <w:bCs/>
          <w:caps/>
          <w:sz w:val="24"/>
          <w:szCs w:val="24"/>
        </w:rPr>
        <w:t xml:space="preserve">, </w:t>
      </w:r>
      <w:r w:rsidRPr="00770A84">
        <w:rPr>
          <w:rFonts w:ascii="Times New Roman" w:eastAsia="Times New Roman" w:hAnsi="Times New Roman" w:cs="Times New Roman"/>
          <w:bCs/>
          <w:sz w:val="24"/>
          <w:szCs w:val="24"/>
        </w:rPr>
        <w:t xml:space="preserve">do tipo, </w:t>
      </w:r>
      <w:r w:rsidR="00C518A2" w:rsidRPr="00770A84">
        <w:rPr>
          <w:rFonts w:ascii="Times New Roman" w:eastAsia="Times New Roman" w:hAnsi="Times New Roman" w:cs="Times New Roman"/>
          <w:b/>
          <w:sz w:val="24"/>
          <w:szCs w:val="24"/>
        </w:rPr>
        <w:t>MELHOR PROPOSTA TÉCNICA</w:t>
      </w:r>
      <w:r w:rsidRPr="00770A84">
        <w:rPr>
          <w:rFonts w:ascii="Times New Roman" w:eastAsia="Times New Roman" w:hAnsi="Times New Roman" w:cs="Times New Roman"/>
          <w:sz w:val="24"/>
          <w:szCs w:val="24"/>
        </w:rPr>
        <w:t xml:space="preserve">, que tem por objeto a: </w:t>
      </w:r>
      <w:r w:rsidR="00FF5A60" w:rsidRPr="00770A84">
        <w:rPr>
          <w:rFonts w:ascii="Times New Roman" w:eastAsia="Times New Roman" w:hAnsi="Times New Roman" w:cs="Times New Roman"/>
          <w:b/>
          <w:sz w:val="24"/>
          <w:szCs w:val="24"/>
        </w:rPr>
        <w:t>CONCESSÃO DE DIREITO REAL DE USO DE IMÓVEL PÚBLICO</w:t>
      </w:r>
      <w:r w:rsidR="00FF5A60" w:rsidRPr="00770A84">
        <w:rPr>
          <w:rFonts w:ascii="Times New Roman" w:eastAsia="Times New Roman" w:hAnsi="Times New Roman" w:cs="Times New Roman"/>
          <w:b/>
          <w:bCs/>
          <w:sz w:val="24"/>
          <w:szCs w:val="24"/>
        </w:rPr>
        <w:t xml:space="preserve">, </w:t>
      </w:r>
      <w:r w:rsidR="00FF5A60" w:rsidRPr="00770A84">
        <w:rPr>
          <w:rFonts w:ascii="Times New Roman" w:eastAsia="Times New Roman" w:hAnsi="Times New Roman" w:cs="Times New Roman"/>
          <w:bCs/>
          <w:sz w:val="24"/>
          <w:szCs w:val="24"/>
        </w:rPr>
        <w:t>QUE SERÁ REGIDA PELA LEI FEDERAL Nº 8.666, DE 21 DE JUNHO DE 1993, COM ALTERAÇÕES POSTERIORES E DEMAIS NORMAS REGULAMENTARES APLICÁVEIS À ESPÉCIE.</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1.2</w:t>
      </w:r>
      <w:r w:rsidRPr="00770A84">
        <w:rPr>
          <w:rFonts w:ascii="Times New Roman" w:eastAsia="Times New Roman" w:hAnsi="Times New Roman" w:cs="Times New Roman"/>
          <w:bCs/>
          <w:sz w:val="24"/>
          <w:szCs w:val="24"/>
        </w:rPr>
        <w:t xml:space="preserve"> - As propostas deverão obedecer às especificações deste instrumento convocatório e seus </w:t>
      </w:r>
      <w:r w:rsidRPr="00770A84">
        <w:rPr>
          <w:rFonts w:ascii="Times New Roman" w:eastAsia="Times New Roman" w:hAnsi="Times New Roman" w:cs="Times New Roman"/>
          <w:b/>
          <w:bCs/>
          <w:sz w:val="24"/>
          <w:szCs w:val="24"/>
        </w:rPr>
        <w:t>ANEXOS</w:t>
      </w:r>
      <w:r w:rsidRPr="00770A84">
        <w:rPr>
          <w:rFonts w:ascii="Times New Roman" w:eastAsia="Times New Roman" w:hAnsi="Times New Roman" w:cs="Times New Roman"/>
          <w:bCs/>
          <w:sz w:val="24"/>
          <w:szCs w:val="24"/>
        </w:rPr>
        <w:t>.</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1.3</w:t>
      </w:r>
      <w:r w:rsidRPr="00770A84">
        <w:rPr>
          <w:rFonts w:ascii="Times New Roman" w:eastAsia="Times New Roman" w:hAnsi="Times New Roman" w:cs="Times New Roman"/>
          <w:bCs/>
          <w:sz w:val="24"/>
          <w:szCs w:val="24"/>
        </w:rPr>
        <w:t xml:space="preserve"> - Os envelopes contendo a proposta e os documentos de habilitação serão recebidos no endereço abaixo mencionado, em sessão pública da Comissão Municipal de Licitações, após o credenciamento dos interessados que se apresentarem para participar do certame.</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C918FC">
      <w:pPr>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1.4</w:t>
      </w:r>
      <w:r w:rsidRPr="00770A84">
        <w:rPr>
          <w:rFonts w:ascii="Times New Roman" w:eastAsia="Times New Roman" w:hAnsi="Times New Roman" w:cs="Times New Roman"/>
          <w:bCs/>
          <w:sz w:val="24"/>
          <w:szCs w:val="24"/>
        </w:rPr>
        <w:t xml:space="preserve"> - A sessão Pública que trata o Item anterior, será realizada na </w:t>
      </w:r>
      <w:r w:rsidRPr="00770A84">
        <w:rPr>
          <w:rFonts w:ascii="Times New Roman" w:hAnsi="Times New Roman" w:cs="Times New Roman"/>
          <w:bCs/>
          <w:sz w:val="24"/>
          <w:szCs w:val="24"/>
        </w:rPr>
        <w:t>sala do Departamento de Compras e</w:t>
      </w:r>
      <w:r w:rsidRPr="00770A84">
        <w:rPr>
          <w:rFonts w:ascii="Times New Roman" w:eastAsia="Times New Roman" w:hAnsi="Times New Roman" w:cs="Times New Roman"/>
          <w:bCs/>
          <w:sz w:val="24"/>
          <w:szCs w:val="24"/>
        </w:rPr>
        <w:t xml:space="preserve"> Licitações, na Prefeitura Municipal, Rua </w:t>
      </w:r>
      <w:r w:rsidRPr="00770A84">
        <w:rPr>
          <w:rFonts w:ascii="Times New Roman" w:hAnsi="Times New Roman" w:cs="Times New Roman"/>
          <w:bCs/>
          <w:sz w:val="24"/>
          <w:szCs w:val="24"/>
        </w:rPr>
        <w:t xml:space="preserve">Dom Daniel </w:t>
      </w:r>
      <w:proofErr w:type="spellStart"/>
      <w:r w:rsidRPr="00770A84">
        <w:rPr>
          <w:rFonts w:ascii="Times New Roman" w:hAnsi="Times New Roman" w:cs="Times New Roman"/>
          <w:bCs/>
          <w:sz w:val="24"/>
          <w:szCs w:val="24"/>
        </w:rPr>
        <w:t>Hostin</w:t>
      </w:r>
      <w:proofErr w:type="spellEnd"/>
      <w:r w:rsidRPr="00770A84">
        <w:rPr>
          <w:rFonts w:ascii="Times New Roman" w:eastAsia="Times New Roman" w:hAnsi="Times New Roman" w:cs="Times New Roman"/>
          <w:bCs/>
          <w:sz w:val="24"/>
          <w:szCs w:val="24"/>
        </w:rPr>
        <w:t>, nº 9</w:t>
      </w:r>
      <w:r w:rsidRPr="00770A84">
        <w:rPr>
          <w:rFonts w:ascii="Times New Roman" w:hAnsi="Times New Roman" w:cs="Times New Roman"/>
          <w:bCs/>
          <w:sz w:val="24"/>
          <w:szCs w:val="24"/>
        </w:rPr>
        <w:t>30</w:t>
      </w:r>
      <w:r w:rsidRPr="00770A84">
        <w:rPr>
          <w:rFonts w:ascii="Times New Roman" w:eastAsia="Times New Roman" w:hAnsi="Times New Roman" w:cs="Times New Roman"/>
          <w:bCs/>
          <w:sz w:val="24"/>
          <w:szCs w:val="24"/>
        </w:rPr>
        <w:t xml:space="preserve"> - Centro –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 xml:space="preserve"> - SC, iniciando-se às</w:t>
      </w:r>
      <w:r w:rsidRPr="00770A84">
        <w:rPr>
          <w:rFonts w:ascii="Times New Roman" w:eastAsia="Times New Roman" w:hAnsi="Times New Roman" w:cs="Times New Roman"/>
          <w:b/>
          <w:sz w:val="24"/>
          <w:szCs w:val="24"/>
        </w:rPr>
        <w:t xml:space="preserve"> </w:t>
      </w:r>
      <w:r w:rsidR="00197B9E">
        <w:rPr>
          <w:rFonts w:ascii="Times New Roman" w:eastAsia="Times New Roman" w:hAnsi="Times New Roman" w:cs="Times New Roman"/>
          <w:b/>
          <w:sz w:val="24"/>
          <w:szCs w:val="24"/>
        </w:rPr>
        <w:t xml:space="preserve">14 horas do dia </w:t>
      </w:r>
      <w:r w:rsidR="00C918FC">
        <w:rPr>
          <w:rFonts w:ascii="Times New Roman" w:eastAsia="Times New Roman" w:hAnsi="Times New Roman" w:cs="Times New Roman"/>
          <w:b/>
          <w:sz w:val="24"/>
          <w:szCs w:val="24"/>
        </w:rPr>
        <w:t>de 20</w:t>
      </w:r>
      <w:bookmarkStart w:id="0" w:name="_GoBack"/>
      <w:bookmarkEnd w:id="0"/>
      <w:r w:rsidR="003E7F25">
        <w:rPr>
          <w:rFonts w:ascii="Times New Roman" w:eastAsia="Times New Roman" w:hAnsi="Times New Roman" w:cs="Times New Roman"/>
          <w:b/>
          <w:sz w:val="24"/>
          <w:szCs w:val="24"/>
        </w:rPr>
        <w:t xml:space="preserve"> DE JUNHO </w:t>
      </w:r>
      <w:r w:rsidR="00C518A2" w:rsidRPr="00C518A2">
        <w:rPr>
          <w:rFonts w:ascii="Times New Roman" w:eastAsia="Times New Roman" w:hAnsi="Times New Roman" w:cs="Times New Roman"/>
          <w:b/>
          <w:sz w:val="24"/>
          <w:szCs w:val="24"/>
        </w:rPr>
        <w:t>de</w:t>
      </w:r>
      <w:r w:rsidRPr="00C518A2">
        <w:rPr>
          <w:rFonts w:ascii="Times New Roman" w:eastAsia="Times New Roman" w:hAnsi="Times New Roman" w:cs="Times New Roman"/>
          <w:b/>
          <w:bCs/>
          <w:sz w:val="24"/>
          <w:szCs w:val="24"/>
        </w:rPr>
        <w:t xml:space="preserve"> 2017</w:t>
      </w:r>
      <w:r w:rsidRPr="00770A84">
        <w:rPr>
          <w:rFonts w:ascii="Times New Roman" w:eastAsia="Times New Roman" w:hAnsi="Times New Roman" w:cs="Times New Roman"/>
          <w:bCs/>
          <w:sz w:val="24"/>
          <w:szCs w:val="24"/>
        </w:rPr>
        <w:t xml:space="preserve"> e </w:t>
      </w:r>
      <w:proofErr w:type="gramStart"/>
      <w:r w:rsidRPr="00770A84">
        <w:rPr>
          <w:rFonts w:ascii="Times New Roman" w:eastAsia="Times New Roman" w:hAnsi="Times New Roman" w:cs="Times New Roman"/>
          <w:bCs/>
          <w:sz w:val="24"/>
          <w:szCs w:val="24"/>
        </w:rPr>
        <w:t>será</w:t>
      </w:r>
      <w:proofErr w:type="gramEnd"/>
      <w:r w:rsidRPr="00770A84">
        <w:rPr>
          <w:rFonts w:ascii="Times New Roman" w:eastAsia="Times New Roman" w:hAnsi="Times New Roman" w:cs="Times New Roman"/>
          <w:bCs/>
          <w:sz w:val="24"/>
          <w:szCs w:val="24"/>
        </w:rPr>
        <w:t xml:space="preserve"> conduzida p</w:t>
      </w:r>
      <w:r w:rsidRPr="00770A84">
        <w:rPr>
          <w:rFonts w:ascii="Times New Roman" w:hAnsi="Times New Roman" w:cs="Times New Roman"/>
          <w:bCs/>
          <w:sz w:val="24"/>
          <w:szCs w:val="24"/>
        </w:rPr>
        <w:t>ela Presidente</w:t>
      </w:r>
      <w:r w:rsidRPr="00770A84">
        <w:rPr>
          <w:rFonts w:ascii="Times New Roman" w:eastAsia="Times New Roman" w:hAnsi="Times New Roman" w:cs="Times New Roman"/>
          <w:bCs/>
          <w:sz w:val="24"/>
          <w:szCs w:val="24"/>
        </w:rPr>
        <w:t xml:space="preserve"> da Comissão Municipal de Licitações, designados nos termos da lei. </w:t>
      </w:r>
    </w:p>
    <w:p w:rsidR="00770A84" w:rsidRDefault="00770A84" w:rsidP="00770A84">
      <w:pPr>
        <w:pStyle w:val="Ttulo5"/>
        <w:jc w:val="both"/>
        <w:rPr>
          <w:sz w:val="24"/>
          <w:szCs w:val="24"/>
        </w:rPr>
      </w:pPr>
    </w:p>
    <w:p w:rsidR="00770A84" w:rsidRPr="00770A84" w:rsidRDefault="00770A84" w:rsidP="00770A84">
      <w:pPr>
        <w:pStyle w:val="Ttulo5"/>
        <w:jc w:val="both"/>
        <w:rPr>
          <w:sz w:val="24"/>
          <w:szCs w:val="24"/>
        </w:rPr>
      </w:pPr>
      <w:r w:rsidRPr="00770A84">
        <w:rPr>
          <w:sz w:val="24"/>
          <w:szCs w:val="24"/>
        </w:rPr>
        <w:t>2.0 – DO OBJETO - DAS FINALIDADES – DOS PRAZOS DO BENEFÍCIO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 xml:space="preserve">2.1 - </w:t>
      </w:r>
      <w:r w:rsidRPr="00770A84">
        <w:rPr>
          <w:rFonts w:ascii="Times New Roman" w:eastAsia="Times New Roman" w:hAnsi="Times New Roman" w:cs="Times New Roman"/>
          <w:sz w:val="24"/>
          <w:szCs w:val="24"/>
        </w:rPr>
        <w:t xml:space="preserve">A presente licitação tem como objeto a </w:t>
      </w:r>
      <w:r w:rsidRPr="00770A84">
        <w:rPr>
          <w:rFonts w:ascii="Times New Roman" w:eastAsia="Times New Roman" w:hAnsi="Times New Roman" w:cs="Times New Roman"/>
          <w:b/>
          <w:sz w:val="24"/>
          <w:szCs w:val="24"/>
        </w:rPr>
        <w:t>Concessão de Direito Real de Uso de Imóvel Público,</w:t>
      </w:r>
      <w:r w:rsidRPr="00770A84">
        <w:rPr>
          <w:rFonts w:ascii="Times New Roman" w:eastAsia="Times New Roman" w:hAnsi="Times New Roman" w:cs="Times New Roman"/>
          <w:sz w:val="24"/>
          <w:szCs w:val="24"/>
        </w:rPr>
        <w:t xml:space="preserve"> com as seguintes características:</w:t>
      </w:r>
      <w:r w:rsidRPr="00770A84">
        <w:rPr>
          <w:rFonts w:ascii="Times New Roman" w:eastAsia="Times New Roman" w:hAnsi="Times New Roman" w:cs="Times New Roman"/>
          <w:b/>
          <w:sz w:val="24"/>
          <w:szCs w:val="24"/>
        </w:rPr>
        <w:t xml:space="preserv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7824"/>
      </w:tblGrid>
      <w:tr w:rsidR="00770A84" w:rsidRPr="00770A84" w:rsidTr="000E29E2">
        <w:tc>
          <w:tcPr>
            <w:tcW w:w="857" w:type="dxa"/>
          </w:tcPr>
          <w:p w:rsidR="00770A84" w:rsidRPr="00770A84" w:rsidRDefault="00770A84" w:rsidP="00770A84">
            <w:pPr>
              <w:autoSpaceDE w:val="0"/>
              <w:autoSpaceDN w:val="0"/>
              <w:adjustRightInd w:val="0"/>
              <w:spacing w:after="0" w:line="240" w:lineRule="auto"/>
              <w:jc w:val="center"/>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ITEM</w:t>
            </w:r>
          </w:p>
        </w:tc>
        <w:tc>
          <w:tcPr>
            <w:tcW w:w="7824" w:type="dxa"/>
          </w:tcPr>
          <w:p w:rsidR="00770A84" w:rsidRPr="00770A84" w:rsidRDefault="00770A84" w:rsidP="00770A84">
            <w:pPr>
              <w:autoSpaceDE w:val="0"/>
              <w:autoSpaceDN w:val="0"/>
              <w:adjustRightInd w:val="0"/>
              <w:spacing w:after="0" w:line="240" w:lineRule="auto"/>
              <w:jc w:val="center"/>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IMÓVEL PÚBLICO</w:t>
            </w:r>
          </w:p>
        </w:tc>
      </w:tr>
      <w:tr w:rsidR="00770A84" w:rsidRPr="00770A84" w:rsidTr="000E29E2">
        <w:tc>
          <w:tcPr>
            <w:tcW w:w="857" w:type="dxa"/>
          </w:tcPr>
          <w:p w:rsidR="00770A84" w:rsidRPr="00770A84" w:rsidRDefault="00770A84" w:rsidP="00770A84">
            <w:pPr>
              <w:autoSpaceDE w:val="0"/>
              <w:autoSpaceDN w:val="0"/>
              <w:adjustRightInd w:val="0"/>
              <w:spacing w:after="0" w:line="240" w:lineRule="auto"/>
              <w:jc w:val="center"/>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01</w:t>
            </w:r>
          </w:p>
        </w:tc>
        <w:tc>
          <w:tcPr>
            <w:tcW w:w="7824" w:type="dxa"/>
          </w:tcPr>
          <w:p w:rsidR="00770A84" w:rsidRPr="00770A84" w:rsidRDefault="00770A84" w:rsidP="00770A84">
            <w:pPr>
              <w:autoSpaceDE w:val="0"/>
              <w:autoSpaceDN w:val="0"/>
              <w:adjustRightInd w:val="0"/>
              <w:spacing w:after="0" w:line="240" w:lineRule="auto"/>
              <w:jc w:val="both"/>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C</w:t>
            </w:r>
            <w:r w:rsidRPr="00770A84">
              <w:rPr>
                <w:rFonts w:ascii="Times New Roman" w:eastAsia="Calibri" w:hAnsi="Times New Roman" w:cs="Times New Roman"/>
                <w:b/>
                <w:sz w:val="24"/>
                <w:szCs w:val="24"/>
              </w:rPr>
              <w:t xml:space="preserve">entro comunitário situado em uma área de 1.440,00 m², neste município de Celso Ramos, devidamente matriculada sob o n. 5.899, Livro 02 no Cartório de Registro de Imóveis da Comarca de Anita Garibaldi, tendo as </w:t>
            </w:r>
            <w:r w:rsidRPr="00770A84">
              <w:rPr>
                <w:rFonts w:ascii="Times New Roman" w:eastAsia="Calibri" w:hAnsi="Times New Roman" w:cs="Times New Roman"/>
                <w:b/>
                <w:sz w:val="24"/>
                <w:szCs w:val="24"/>
              </w:rPr>
              <w:lastRenderedPageBreak/>
              <w:t xml:space="preserve">seguintes confrontações: AO NORTE, em 40 metros com terras de Gabriel </w:t>
            </w:r>
            <w:proofErr w:type="spellStart"/>
            <w:r w:rsidRPr="00770A84">
              <w:rPr>
                <w:rFonts w:ascii="Times New Roman" w:eastAsia="Calibri" w:hAnsi="Times New Roman" w:cs="Times New Roman"/>
                <w:b/>
                <w:sz w:val="24"/>
                <w:szCs w:val="24"/>
              </w:rPr>
              <w:t>Spiazzi</w:t>
            </w:r>
            <w:proofErr w:type="spellEnd"/>
            <w:r w:rsidRPr="00770A84">
              <w:rPr>
                <w:rFonts w:ascii="Times New Roman" w:eastAsia="Calibri" w:hAnsi="Times New Roman" w:cs="Times New Roman"/>
                <w:b/>
                <w:sz w:val="24"/>
                <w:szCs w:val="24"/>
              </w:rPr>
              <w:t xml:space="preserve">; AO SUL, com 18 metros com terras da Prefeitura Municipal de Celso Ramos e em 22 metros com terras de Gabriel </w:t>
            </w:r>
            <w:proofErr w:type="spellStart"/>
            <w:r w:rsidRPr="00770A84">
              <w:rPr>
                <w:rFonts w:ascii="Times New Roman" w:eastAsia="Calibri" w:hAnsi="Times New Roman" w:cs="Times New Roman"/>
                <w:b/>
                <w:sz w:val="24"/>
                <w:szCs w:val="24"/>
              </w:rPr>
              <w:t>Spiazzi</w:t>
            </w:r>
            <w:proofErr w:type="spellEnd"/>
            <w:r w:rsidRPr="00770A84">
              <w:rPr>
                <w:rFonts w:ascii="Times New Roman" w:eastAsia="Calibri" w:hAnsi="Times New Roman" w:cs="Times New Roman"/>
                <w:b/>
                <w:sz w:val="24"/>
                <w:szCs w:val="24"/>
              </w:rPr>
              <w:t xml:space="preserve">; A LESTE em 25 metros com a Rua principal e 20 metros com terras da Prefeitura Municipal de Celso Ramos, ao oeste em 45 metros com lote de Gabriel </w:t>
            </w:r>
            <w:proofErr w:type="spellStart"/>
            <w:r w:rsidRPr="00770A84">
              <w:rPr>
                <w:rFonts w:ascii="Times New Roman" w:eastAsia="Calibri" w:hAnsi="Times New Roman" w:cs="Times New Roman"/>
                <w:b/>
                <w:sz w:val="24"/>
                <w:szCs w:val="24"/>
              </w:rPr>
              <w:t>Spiazzi</w:t>
            </w:r>
            <w:proofErr w:type="spellEnd"/>
            <w:r w:rsidRPr="00770A84">
              <w:rPr>
                <w:rFonts w:ascii="Times New Roman" w:eastAsia="Calibri" w:hAnsi="Times New Roman" w:cs="Times New Roman"/>
                <w:b/>
                <w:sz w:val="24"/>
                <w:szCs w:val="24"/>
              </w:rPr>
              <w:t>.</w:t>
            </w:r>
          </w:p>
        </w:tc>
      </w:tr>
    </w:tbl>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bCs/>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117028">
        <w:rPr>
          <w:rFonts w:ascii="Times New Roman" w:eastAsia="Times New Roman" w:hAnsi="Times New Roman" w:cs="Times New Roman"/>
          <w:b/>
          <w:sz w:val="24"/>
          <w:szCs w:val="24"/>
        </w:rPr>
        <w:t xml:space="preserve">2.2 </w:t>
      </w:r>
      <w:r w:rsidRPr="00117028">
        <w:rPr>
          <w:rFonts w:ascii="Times New Roman" w:eastAsia="Times New Roman" w:hAnsi="Times New Roman" w:cs="Times New Roman"/>
          <w:sz w:val="24"/>
          <w:szCs w:val="24"/>
        </w:rPr>
        <w:t xml:space="preserve">– O Imóvel Público, objeto da presente licitação, somente poderá ser utilizado para a finalidade específica </w:t>
      </w:r>
      <w:r w:rsidRPr="00117028">
        <w:rPr>
          <w:rFonts w:ascii="Times New Roman" w:hAnsi="Times New Roman" w:cs="Times New Roman"/>
          <w:sz w:val="24"/>
          <w:szCs w:val="24"/>
        </w:rPr>
        <w:t xml:space="preserve">de atividade industrial e comercial da </w:t>
      </w:r>
      <w:r w:rsidRPr="00117028">
        <w:rPr>
          <w:rFonts w:ascii="Times New Roman" w:hAnsi="Times New Roman" w:cs="Times New Roman"/>
          <w:b/>
          <w:sz w:val="24"/>
          <w:szCs w:val="24"/>
        </w:rPr>
        <w:t>área têxtil</w:t>
      </w:r>
      <w:r w:rsidRPr="00117028">
        <w:rPr>
          <w:rFonts w:ascii="Times New Roman" w:eastAsia="Times New Roman" w:hAnsi="Times New Roman" w:cs="Times New Roman"/>
          <w:b/>
          <w:sz w:val="24"/>
          <w:szCs w:val="24"/>
        </w:rPr>
        <w:t>,</w:t>
      </w:r>
      <w:r w:rsidRPr="00117028">
        <w:rPr>
          <w:rFonts w:ascii="Times New Roman" w:eastAsia="Times New Roman" w:hAnsi="Times New Roman" w:cs="Times New Roman"/>
          <w:sz w:val="24"/>
          <w:szCs w:val="24"/>
        </w:rPr>
        <w:t xml:space="preserve"> em conformidade com a legislação pertinente </w:t>
      </w:r>
      <w:r w:rsidRPr="00117028">
        <w:rPr>
          <w:rFonts w:ascii="Times New Roman" w:hAnsi="Times New Roman" w:cs="Times New Roman"/>
          <w:sz w:val="24"/>
          <w:szCs w:val="24"/>
        </w:rPr>
        <w:t>a</w:t>
      </w:r>
      <w:r w:rsidR="00FC65D2" w:rsidRPr="00117028">
        <w:rPr>
          <w:rFonts w:ascii="Times New Roman" w:eastAsia="Times New Roman" w:hAnsi="Times New Roman" w:cs="Times New Roman"/>
          <w:sz w:val="24"/>
          <w:szCs w:val="24"/>
        </w:rPr>
        <w:t xml:space="preserve"> esta a</w:t>
      </w:r>
      <w:r w:rsidRPr="00117028">
        <w:rPr>
          <w:rFonts w:ascii="Times New Roman" w:eastAsia="Times New Roman" w:hAnsi="Times New Roman" w:cs="Times New Roman"/>
          <w:sz w:val="24"/>
          <w:szCs w:val="24"/>
        </w:rPr>
        <w:t>tividade econômica.</w:t>
      </w:r>
      <w:r w:rsidRPr="00770A84">
        <w:rPr>
          <w:rFonts w:ascii="Times New Roman" w:eastAsia="Times New Roman" w:hAnsi="Times New Roman" w:cs="Times New Roman"/>
          <w:sz w:val="24"/>
          <w:szCs w:val="24"/>
        </w:rPr>
        <w:t xml:space="preserve"> </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 xml:space="preserve">2.3 - </w:t>
      </w:r>
      <w:r w:rsidRPr="00770A84">
        <w:rPr>
          <w:rFonts w:ascii="Times New Roman" w:eastAsia="Times New Roman" w:hAnsi="Times New Roman" w:cs="Times New Roman"/>
          <w:sz w:val="24"/>
          <w:szCs w:val="24"/>
        </w:rPr>
        <w:t>A Outorga da Concessão ao licitante vencedor deste certame será formalizada mediante Contrato de Concessão de direito real de Uso.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2.4</w:t>
      </w:r>
      <w:r w:rsidRPr="00770A84">
        <w:rPr>
          <w:rFonts w:ascii="Times New Roman" w:eastAsia="Times New Roman" w:hAnsi="Times New Roman" w:cs="Times New Roman"/>
          <w:sz w:val="24"/>
          <w:szCs w:val="24"/>
        </w:rPr>
        <w:t xml:space="preserve"> – O prazo de vigência da Concessão, objeto deste Certame, será de </w:t>
      </w:r>
      <w:r w:rsidRPr="00770A84">
        <w:rPr>
          <w:rFonts w:ascii="Times New Roman" w:hAnsi="Times New Roman" w:cs="Times New Roman"/>
          <w:sz w:val="24"/>
          <w:szCs w:val="24"/>
        </w:rPr>
        <w:t>02 (dois</w:t>
      </w:r>
      <w:r w:rsidRPr="00770A84">
        <w:rPr>
          <w:rFonts w:ascii="Times New Roman" w:eastAsia="Times New Roman" w:hAnsi="Times New Roman" w:cs="Times New Roman"/>
          <w:sz w:val="24"/>
          <w:szCs w:val="24"/>
        </w:rPr>
        <w:t xml:space="preserve">) anos consecutivos, contados a partir da data da assinatura do Contrato Administrativo, conforme </w:t>
      </w:r>
      <w:r w:rsidRPr="00770A84">
        <w:rPr>
          <w:rFonts w:ascii="Times New Roman" w:eastAsia="Times New Roman" w:hAnsi="Times New Roman" w:cs="Times New Roman"/>
          <w:b/>
          <w:sz w:val="24"/>
          <w:szCs w:val="24"/>
        </w:rPr>
        <w:t>ANEXO I</w:t>
      </w:r>
      <w:r w:rsidRPr="00770A84">
        <w:rPr>
          <w:rFonts w:ascii="Times New Roman" w:eastAsia="Times New Roman" w:hAnsi="Times New Roman" w:cs="Times New Roman"/>
          <w:sz w:val="24"/>
          <w:szCs w:val="24"/>
        </w:rPr>
        <w:t xml:space="preserve">, podendo ser prorrogado por mais </w:t>
      </w:r>
      <w:r w:rsidRPr="00770A84">
        <w:rPr>
          <w:rFonts w:ascii="Times New Roman" w:hAnsi="Times New Roman" w:cs="Times New Roman"/>
          <w:sz w:val="24"/>
          <w:szCs w:val="24"/>
        </w:rPr>
        <w:t xml:space="preserve">03 </w:t>
      </w:r>
      <w:r w:rsidRPr="00770A84">
        <w:rPr>
          <w:rFonts w:ascii="Times New Roman" w:eastAsia="Times New Roman" w:hAnsi="Times New Roman" w:cs="Times New Roman"/>
          <w:sz w:val="24"/>
          <w:szCs w:val="24"/>
        </w:rPr>
        <w:t>(</w:t>
      </w:r>
      <w:r w:rsidRPr="00770A84">
        <w:rPr>
          <w:rFonts w:ascii="Times New Roman" w:hAnsi="Times New Roman" w:cs="Times New Roman"/>
          <w:sz w:val="24"/>
          <w:szCs w:val="24"/>
        </w:rPr>
        <w:t>três</w:t>
      </w:r>
      <w:r w:rsidRPr="00770A84">
        <w:rPr>
          <w:rFonts w:ascii="Times New Roman" w:eastAsia="Times New Roman" w:hAnsi="Times New Roman" w:cs="Times New Roman"/>
          <w:sz w:val="24"/>
          <w:szCs w:val="24"/>
        </w:rPr>
        <w:t>) anos, se estiver sendo ati</w:t>
      </w:r>
      <w:r w:rsidRPr="00770A84">
        <w:rPr>
          <w:rFonts w:ascii="Times New Roman" w:hAnsi="Times New Roman" w:cs="Times New Roman"/>
          <w:sz w:val="24"/>
          <w:szCs w:val="24"/>
        </w:rPr>
        <w:t>ngida a finalidade da Concessão e por outros 05 (cinco) anos a critério da Administração.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2.4.1</w:t>
      </w:r>
      <w:r w:rsidRPr="00770A84">
        <w:rPr>
          <w:rFonts w:ascii="Times New Roman" w:eastAsia="Times New Roman" w:hAnsi="Times New Roman" w:cs="Times New Roman"/>
          <w:sz w:val="24"/>
          <w:szCs w:val="24"/>
        </w:rPr>
        <w:t xml:space="preserve"> – A prorrogação deverá ser requerida pelo Concessionário no prazo de até </w:t>
      </w:r>
      <w:proofErr w:type="gramStart"/>
      <w:r w:rsidRPr="00770A84">
        <w:rPr>
          <w:rFonts w:ascii="Times New Roman" w:eastAsia="Times New Roman" w:hAnsi="Times New Roman" w:cs="Times New Roman"/>
          <w:sz w:val="24"/>
          <w:szCs w:val="24"/>
        </w:rPr>
        <w:t>3</w:t>
      </w:r>
      <w:proofErr w:type="gramEnd"/>
      <w:r w:rsidRPr="00770A84">
        <w:rPr>
          <w:rFonts w:ascii="Times New Roman" w:eastAsia="Times New Roman" w:hAnsi="Times New Roman" w:cs="Times New Roman"/>
          <w:sz w:val="24"/>
          <w:szCs w:val="24"/>
        </w:rPr>
        <w:t xml:space="preserve"> (três) meses anteriores à datado término da vigência do respectivo Contrato, demonstrando que preenche os requisitos necessários para tanto, ficando à critério </w:t>
      </w:r>
      <w:r w:rsidRPr="00770A84">
        <w:rPr>
          <w:rFonts w:ascii="Times New Roman" w:hAnsi="Times New Roman" w:cs="Times New Roman"/>
          <w:sz w:val="24"/>
          <w:szCs w:val="24"/>
        </w:rPr>
        <w:t>do Poder Executivo o deferimento e do Poder Legislativo a autorização de prorrogação.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 xml:space="preserve">2.5 – </w:t>
      </w:r>
      <w:r w:rsidRPr="00770A84">
        <w:rPr>
          <w:rFonts w:ascii="Times New Roman" w:eastAsia="Times New Roman" w:hAnsi="Times New Roman" w:cs="Times New Roman"/>
          <w:sz w:val="24"/>
          <w:szCs w:val="24"/>
        </w:rPr>
        <w:t>A concessão de uso estará vinculada a este edital e seus anexos, e demais normas aplicáveis para este tipo de serviço, as quais o Concessionário declara consentimento e conhecimento.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 xml:space="preserve">2.6 - </w:t>
      </w:r>
      <w:r w:rsidRPr="00770A84">
        <w:rPr>
          <w:rFonts w:ascii="Times New Roman" w:eastAsia="Times New Roman" w:hAnsi="Times New Roman" w:cs="Times New Roman"/>
          <w:sz w:val="24"/>
          <w:szCs w:val="24"/>
        </w:rPr>
        <w:t>Os licitantes interessados deverão visitar previamente o local, ficando ciente de sua situação fática, não tendo assim qualquer direito a reclamar quanto ao estado de conservação ou condições do imóvel e instalações ora licitado.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 xml:space="preserve">2.7 </w:t>
      </w:r>
      <w:r w:rsidRPr="00770A84">
        <w:rPr>
          <w:rFonts w:ascii="Times New Roman" w:eastAsia="Times New Roman" w:hAnsi="Times New Roman" w:cs="Times New Roman"/>
          <w:sz w:val="24"/>
          <w:szCs w:val="24"/>
        </w:rPr>
        <w:t xml:space="preserve">– É vedado, </w:t>
      </w:r>
      <w:proofErr w:type="gramStart"/>
      <w:r w:rsidRPr="00770A84">
        <w:rPr>
          <w:rFonts w:ascii="Times New Roman" w:eastAsia="Times New Roman" w:hAnsi="Times New Roman" w:cs="Times New Roman"/>
          <w:sz w:val="24"/>
          <w:szCs w:val="24"/>
        </w:rPr>
        <w:t>sob pena</w:t>
      </w:r>
      <w:proofErr w:type="gramEnd"/>
      <w:r w:rsidRPr="00770A84">
        <w:rPr>
          <w:rFonts w:ascii="Times New Roman" w:eastAsia="Times New Roman" w:hAnsi="Times New Roman" w:cs="Times New Roman"/>
          <w:sz w:val="24"/>
          <w:szCs w:val="24"/>
        </w:rPr>
        <w:t xml:space="preserve"> de caducidade da concessão, o desvio de finalidade ou alteração da atividade econômica, além da locação, sublocação, cessão, arrendamento total ou parcial ou transferência a terceiros por qualquer que seja o meio, do Imóvel objeto da concessão.</w:t>
      </w:r>
    </w:p>
    <w:p w:rsidR="00770A84" w:rsidRDefault="00770A84" w:rsidP="00770A84">
      <w:pPr>
        <w:pStyle w:val="TextosemFormatao"/>
        <w:jc w:val="both"/>
        <w:rPr>
          <w:rFonts w:ascii="Times New Roman" w:hAnsi="Times New Roman"/>
          <w:b/>
          <w:sz w:val="24"/>
          <w:szCs w:val="24"/>
        </w:rPr>
      </w:pPr>
    </w:p>
    <w:p w:rsidR="00770A84" w:rsidRPr="00770A84" w:rsidRDefault="00770A84" w:rsidP="00AD381F">
      <w:pPr>
        <w:pStyle w:val="TextosemFormatao"/>
        <w:rPr>
          <w:rFonts w:ascii="Times New Roman" w:hAnsi="Times New Roman"/>
          <w:b/>
          <w:sz w:val="24"/>
          <w:szCs w:val="24"/>
        </w:rPr>
      </w:pPr>
      <w:r w:rsidRPr="00770A84">
        <w:rPr>
          <w:rFonts w:ascii="Times New Roman" w:hAnsi="Times New Roman"/>
          <w:b/>
          <w:sz w:val="24"/>
          <w:szCs w:val="24"/>
        </w:rPr>
        <w:t>2.8</w:t>
      </w:r>
      <w:r w:rsidRPr="00770A84">
        <w:rPr>
          <w:rFonts w:ascii="Times New Roman" w:hAnsi="Times New Roman"/>
          <w:sz w:val="24"/>
          <w:szCs w:val="24"/>
        </w:rPr>
        <w:t xml:space="preserve"> – A </w:t>
      </w:r>
      <w:r w:rsidRPr="00770A84">
        <w:rPr>
          <w:rFonts w:ascii="Times New Roman" w:hAnsi="Times New Roman"/>
          <w:b/>
          <w:sz w:val="24"/>
          <w:szCs w:val="24"/>
        </w:rPr>
        <w:t>Concessão</w:t>
      </w:r>
      <w:r w:rsidRPr="00770A84">
        <w:rPr>
          <w:rFonts w:ascii="Times New Roman" w:hAnsi="Times New Roman"/>
          <w:sz w:val="24"/>
          <w:szCs w:val="24"/>
        </w:rPr>
        <w:t xml:space="preserve"> do Imóvel Público, objeto desta Licitação, </w:t>
      </w:r>
      <w:r w:rsidRPr="00770A84">
        <w:rPr>
          <w:rFonts w:ascii="Times New Roman" w:hAnsi="Times New Roman"/>
          <w:b/>
          <w:sz w:val="24"/>
          <w:szCs w:val="24"/>
        </w:rPr>
        <w:t xml:space="preserve">está amparada pela Lei Municipal </w:t>
      </w:r>
      <w:r w:rsidRPr="00117028">
        <w:rPr>
          <w:rFonts w:ascii="Times New Roman" w:hAnsi="Times New Roman"/>
          <w:b/>
          <w:sz w:val="24"/>
          <w:szCs w:val="24"/>
        </w:rPr>
        <w:t xml:space="preserve">nº </w:t>
      </w:r>
      <w:r w:rsidR="00117028" w:rsidRPr="00117028">
        <w:rPr>
          <w:rFonts w:ascii="Times New Roman" w:hAnsi="Times New Roman"/>
          <w:b/>
          <w:sz w:val="24"/>
          <w:szCs w:val="24"/>
        </w:rPr>
        <w:t>959/2017 de 15</w:t>
      </w:r>
      <w:r w:rsidRPr="00117028">
        <w:rPr>
          <w:rFonts w:ascii="Times New Roman" w:hAnsi="Times New Roman"/>
          <w:b/>
          <w:sz w:val="24"/>
          <w:szCs w:val="24"/>
        </w:rPr>
        <w:t xml:space="preserve"> de março de 2017.</w:t>
      </w:r>
    </w:p>
    <w:p w:rsidR="00770A84" w:rsidRPr="00770A84" w:rsidRDefault="00770A84" w:rsidP="00770A84">
      <w:pPr>
        <w:spacing w:after="0" w:line="240" w:lineRule="auto"/>
        <w:jc w:val="both"/>
        <w:rPr>
          <w:rFonts w:ascii="Times New Roman" w:eastAsia="Times New Roman" w:hAnsi="Times New Roman" w:cs="Times New Roman"/>
          <w:b/>
          <w:sz w:val="24"/>
          <w:szCs w:val="24"/>
        </w:rPr>
      </w:pPr>
    </w:p>
    <w:p w:rsidR="00770A84" w:rsidRPr="00770A84" w:rsidRDefault="00770A84" w:rsidP="00770A84">
      <w:pPr>
        <w:spacing w:after="0" w:line="240" w:lineRule="auto"/>
        <w:jc w:val="both"/>
        <w:rPr>
          <w:rFonts w:ascii="Times New Roman" w:eastAsia="Times New Roman" w:hAnsi="Times New Roman" w:cs="Times New Roman"/>
          <w:b/>
          <w:bCs/>
          <w:sz w:val="24"/>
          <w:szCs w:val="24"/>
        </w:rPr>
      </w:pPr>
      <w:r w:rsidRPr="00770A84">
        <w:rPr>
          <w:rFonts w:ascii="Times New Roman" w:eastAsia="Times New Roman" w:hAnsi="Times New Roman" w:cs="Times New Roman"/>
          <w:b/>
          <w:sz w:val="24"/>
          <w:szCs w:val="24"/>
        </w:rPr>
        <w:t>3.0 – DA PARTICIPAÇÃO</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3.1</w:t>
      </w:r>
      <w:r w:rsidRPr="00770A84">
        <w:rPr>
          <w:rFonts w:ascii="Times New Roman" w:eastAsia="Times New Roman" w:hAnsi="Times New Roman" w:cs="Times New Roman"/>
          <w:bCs/>
          <w:sz w:val="24"/>
          <w:szCs w:val="24"/>
        </w:rPr>
        <w:t xml:space="preserve"> – Poder</w:t>
      </w:r>
      <w:r w:rsidR="00FC65D2">
        <w:rPr>
          <w:rFonts w:ascii="Times New Roman" w:eastAsia="Times New Roman" w:hAnsi="Times New Roman" w:cs="Times New Roman"/>
          <w:bCs/>
          <w:sz w:val="24"/>
          <w:szCs w:val="24"/>
        </w:rPr>
        <w:t>á</w:t>
      </w:r>
      <w:r w:rsidRPr="00770A84">
        <w:rPr>
          <w:rFonts w:ascii="Times New Roman" w:eastAsia="Times New Roman" w:hAnsi="Times New Roman" w:cs="Times New Roman"/>
          <w:bCs/>
          <w:sz w:val="24"/>
          <w:szCs w:val="24"/>
        </w:rPr>
        <w:t xml:space="preserve"> participar do certame Pessoa Jurídica que preencher</w:t>
      </w:r>
      <w:r w:rsidRPr="00770A84">
        <w:rPr>
          <w:rFonts w:ascii="Times New Roman" w:hAnsi="Times New Roman" w:cs="Times New Roman"/>
          <w:bCs/>
          <w:sz w:val="24"/>
          <w:szCs w:val="24"/>
        </w:rPr>
        <w:t xml:space="preserve"> </w:t>
      </w:r>
      <w:r w:rsidRPr="00770A84">
        <w:rPr>
          <w:rFonts w:ascii="Times New Roman" w:eastAsia="Times New Roman" w:hAnsi="Times New Roman" w:cs="Times New Roman"/>
          <w:bCs/>
          <w:sz w:val="24"/>
          <w:szCs w:val="24"/>
        </w:rPr>
        <w:t>as condições de credenciamento constantes deste Edital.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3.2</w:t>
      </w:r>
      <w:r w:rsidRPr="00770A84">
        <w:rPr>
          <w:rFonts w:ascii="Times New Roman" w:eastAsia="Times New Roman" w:hAnsi="Times New Roman" w:cs="Times New Roman"/>
          <w:bCs/>
          <w:sz w:val="24"/>
          <w:szCs w:val="24"/>
        </w:rPr>
        <w:t xml:space="preserve"> – Não será admitida a participação de:</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FC65D2" w:rsidP="00770A84">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3.2.1 – E</w:t>
      </w:r>
      <w:r w:rsidR="00770A84" w:rsidRPr="00770A84">
        <w:rPr>
          <w:rFonts w:ascii="Times New Roman" w:eastAsia="Times New Roman" w:hAnsi="Times New Roman" w:cs="Times New Roman"/>
          <w:bCs/>
          <w:sz w:val="24"/>
          <w:szCs w:val="24"/>
        </w:rPr>
        <w:t>mpresa em consórcio.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3.2.2 – Empresas ou Pessoas punidas com a suspensão do direito de licitar ou contratar com a Administração, durante o prazo estabelecido para a penalidade.</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3.2.3 – Empresas ou pessoas que tenham sido declaradas inidôneas para licitar ou contratar com a Administração Pública.</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3.2.4 – Empresas cujos diretores, gerentes, sócios, titulares ou empregados sejam servidores públicos do Município ou detentores de mandatos eletivos no Município de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3.2.5 – Empresas ou Pessoas que já sejam Concessionários de bens e serviços públicos do Município de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w:t>
      </w: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
          <w:sz w:val="24"/>
          <w:szCs w:val="24"/>
        </w:rPr>
        <w:t>4.0 - DO CREDENCIAMENTO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4.1. Na data e horário estabelecidos para a realização da sessão pública, os representantes das licitantes deverão identificar-se para obter o credenciamento de participação na sessão, e nos atos decorrentes desta Licitação.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4.2 – Para o credenciamento deverão ser apresentados os seguintes documentos:</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4.2.1 – Tratando-se de representante legal, o estatuto social, contrato social ou outro instrumento de registro comercial, registrado na Junta Comercial, no qual estejam expressos seus poderes para exercer direitos e assumir obrigações em decorrência de tal investidura.</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4.2.2 – Tratando-se de procurador, a procuração por instrumento público ou particular do qual constem poderes específicos </w:t>
      </w:r>
      <w:r w:rsidR="00FC65D2">
        <w:rPr>
          <w:rFonts w:ascii="Times New Roman" w:eastAsia="Times New Roman" w:hAnsi="Times New Roman" w:cs="Times New Roman"/>
          <w:bCs/>
          <w:sz w:val="24"/>
          <w:szCs w:val="24"/>
        </w:rPr>
        <w:t>para</w:t>
      </w:r>
      <w:r w:rsidRPr="00770A84">
        <w:rPr>
          <w:rFonts w:ascii="Times New Roman" w:eastAsia="Times New Roman" w:hAnsi="Times New Roman" w:cs="Times New Roman"/>
          <w:bCs/>
          <w:sz w:val="24"/>
          <w:szCs w:val="24"/>
        </w:rPr>
        <w:t xml:space="preserve"> interpor recursos e desistir de sua interposição e praticar todos os demais atos pertinentes ao certame, acompanhado do correspondente documento, que comprove os poderes do mandante para a outorga.</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4.3 – O representante legal ou o procurador deverá identificar-se exibindo documento oficial de identificação que contenha foto.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4.4. – Será admitido apenas 01 (um) representante para cada licitante credenciada.</w:t>
      </w:r>
    </w:p>
    <w:p w:rsidR="00770A84" w:rsidRDefault="00770A84" w:rsidP="00770A84">
      <w:pPr>
        <w:spacing w:after="0" w:line="240" w:lineRule="auto"/>
        <w:jc w:val="both"/>
        <w:rPr>
          <w:rFonts w:ascii="Times New Roman" w:hAnsi="Times New Roman" w:cs="Times New Roman"/>
          <w:b/>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sz w:val="24"/>
          <w:szCs w:val="24"/>
        </w:rPr>
        <w:t>5.0 - DA FORMA DE APRESENTAÇÃO OS DOCUMENTOS DE HABILITAÇÃO E DA PROPOSTA DE PREÇOS</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5.1 – Os Documentos para habilitação e a Proposta de Preço deverão ser apresentados, separadamente, em 02 envelopes fechados e indevassáveis, contendo em sua parte externa, além da identificação da proponente, os seguintes dizeres:</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770A84" w:rsidRPr="00770A84" w:rsidTr="000E29E2">
        <w:tc>
          <w:tcPr>
            <w:tcW w:w="4630" w:type="dxa"/>
          </w:tcPr>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MUNICÍPIO DE CELSO RAMOS</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 xml:space="preserve">PROCESSO DE </w:t>
            </w:r>
            <w:r w:rsidR="00DC228B" w:rsidRPr="0009154D">
              <w:rPr>
                <w:rFonts w:ascii="Times New Roman" w:eastAsia="Calibri" w:hAnsi="Times New Roman" w:cs="Times New Roman"/>
                <w:b/>
                <w:sz w:val="24"/>
                <w:szCs w:val="24"/>
              </w:rPr>
              <w:t xml:space="preserve">LICITAÇÃO Nº </w:t>
            </w:r>
            <w:r w:rsidR="008C39EF">
              <w:rPr>
                <w:rFonts w:ascii="Times New Roman" w:eastAsia="Calibri" w:hAnsi="Times New Roman" w:cs="Times New Roman"/>
                <w:b/>
                <w:sz w:val="24"/>
                <w:szCs w:val="24"/>
              </w:rPr>
              <w:t>31/2017</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CONCORRÊNCIA Nº 01/2017</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PROPONENTE:</w:t>
            </w:r>
          </w:p>
          <w:p w:rsidR="00770A84" w:rsidRPr="0009154D" w:rsidRDefault="00770A84" w:rsidP="00FC65D2">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ENVEL</w:t>
            </w:r>
            <w:r w:rsidR="00FC65D2" w:rsidRPr="0009154D">
              <w:rPr>
                <w:rFonts w:ascii="Times New Roman" w:eastAsia="Calibri" w:hAnsi="Times New Roman" w:cs="Times New Roman"/>
                <w:b/>
                <w:sz w:val="24"/>
                <w:szCs w:val="24"/>
              </w:rPr>
              <w:t>O</w:t>
            </w:r>
            <w:r w:rsidRPr="0009154D">
              <w:rPr>
                <w:rFonts w:ascii="Times New Roman" w:eastAsia="Calibri" w:hAnsi="Times New Roman" w:cs="Times New Roman"/>
                <w:b/>
                <w:sz w:val="24"/>
                <w:szCs w:val="24"/>
              </w:rPr>
              <w:t xml:space="preserve">PE Nº 01 </w:t>
            </w:r>
            <w:r w:rsidR="00FC65D2" w:rsidRPr="0009154D">
              <w:rPr>
                <w:rFonts w:ascii="Times New Roman" w:eastAsia="Calibri" w:hAnsi="Times New Roman" w:cs="Times New Roman"/>
                <w:b/>
                <w:sz w:val="24"/>
                <w:szCs w:val="24"/>
              </w:rPr>
              <w:t>–</w:t>
            </w:r>
            <w:r w:rsidRPr="0009154D">
              <w:rPr>
                <w:rFonts w:ascii="Times New Roman" w:eastAsia="Calibri" w:hAnsi="Times New Roman" w:cs="Times New Roman"/>
                <w:b/>
                <w:sz w:val="24"/>
                <w:szCs w:val="24"/>
              </w:rPr>
              <w:t xml:space="preserve"> DOCUMENTOS</w:t>
            </w:r>
          </w:p>
        </w:tc>
        <w:tc>
          <w:tcPr>
            <w:tcW w:w="4631" w:type="dxa"/>
          </w:tcPr>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MUNICÍPIO DE CELSO RAMOS</w:t>
            </w:r>
          </w:p>
          <w:p w:rsidR="00770A84" w:rsidRPr="0009154D" w:rsidRDefault="00DC228B"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 xml:space="preserve">PROCESSO DE LICITAÇÃO Nº </w:t>
            </w:r>
            <w:r w:rsidR="008C39EF">
              <w:rPr>
                <w:rFonts w:ascii="Times New Roman" w:eastAsia="Calibri" w:hAnsi="Times New Roman" w:cs="Times New Roman"/>
                <w:b/>
                <w:sz w:val="24"/>
                <w:szCs w:val="24"/>
              </w:rPr>
              <w:t>31/2017</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CONCORRÊNCIA Nº 01/2017</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PROPONENTE:</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ENVELOPE Nº 02 - PROPOSTA</w:t>
            </w:r>
          </w:p>
        </w:tc>
      </w:tr>
    </w:tbl>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sz w:val="24"/>
          <w:szCs w:val="24"/>
        </w:rPr>
        <w:t>6.0 – DO CONTEÚDO DO ENVELOPE Nº 1 - DOCUMENTOS DE HABILITAÇÃO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6.1 – No Envelope nº 1 "Documentos de Habilitação", deverá conter os documentos, em original, ou autenticados, </w:t>
      </w:r>
      <w:proofErr w:type="gramStart"/>
      <w:r w:rsidRPr="00770A84">
        <w:rPr>
          <w:rFonts w:ascii="Times New Roman" w:eastAsia="Times New Roman" w:hAnsi="Times New Roman" w:cs="Times New Roman"/>
          <w:bCs/>
          <w:sz w:val="24"/>
          <w:szCs w:val="24"/>
        </w:rPr>
        <w:t>sob pena</w:t>
      </w:r>
      <w:proofErr w:type="gramEnd"/>
      <w:r w:rsidRPr="00770A84">
        <w:rPr>
          <w:rFonts w:ascii="Times New Roman" w:eastAsia="Times New Roman" w:hAnsi="Times New Roman" w:cs="Times New Roman"/>
          <w:bCs/>
          <w:sz w:val="24"/>
          <w:szCs w:val="24"/>
        </w:rPr>
        <w:t xml:space="preserve"> de inabilitação, a seguir relacionados, os quais dizem respeito a:</w:t>
      </w: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PESSOA JURÍDICA</w:t>
      </w: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6.1.2 – Habilitação Jurídica:</w:t>
      </w:r>
    </w:p>
    <w:p w:rsidR="00770A84" w:rsidRDefault="00770A84" w:rsidP="00770A84">
      <w:pPr>
        <w:spacing w:after="0" w:line="240" w:lineRule="auto"/>
        <w:rPr>
          <w:rFonts w:ascii="Times New Roman" w:hAnsi="Times New Roman" w:cs="Times New Roman"/>
          <w:bCs/>
          <w:sz w:val="24"/>
          <w:szCs w:val="24"/>
        </w:rPr>
      </w:pP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a) Registro comercial, no caso de empresa individual;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b) Ato constitutivo, estatuto ou contrato social em vigor, devidamente registrado na Junta Comercial, em se tratando de sociedades comerciais;</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c) Documentos de eleição dos atuais administradores, tratando-se de sociedades por ações, acompanhados da documentação mencionada na aliena “b”, deste subitem, acima;</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d) Ato constitutivo devidamente registrado no Cartório de Registro Civil de Pessoas Jurídicas tratando-se de sociedades civis, acompanhado de prova da diretoria em exercício;</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e) Decreto de autorização e ato de registro ou autorização para funcionamento expedido pelo órgão competente, tratando-se de empresa ou sociedade estrangeira em funcionamento no país, quando a atividade assim o exigir.</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6.1.2.1</w:t>
      </w:r>
      <w:r w:rsidRPr="00770A84">
        <w:rPr>
          <w:rFonts w:ascii="Times New Roman" w:eastAsia="Times New Roman" w:hAnsi="Times New Roman" w:cs="Times New Roman"/>
          <w:bCs/>
          <w:sz w:val="24"/>
          <w:szCs w:val="24"/>
        </w:rPr>
        <w:t xml:space="preserve"> – Os documentos relacionados nas alíneas “a” a “d” do subitem anterior não precisarão constar do Envelope “Documentos de Habilitação", se tiverem sido apresentados para o credenciamento nesta Concorrência.</w:t>
      </w:r>
    </w:p>
    <w:p w:rsidR="00770A84" w:rsidRDefault="00770A84" w:rsidP="00770A84">
      <w:pPr>
        <w:spacing w:after="0" w:line="240" w:lineRule="auto"/>
        <w:rPr>
          <w:rFonts w:ascii="Times New Roman" w:hAnsi="Times New Roman" w:cs="Times New Roman"/>
          <w:b/>
          <w:sz w:val="24"/>
          <w:szCs w:val="24"/>
        </w:rPr>
      </w:pP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6.1.3 - Regularidade Fiscal: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a) Prova de inscrição no Cadastro Nacional de Pessoas Jurídicas do Ministério da Fazenda (CNPJ);</w:t>
      </w: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b) Prova de </w:t>
      </w:r>
      <w:r w:rsidRPr="00770A84">
        <w:rPr>
          <w:rFonts w:ascii="Times New Roman" w:eastAsia="Times New Roman" w:hAnsi="Times New Roman" w:cs="Times New Roman"/>
          <w:sz w:val="24"/>
          <w:szCs w:val="24"/>
          <w:u w:val="single"/>
        </w:rPr>
        <w:t>regularidade</w:t>
      </w:r>
      <w:r w:rsidRPr="00770A84">
        <w:rPr>
          <w:rFonts w:ascii="Times New Roman" w:eastAsia="Times New Roman" w:hAnsi="Times New Roman" w:cs="Times New Roman"/>
          <w:sz w:val="24"/>
          <w:szCs w:val="24"/>
        </w:rPr>
        <w:t xml:space="preserve"> perante a Fazenda </w:t>
      </w:r>
      <w:r w:rsidRPr="00770A84">
        <w:rPr>
          <w:rFonts w:ascii="Times New Roman" w:eastAsia="Times New Roman" w:hAnsi="Times New Roman" w:cs="Times New Roman"/>
          <w:sz w:val="24"/>
          <w:szCs w:val="24"/>
          <w:u w:val="single"/>
        </w:rPr>
        <w:t>Municipal</w:t>
      </w:r>
      <w:r w:rsidRPr="00770A84">
        <w:rPr>
          <w:rFonts w:ascii="Times New Roman" w:eastAsia="Times New Roman" w:hAnsi="Times New Roman" w:cs="Times New Roman"/>
          <w:sz w:val="24"/>
          <w:szCs w:val="24"/>
        </w:rPr>
        <w:t>, comprovado com Certidão Negativa de Débito expedida pela Prefeitura Municipal, do domicilio ou sede da proponente.</w:t>
      </w: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c) Prova de </w:t>
      </w:r>
      <w:r w:rsidRPr="00770A84">
        <w:rPr>
          <w:rFonts w:ascii="Times New Roman" w:eastAsia="Times New Roman" w:hAnsi="Times New Roman" w:cs="Times New Roman"/>
          <w:sz w:val="24"/>
          <w:szCs w:val="24"/>
          <w:u w:val="single"/>
        </w:rPr>
        <w:t>regularidade</w:t>
      </w:r>
      <w:r w:rsidRPr="00770A84">
        <w:rPr>
          <w:rFonts w:ascii="Times New Roman" w:eastAsia="Times New Roman" w:hAnsi="Times New Roman" w:cs="Times New Roman"/>
          <w:sz w:val="24"/>
          <w:szCs w:val="24"/>
        </w:rPr>
        <w:t xml:space="preserve"> relativa ao Fundo de Garantia por Tempo de Serviço (</w:t>
      </w:r>
      <w:r w:rsidRPr="00770A84">
        <w:rPr>
          <w:rFonts w:ascii="Times New Roman" w:eastAsia="Times New Roman" w:hAnsi="Times New Roman" w:cs="Times New Roman"/>
          <w:sz w:val="24"/>
          <w:szCs w:val="24"/>
          <w:u w:val="single"/>
        </w:rPr>
        <w:t>FGTS</w:t>
      </w:r>
      <w:r w:rsidRPr="00770A84">
        <w:rPr>
          <w:rFonts w:ascii="Times New Roman" w:eastAsia="Times New Roman" w:hAnsi="Times New Roman" w:cs="Times New Roman"/>
          <w:sz w:val="24"/>
          <w:szCs w:val="24"/>
        </w:rPr>
        <w:t>), demonstrando situação regular no cumprimento dos encargos sociais instituídos por lei.</w:t>
      </w: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d) Prova de </w:t>
      </w:r>
      <w:r w:rsidRPr="00770A84">
        <w:rPr>
          <w:rFonts w:ascii="Times New Roman" w:eastAsia="Times New Roman" w:hAnsi="Times New Roman" w:cs="Times New Roman"/>
          <w:sz w:val="24"/>
          <w:szCs w:val="24"/>
          <w:u w:val="single"/>
        </w:rPr>
        <w:t>regularidade</w:t>
      </w:r>
      <w:r w:rsidRPr="00770A84">
        <w:rPr>
          <w:rFonts w:ascii="Times New Roman" w:eastAsia="Times New Roman" w:hAnsi="Times New Roman" w:cs="Times New Roman"/>
          <w:sz w:val="24"/>
          <w:szCs w:val="24"/>
        </w:rPr>
        <w:t xml:space="preserve"> fiscal para com a Fazenda </w:t>
      </w:r>
      <w:r w:rsidRPr="00770A84">
        <w:rPr>
          <w:rFonts w:ascii="Times New Roman" w:eastAsia="Times New Roman" w:hAnsi="Times New Roman" w:cs="Times New Roman"/>
          <w:sz w:val="24"/>
          <w:szCs w:val="24"/>
          <w:u w:val="single"/>
        </w:rPr>
        <w:t>Estadual</w:t>
      </w:r>
      <w:r w:rsidRPr="00770A84">
        <w:rPr>
          <w:rFonts w:ascii="Times New Roman" w:eastAsia="Times New Roman" w:hAnsi="Times New Roman" w:cs="Times New Roman"/>
          <w:sz w:val="24"/>
          <w:szCs w:val="24"/>
        </w:rPr>
        <w:t xml:space="preserve"> do domicilio ou sede da licitante, expedida pelo órgão competente.</w:t>
      </w: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e) Certidão Negativa de Débitos Trabalhistas (CNDT), para comprovar a inexistência de débitos inadimplidos perante a Justiça do Trabalho.</w:t>
      </w:r>
    </w:p>
    <w:p w:rsidR="00770A84" w:rsidRDefault="00770A84" w:rsidP="00770A84">
      <w:pPr>
        <w:spacing w:after="0" w:line="240" w:lineRule="auto"/>
        <w:jc w:val="both"/>
        <w:rPr>
          <w:rFonts w:ascii="Times New Roman" w:hAnsi="Times New Roman" w:cs="Times New Roman"/>
          <w:sz w:val="24"/>
          <w:szCs w:val="24"/>
        </w:rPr>
      </w:pPr>
      <w:r w:rsidRPr="00770A84">
        <w:rPr>
          <w:rFonts w:ascii="Times New Roman" w:eastAsia="Times New Roman" w:hAnsi="Times New Roman" w:cs="Times New Roman"/>
          <w:sz w:val="24"/>
          <w:szCs w:val="24"/>
        </w:rPr>
        <w:t xml:space="preserve">f) Prova de </w:t>
      </w:r>
      <w:r w:rsidRPr="00770A84">
        <w:rPr>
          <w:rFonts w:ascii="Times New Roman" w:eastAsia="Times New Roman" w:hAnsi="Times New Roman" w:cs="Times New Roman"/>
          <w:sz w:val="24"/>
          <w:szCs w:val="24"/>
          <w:u w:val="single"/>
        </w:rPr>
        <w:t>regularidade</w:t>
      </w:r>
      <w:r w:rsidRPr="00770A84">
        <w:rPr>
          <w:rFonts w:ascii="Times New Roman" w:eastAsia="Times New Roman" w:hAnsi="Times New Roman" w:cs="Times New Roman"/>
          <w:sz w:val="24"/>
          <w:szCs w:val="24"/>
        </w:rPr>
        <w:t xml:space="preserve"> para com a Fazenda </w:t>
      </w:r>
      <w:r w:rsidRPr="00770A84">
        <w:rPr>
          <w:rFonts w:ascii="Times New Roman" w:eastAsia="Times New Roman" w:hAnsi="Times New Roman" w:cs="Times New Roman"/>
          <w:sz w:val="24"/>
          <w:szCs w:val="24"/>
          <w:u w:val="single"/>
        </w:rPr>
        <w:t>Federal</w:t>
      </w:r>
      <w:r w:rsidRPr="00770A84">
        <w:rPr>
          <w:rFonts w:ascii="Times New Roman" w:eastAsia="Times New Roman" w:hAnsi="Times New Roman" w:cs="Times New Roman"/>
          <w:sz w:val="24"/>
          <w:szCs w:val="24"/>
        </w:rPr>
        <w:t xml:space="preserve"> compreendendo os Tributos Federais, incluso INSS e à Dívida Ativa da União.</w:t>
      </w:r>
    </w:p>
    <w:p w:rsidR="00770A84" w:rsidRPr="00770A84" w:rsidRDefault="00770A84" w:rsidP="00770A84">
      <w:pPr>
        <w:spacing w:after="0" w:line="240" w:lineRule="auto"/>
        <w:jc w:val="both"/>
        <w:rPr>
          <w:rFonts w:ascii="Times New Roman" w:eastAsia="Times New Roman" w:hAnsi="Times New Roman" w:cs="Times New Roman"/>
          <w:sz w:val="24"/>
          <w:szCs w:val="24"/>
        </w:rPr>
      </w:pPr>
    </w:p>
    <w:p w:rsidR="00770A84" w:rsidRPr="00770A84" w:rsidRDefault="00770A84" w:rsidP="00770A84">
      <w:pPr>
        <w:numPr>
          <w:ilvl w:val="2"/>
          <w:numId w:val="6"/>
        </w:numPr>
        <w:spacing w:after="0" w:line="240" w:lineRule="auto"/>
        <w:jc w:val="both"/>
        <w:rPr>
          <w:rFonts w:ascii="Times New Roman" w:eastAsia="Times New Roman" w:hAnsi="Times New Roman" w:cs="Times New Roman"/>
          <w:b/>
          <w:bCs/>
          <w:sz w:val="24"/>
          <w:szCs w:val="24"/>
        </w:rPr>
      </w:pPr>
      <w:r w:rsidRPr="00770A84">
        <w:rPr>
          <w:rFonts w:ascii="Times New Roman" w:eastAsia="Times New Roman" w:hAnsi="Times New Roman" w:cs="Times New Roman"/>
          <w:b/>
          <w:bCs/>
          <w:sz w:val="24"/>
          <w:szCs w:val="24"/>
        </w:rPr>
        <w:t>– Regularidade Econômico-Financeira:</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a) Certidão Negativa de Falência ou Concordata, passada pelo Distribuidor Judicial da sede da proponente. </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
          <w:bCs/>
          <w:sz w:val="24"/>
          <w:szCs w:val="24"/>
        </w:rPr>
      </w:pPr>
      <w:r w:rsidRPr="00770A84">
        <w:rPr>
          <w:rFonts w:ascii="Times New Roman" w:eastAsia="Times New Roman" w:hAnsi="Times New Roman" w:cs="Times New Roman"/>
          <w:b/>
          <w:bCs/>
          <w:sz w:val="24"/>
          <w:szCs w:val="24"/>
        </w:rPr>
        <w:t>6.1.5 – Outros: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a) Declaração expressa assinada tanto pelo proponente quanto por representante da Prefeitura Municipal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xml:space="preserve">, de que visitou o Imóvel Público pretendido conforme Modelo do </w:t>
      </w:r>
      <w:r w:rsidRPr="00770A84">
        <w:rPr>
          <w:rFonts w:ascii="Times New Roman" w:eastAsia="Times New Roman" w:hAnsi="Times New Roman" w:cs="Times New Roman"/>
          <w:b/>
          <w:sz w:val="24"/>
          <w:szCs w:val="24"/>
        </w:rPr>
        <w:t>ANEXO II</w:t>
      </w:r>
      <w:r w:rsidRPr="00770A84">
        <w:rPr>
          <w:rFonts w:ascii="Times New Roman" w:eastAsia="Times New Roman" w:hAnsi="Times New Roman" w:cs="Times New Roman"/>
          <w:sz w:val="24"/>
          <w:szCs w:val="24"/>
        </w:rPr>
        <w:t xml:space="preserve"> deste Edital.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b) Declaração elaborada e subscrita pelo representante legal da licitante, assegurando a inexistência de impedimento legal para licitar ou contratar com a Administração, conforme modelo </w:t>
      </w:r>
      <w:r w:rsidRPr="00770A84">
        <w:rPr>
          <w:rFonts w:ascii="Times New Roman" w:eastAsia="Times New Roman" w:hAnsi="Times New Roman" w:cs="Times New Roman"/>
          <w:b/>
          <w:sz w:val="24"/>
          <w:szCs w:val="24"/>
        </w:rPr>
        <w:t>ANEXO V</w:t>
      </w:r>
      <w:r w:rsidRPr="00770A84">
        <w:rPr>
          <w:rFonts w:ascii="Times New Roman" w:eastAsia="Times New Roman" w:hAnsi="Times New Roman" w:cs="Times New Roman"/>
          <w:bCs/>
          <w:sz w:val="24"/>
          <w:szCs w:val="24"/>
        </w:rPr>
        <w:t>, devendo ser apresentada em original;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c) Declaração de que a licitante cumpre com o disposto no </w:t>
      </w:r>
      <w:r w:rsidRPr="00770A84">
        <w:rPr>
          <w:rFonts w:ascii="Times New Roman" w:eastAsia="MS Mincho" w:hAnsi="Times New Roman" w:cs="Times New Roman"/>
          <w:sz w:val="24"/>
          <w:szCs w:val="24"/>
        </w:rPr>
        <w:t xml:space="preserve">inciso XXXIII do artigo 7º da Constituição Federal, de acordo com o previsto no inciso V do artigo 27 da Lei n. 8666, de 21 de junho de 1993, com a redação que lhe deu a Lei n. 9854, de 27 de outubro de 1999, </w:t>
      </w:r>
      <w:r w:rsidRPr="00770A84">
        <w:rPr>
          <w:rFonts w:ascii="Times New Roman" w:eastAsia="Times New Roman" w:hAnsi="Times New Roman" w:cs="Times New Roman"/>
          <w:bCs/>
          <w:sz w:val="24"/>
          <w:szCs w:val="24"/>
        </w:rPr>
        <w:t xml:space="preserve">conforme modelo do </w:t>
      </w:r>
      <w:r w:rsidRPr="00770A84">
        <w:rPr>
          <w:rFonts w:ascii="Times New Roman" w:eastAsia="Times New Roman" w:hAnsi="Times New Roman" w:cs="Times New Roman"/>
          <w:b/>
          <w:sz w:val="24"/>
          <w:szCs w:val="24"/>
        </w:rPr>
        <w:t>ANEXO IV</w:t>
      </w:r>
      <w:r w:rsidRPr="00770A84">
        <w:rPr>
          <w:rFonts w:ascii="Times New Roman" w:eastAsia="Times New Roman" w:hAnsi="Times New Roman" w:cs="Times New Roman"/>
          <w:sz w:val="24"/>
          <w:szCs w:val="24"/>
        </w:rPr>
        <w:t>, deste Edital.</w:t>
      </w:r>
      <w:r w:rsidRPr="00770A84">
        <w:rPr>
          <w:rFonts w:ascii="Times New Roman" w:eastAsia="Times New Roman" w:hAnsi="Times New Roman" w:cs="Times New Roman"/>
          <w:bCs/>
          <w:sz w:val="24"/>
          <w:szCs w:val="24"/>
        </w:rPr>
        <w:t xml:space="preserve"> Deverá ser apresentada em original;</w:t>
      </w:r>
    </w:p>
    <w:p w:rsidR="00770A84" w:rsidRP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6.2 – Disposições Gerais da Habilitação:</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6.2.1 – Os documentos apresentados com a validade expirada acarretarão a inabilitação do proponente salvo o disposto na Lei Complementar nº 123/2006 e alterações promovidas pela Lei Complementar nº 147/2014. Os documentos que não possuírem prazo de validade, somente serão aceitos com data de emissão não superior a </w:t>
      </w:r>
      <w:r w:rsidRPr="00770A84">
        <w:rPr>
          <w:rFonts w:ascii="Times New Roman" w:eastAsia="Times New Roman" w:hAnsi="Times New Roman" w:cs="Times New Roman"/>
          <w:b/>
          <w:bCs/>
          <w:sz w:val="24"/>
          <w:szCs w:val="24"/>
        </w:rPr>
        <w:t>60 (sessenta) dias</w:t>
      </w:r>
      <w:r w:rsidRPr="00770A84">
        <w:rPr>
          <w:rFonts w:ascii="Times New Roman" w:eastAsia="Times New Roman" w:hAnsi="Times New Roman" w:cs="Times New Roman"/>
          <w:bCs/>
          <w:sz w:val="24"/>
          <w:szCs w:val="24"/>
        </w:rPr>
        <w:t xml:space="preserve"> consecutivos de antecedência da data prevista para apresentação das propostas, exceto comprovante de Inscrição no CNPJ, Atestados, exigidos na Qualificação Técnica.</w:t>
      </w:r>
    </w:p>
    <w:p w:rsidR="00770A84" w:rsidRPr="00770A84" w:rsidRDefault="00770A84" w:rsidP="00770A84">
      <w:pPr>
        <w:tabs>
          <w:tab w:val="left" w:pos="1134"/>
          <w:tab w:val="num" w:pos="1776"/>
        </w:tabs>
        <w:spacing w:after="0" w:line="240" w:lineRule="auto"/>
        <w:ind w:firstLine="851"/>
        <w:jc w:val="both"/>
        <w:rPr>
          <w:rFonts w:ascii="Times New Roman" w:eastAsia="Times New Roman" w:hAnsi="Times New Roman" w:cs="Times New Roman"/>
          <w:bCs/>
          <w:sz w:val="24"/>
          <w:szCs w:val="24"/>
        </w:rPr>
      </w:pPr>
    </w:p>
    <w:p w:rsidR="00770A84" w:rsidRDefault="00770A84" w:rsidP="00770A84">
      <w:pPr>
        <w:spacing w:after="0" w:line="240" w:lineRule="auto"/>
        <w:rPr>
          <w:rFonts w:ascii="Times New Roman" w:hAnsi="Times New Roman" w:cs="Times New Roman"/>
          <w:b/>
          <w:sz w:val="24"/>
          <w:szCs w:val="24"/>
        </w:rPr>
      </w:pPr>
    </w:p>
    <w:p w:rsidR="00FC65D2" w:rsidRDefault="00FC65D2"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7.0 - DO CONTEÚDO DO ENVELOPE Nº 2 – DA PROPOSTA TÉCNICA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7.1 – A Proposta Técnica, conforme Modelo do </w:t>
      </w:r>
      <w:r w:rsidRPr="00770A84">
        <w:rPr>
          <w:rFonts w:ascii="Times New Roman" w:eastAsia="Times New Roman" w:hAnsi="Times New Roman" w:cs="Times New Roman"/>
          <w:b/>
          <w:sz w:val="24"/>
          <w:szCs w:val="24"/>
        </w:rPr>
        <w:t>ANEXO VI</w:t>
      </w:r>
      <w:r w:rsidRPr="00770A84">
        <w:rPr>
          <w:rFonts w:ascii="Times New Roman" w:eastAsia="Times New Roman" w:hAnsi="Times New Roman" w:cs="Times New Roman"/>
          <w:sz w:val="24"/>
          <w:szCs w:val="24"/>
        </w:rPr>
        <w:t xml:space="preserve"> deste Edital, deverá ser redigida em idioma nacional, apresentada em original, rubricada em todas as páginas, sem emendas, entrelinhas ou rasuras, assinada pelo proponente ou seu representante legal, constando os dados oficiais ofertados, conforme abaixo:</w:t>
      </w:r>
    </w:p>
    <w:p w:rsidR="00770A84" w:rsidRDefault="00770A84" w:rsidP="00770A84">
      <w:pPr>
        <w:spacing w:after="0" w:line="240" w:lineRule="auto"/>
        <w:rPr>
          <w:rFonts w:ascii="Times New Roman" w:hAnsi="Times New Roman" w:cs="Times New Roman"/>
          <w:bCs/>
          <w:sz w:val="24"/>
          <w:szCs w:val="24"/>
        </w:rPr>
      </w:pP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7.1.1 – Nome, endereço, CNPJ do proponente.</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7.1.2 - Referência ao número do Processo Licitatório e Concorrência e ao respectivo objeto.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Cs/>
          <w:sz w:val="24"/>
          <w:szCs w:val="24"/>
        </w:rPr>
        <w:t>7.1.3 - Descrição detalhada do ramo de atividade e características do empreendimento que o Proponente pretende instalar no local da Concessão.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7.1.4 – Descrição das prioridades </w:t>
      </w:r>
      <w:r w:rsidR="0081124F" w:rsidRPr="00770A84">
        <w:rPr>
          <w:rFonts w:ascii="Times New Roman" w:eastAsia="Times New Roman" w:hAnsi="Times New Roman" w:cs="Times New Roman"/>
          <w:bCs/>
          <w:sz w:val="24"/>
          <w:szCs w:val="24"/>
        </w:rPr>
        <w:t>socioeconômicas</w:t>
      </w:r>
      <w:r w:rsidRPr="00770A84">
        <w:rPr>
          <w:rFonts w:ascii="Times New Roman" w:eastAsia="Times New Roman" w:hAnsi="Times New Roman" w:cs="Times New Roman"/>
          <w:bCs/>
          <w:sz w:val="24"/>
          <w:szCs w:val="24"/>
        </w:rPr>
        <w:t xml:space="preserve"> que o empreendimento irá </w:t>
      </w:r>
      <w:proofErr w:type="gramStart"/>
      <w:r w:rsidRPr="00770A84">
        <w:rPr>
          <w:rFonts w:ascii="Times New Roman" w:eastAsia="Times New Roman" w:hAnsi="Times New Roman" w:cs="Times New Roman"/>
          <w:bCs/>
          <w:sz w:val="24"/>
          <w:szCs w:val="24"/>
        </w:rPr>
        <w:t>atender,</w:t>
      </w:r>
      <w:proofErr w:type="gramEnd"/>
      <w:r w:rsidRPr="00770A84">
        <w:rPr>
          <w:rFonts w:ascii="Times New Roman" w:eastAsia="Times New Roman" w:hAnsi="Times New Roman" w:cs="Times New Roman"/>
          <w:bCs/>
          <w:sz w:val="24"/>
          <w:szCs w:val="24"/>
        </w:rPr>
        <w:t xml:space="preserve"> sua respectiva quantificação e detalhamento quando for o caso, conforme discriminação a seguir:</w:t>
      </w:r>
    </w:p>
    <w:p w:rsidR="00FC65D2" w:rsidRDefault="00FC65D2" w:rsidP="00770A84">
      <w:pPr>
        <w:spacing w:after="0" w:line="240" w:lineRule="auto"/>
        <w:jc w:val="both"/>
        <w:rPr>
          <w:rFonts w:ascii="Times New Roman" w:eastAsia="Times New Roman" w:hAnsi="Times New Roman" w:cs="Times New Roman"/>
          <w:bCs/>
          <w:sz w:val="24"/>
          <w:szCs w:val="24"/>
          <w:highlight w:val="yellow"/>
        </w:rPr>
      </w:pPr>
    </w:p>
    <w:p w:rsidR="00770A84" w:rsidRPr="0009154D" w:rsidRDefault="00770A84" w:rsidP="00770A84">
      <w:pPr>
        <w:spacing w:after="0" w:line="240" w:lineRule="auto"/>
        <w:jc w:val="both"/>
        <w:rPr>
          <w:rFonts w:ascii="Times New Roman" w:eastAsia="Times New Roman" w:hAnsi="Times New Roman" w:cs="Times New Roman"/>
          <w:bCs/>
          <w:sz w:val="24"/>
          <w:szCs w:val="24"/>
        </w:rPr>
      </w:pPr>
      <w:r w:rsidRPr="0009154D">
        <w:rPr>
          <w:rFonts w:ascii="Times New Roman" w:eastAsia="Times New Roman" w:hAnsi="Times New Roman" w:cs="Times New Roman"/>
          <w:bCs/>
          <w:sz w:val="24"/>
          <w:szCs w:val="24"/>
        </w:rPr>
        <w:t>a) Número de</w:t>
      </w:r>
      <w:r w:rsidRPr="0009154D">
        <w:rPr>
          <w:rFonts w:ascii="Times New Roman" w:hAnsi="Times New Roman" w:cs="Times New Roman"/>
          <w:bCs/>
          <w:sz w:val="24"/>
          <w:szCs w:val="24"/>
        </w:rPr>
        <w:t xml:space="preserve"> empregos diretos que irá gerar</w:t>
      </w:r>
      <w:r w:rsidRPr="0009154D">
        <w:rPr>
          <w:rFonts w:ascii="Times New Roman" w:eastAsia="Times New Roman" w:hAnsi="Times New Roman" w:cs="Times New Roman"/>
          <w:bCs/>
          <w:sz w:val="24"/>
          <w:szCs w:val="24"/>
        </w:rPr>
        <w:t xml:space="preserve"> </w:t>
      </w:r>
      <w:r w:rsidRPr="0009154D">
        <w:rPr>
          <w:rFonts w:ascii="Times New Roman" w:hAnsi="Times New Roman" w:cs="Times New Roman"/>
          <w:bCs/>
          <w:sz w:val="24"/>
          <w:szCs w:val="24"/>
        </w:rPr>
        <w:t>imediatamente à</w:t>
      </w:r>
      <w:r w:rsidRPr="0009154D">
        <w:rPr>
          <w:rFonts w:ascii="Times New Roman" w:eastAsia="Times New Roman" w:hAnsi="Times New Roman" w:cs="Times New Roman"/>
          <w:bCs/>
          <w:sz w:val="24"/>
          <w:szCs w:val="24"/>
        </w:rPr>
        <w:t xml:space="preserve"> data da assinatura do Contrato;</w:t>
      </w:r>
    </w:p>
    <w:p w:rsidR="00770A84" w:rsidRPr="0009154D" w:rsidRDefault="0033521C" w:rsidP="00770A8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w:t>
      </w:r>
      <w:r w:rsidR="00770A84" w:rsidRPr="0009154D">
        <w:rPr>
          <w:rFonts w:ascii="Times New Roman" w:eastAsia="Times New Roman" w:hAnsi="Times New Roman" w:cs="Times New Roman"/>
          <w:bCs/>
          <w:sz w:val="24"/>
          <w:szCs w:val="24"/>
        </w:rPr>
        <w:t>) Montante de investimentos a ser alocado no prazo de um ano da data da assinatura do Contrato;</w:t>
      </w:r>
    </w:p>
    <w:p w:rsidR="00770A84" w:rsidRPr="0009154D" w:rsidRDefault="0033521C" w:rsidP="00770A84">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c</w:t>
      </w:r>
      <w:r w:rsidR="00770A84" w:rsidRPr="0009154D">
        <w:rPr>
          <w:rFonts w:ascii="Times New Roman" w:hAnsi="Times New Roman" w:cs="Times New Roman"/>
          <w:bCs/>
          <w:sz w:val="24"/>
          <w:szCs w:val="24"/>
        </w:rPr>
        <w:t>) E</w:t>
      </w:r>
      <w:r w:rsidR="00770A84" w:rsidRPr="0009154D">
        <w:rPr>
          <w:rFonts w:ascii="Times New Roman" w:hAnsi="Times New Roman" w:cs="Times New Roman"/>
          <w:sz w:val="24"/>
          <w:szCs w:val="24"/>
        </w:rPr>
        <w:t>stimativa dos tributos a serem gerados direta ou indiretamente em favor</w:t>
      </w:r>
      <w:r w:rsidR="00770A84" w:rsidRPr="0009154D">
        <w:rPr>
          <w:rFonts w:ascii="Times New Roman" w:hAnsi="Times New Roman" w:cs="Times New Roman"/>
          <w:bCs/>
          <w:sz w:val="24"/>
          <w:szCs w:val="24"/>
        </w:rPr>
        <w:t xml:space="preserve"> </w:t>
      </w:r>
      <w:r w:rsidR="00770A84" w:rsidRPr="0009154D">
        <w:rPr>
          <w:rFonts w:ascii="Times New Roman" w:hAnsi="Times New Roman" w:cs="Times New Roman"/>
          <w:sz w:val="24"/>
          <w:szCs w:val="24"/>
        </w:rPr>
        <w:t>do Município, através da apresentação de projeção de faturamento anual previsto a partir do</w:t>
      </w:r>
      <w:r w:rsidR="00770A84" w:rsidRPr="0009154D">
        <w:rPr>
          <w:rFonts w:ascii="Times New Roman" w:hAnsi="Times New Roman" w:cs="Times New Roman"/>
          <w:bCs/>
          <w:sz w:val="24"/>
          <w:szCs w:val="24"/>
        </w:rPr>
        <w:t xml:space="preserve"> </w:t>
      </w:r>
      <w:r w:rsidR="00770A84" w:rsidRPr="0009154D">
        <w:rPr>
          <w:rFonts w:ascii="Times New Roman" w:hAnsi="Times New Roman" w:cs="Times New Roman"/>
          <w:sz w:val="24"/>
          <w:szCs w:val="24"/>
        </w:rPr>
        <w:t>início das atividades.</w:t>
      </w:r>
    </w:p>
    <w:p w:rsidR="00FC65D2" w:rsidRPr="0009154D" w:rsidRDefault="00FC65D2" w:rsidP="00770A84">
      <w:pPr>
        <w:spacing w:after="0" w:line="240" w:lineRule="auto"/>
        <w:jc w:val="both"/>
        <w:rPr>
          <w:rFonts w:ascii="Times New Roman" w:eastAsia="Times New Roman" w:hAnsi="Times New Roman" w:cs="Times New Roman"/>
          <w:bCs/>
          <w:sz w:val="24"/>
          <w:szCs w:val="24"/>
        </w:rPr>
      </w:pPr>
    </w:p>
    <w:p w:rsidR="00770A84" w:rsidRPr="0009154D" w:rsidRDefault="00770A84" w:rsidP="00770A84">
      <w:pPr>
        <w:spacing w:after="0" w:line="240" w:lineRule="auto"/>
        <w:jc w:val="both"/>
        <w:rPr>
          <w:rFonts w:ascii="Times New Roman" w:eastAsia="Times New Roman" w:hAnsi="Times New Roman" w:cs="Times New Roman"/>
          <w:bCs/>
          <w:sz w:val="24"/>
          <w:szCs w:val="24"/>
        </w:rPr>
      </w:pPr>
      <w:r w:rsidRPr="0009154D">
        <w:rPr>
          <w:rFonts w:ascii="Times New Roman" w:eastAsia="Times New Roman" w:hAnsi="Times New Roman" w:cs="Times New Roman"/>
          <w:bCs/>
          <w:sz w:val="24"/>
          <w:szCs w:val="24"/>
        </w:rPr>
        <w:t>7.1.5 - Prazo de validade da proposta, que não poderá ser inferior a 60 (sessenta) dias da data do julgamento.</w:t>
      </w:r>
    </w:p>
    <w:p w:rsidR="00FC65D2" w:rsidRPr="0009154D" w:rsidRDefault="00FC65D2"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Cs/>
          <w:sz w:val="24"/>
          <w:szCs w:val="24"/>
        </w:rPr>
      </w:pPr>
      <w:r w:rsidRPr="0009154D">
        <w:rPr>
          <w:rFonts w:ascii="Times New Roman" w:eastAsia="Times New Roman" w:hAnsi="Times New Roman" w:cs="Times New Roman"/>
          <w:bCs/>
          <w:sz w:val="24"/>
          <w:szCs w:val="24"/>
        </w:rPr>
        <w:t>7.2 – Nas Propostas, os concorrentes deverão apresentar o prazo máximo de instalação e início das atividades.</w:t>
      </w: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8.0 - DO PROCEDIMENTO E DO JULGAMENTO DA LICITAÇÃO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8.1– No dia, local e horário indicado no Item “1.4” deste Edital, a Comissão de Licitações, em sessão pública, examinará os envelopes </w:t>
      </w:r>
      <w:r w:rsidRPr="00770A84">
        <w:rPr>
          <w:rFonts w:ascii="Times New Roman" w:eastAsia="Times New Roman" w:hAnsi="Times New Roman" w:cs="Times New Roman"/>
          <w:b/>
          <w:sz w:val="24"/>
          <w:szCs w:val="24"/>
        </w:rPr>
        <w:t>“Documentos de</w:t>
      </w:r>
      <w:r w:rsidRPr="00770A84">
        <w:rPr>
          <w:rFonts w:ascii="Times New Roman" w:eastAsia="Times New Roman" w:hAnsi="Times New Roman" w:cs="Times New Roman"/>
          <w:sz w:val="24"/>
          <w:szCs w:val="24"/>
        </w:rPr>
        <w:t xml:space="preserve"> </w:t>
      </w:r>
      <w:r w:rsidRPr="00770A84">
        <w:rPr>
          <w:rFonts w:ascii="Times New Roman" w:eastAsia="Times New Roman" w:hAnsi="Times New Roman" w:cs="Times New Roman"/>
          <w:b/>
          <w:sz w:val="24"/>
          <w:szCs w:val="24"/>
        </w:rPr>
        <w:t>Habilitação”</w:t>
      </w:r>
      <w:r w:rsidRPr="00770A84">
        <w:rPr>
          <w:rFonts w:ascii="Times New Roman" w:eastAsia="Times New Roman" w:hAnsi="Times New Roman" w:cs="Times New Roman"/>
          <w:sz w:val="24"/>
          <w:szCs w:val="24"/>
        </w:rPr>
        <w:t xml:space="preserve"> e </w:t>
      </w:r>
      <w:r w:rsidRPr="00770A84">
        <w:rPr>
          <w:rFonts w:ascii="Times New Roman" w:eastAsia="Times New Roman" w:hAnsi="Times New Roman" w:cs="Times New Roman"/>
          <w:b/>
          <w:sz w:val="24"/>
          <w:szCs w:val="24"/>
        </w:rPr>
        <w:t>“Proposta Técnica”</w:t>
      </w:r>
      <w:r w:rsidRPr="00770A84">
        <w:rPr>
          <w:rFonts w:ascii="Times New Roman" w:eastAsia="Times New Roman" w:hAnsi="Times New Roman" w:cs="Times New Roman"/>
          <w:sz w:val="24"/>
          <w:szCs w:val="24"/>
        </w:rPr>
        <w:t>, que serão rubricados pela Comissão e pelos proponentes ou seus representantes.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8.2 - O preposto do proponente, para que possa em nome dele manifestar-se, deverá apresentar credencial específica que será entranhada ao Processo.</w:t>
      </w:r>
    </w:p>
    <w:p w:rsidR="00FC65D2" w:rsidRDefault="00FC65D2"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8.3 – Após a entrega dos envelopes não serão admitidas alegações de erro de valores apresentados ou nas demais cláusulas ofertadas, bem como na documentação apresentada.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8.4 – Abertos os envelopes nº 01, contendo os Documentos relativos à habilitação, os envelopes contendo as Propostas Técnicas permanecerão sob a responsabilidade da Comissão.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8.5 – Desta fase será lavrada ata circunstanciada a respeito, que deverá ser assinada pela Comissão e pelos proponentes presentes, devendo toda e qualquer manifestação constar obrigatoriamente da mesma.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8.6 – A seguir serão abertos os Envelopes nº. 02 - </w:t>
      </w:r>
      <w:r w:rsidRPr="00770A84">
        <w:rPr>
          <w:rFonts w:ascii="Times New Roman" w:eastAsia="Times New Roman" w:hAnsi="Times New Roman" w:cs="Times New Roman"/>
          <w:b/>
          <w:sz w:val="24"/>
          <w:szCs w:val="24"/>
        </w:rPr>
        <w:t>PROPOSTA TÉCNICA</w:t>
      </w:r>
      <w:r w:rsidRPr="00770A84">
        <w:rPr>
          <w:rFonts w:ascii="Times New Roman" w:eastAsia="Times New Roman" w:hAnsi="Times New Roman" w:cs="Times New Roman"/>
          <w:sz w:val="24"/>
          <w:szCs w:val="24"/>
        </w:rPr>
        <w:t>, dos Proponentes devidamente habilitados, no mesmo local, desde que manifestada expressamente, por todos os proponentes, a renúncia ao direito de interposição de recursos de que trata o art. 109, I, “a”, da Lei Federal nº. 8.666/93 ou, a critério da Comissão, em uma nova data.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8.7– Após a fase de habilitação não será admitida desistência da proposta, salvo por motivo justo, decorrente de fato superveniente e aceito pela Comissão.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8.8 – Os envelopes da “Proposta Técnica” dos Proponentes inabilitados ou desclassificados ficarão à disposição dos mesmos </w:t>
      </w:r>
      <w:proofErr w:type="gramStart"/>
      <w:r w:rsidRPr="00770A84">
        <w:rPr>
          <w:rFonts w:ascii="Times New Roman" w:eastAsia="Times New Roman" w:hAnsi="Times New Roman" w:cs="Times New Roman"/>
          <w:sz w:val="24"/>
          <w:szCs w:val="24"/>
        </w:rPr>
        <w:t>após</w:t>
      </w:r>
      <w:proofErr w:type="gramEnd"/>
      <w:r w:rsidRPr="00770A84">
        <w:rPr>
          <w:rFonts w:ascii="Times New Roman" w:eastAsia="Times New Roman" w:hAnsi="Times New Roman" w:cs="Times New Roman"/>
          <w:sz w:val="24"/>
          <w:szCs w:val="24"/>
        </w:rPr>
        <w:t xml:space="preserve"> exaurida a fase recursal, até o final da licitação, junto à Comissão de Licitações</w:t>
      </w:r>
      <w:r w:rsidRPr="00770A84">
        <w:rPr>
          <w:rFonts w:ascii="Times New Roman" w:hAnsi="Times New Roman" w:cs="Times New Roman"/>
          <w:sz w:val="24"/>
          <w:szCs w:val="24"/>
        </w:rPr>
        <w:t>.</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8.8.1 – Não havendo manifestação do interessado, ou interessados, nos </w:t>
      </w:r>
      <w:proofErr w:type="gramStart"/>
      <w:r w:rsidRPr="00770A84">
        <w:rPr>
          <w:rFonts w:ascii="Times New Roman" w:eastAsia="Times New Roman" w:hAnsi="Times New Roman" w:cs="Times New Roman"/>
          <w:sz w:val="24"/>
          <w:szCs w:val="24"/>
        </w:rPr>
        <w:t>5</w:t>
      </w:r>
      <w:proofErr w:type="gramEnd"/>
      <w:r w:rsidRPr="00770A84">
        <w:rPr>
          <w:rFonts w:ascii="Times New Roman" w:eastAsia="Times New Roman" w:hAnsi="Times New Roman" w:cs="Times New Roman"/>
          <w:sz w:val="24"/>
          <w:szCs w:val="24"/>
        </w:rPr>
        <w:t xml:space="preserve"> (cinco) dias </w:t>
      </w:r>
      <w:r w:rsidR="00DC228B" w:rsidRPr="00770A84">
        <w:rPr>
          <w:rFonts w:ascii="Times New Roman" w:eastAsia="Times New Roman" w:hAnsi="Times New Roman" w:cs="Times New Roman"/>
          <w:sz w:val="24"/>
          <w:szCs w:val="24"/>
        </w:rPr>
        <w:t>subsequentes</w:t>
      </w:r>
      <w:r w:rsidRPr="00770A84">
        <w:rPr>
          <w:rFonts w:ascii="Times New Roman" w:eastAsia="Times New Roman" w:hAnsi="Times New Roman" w:cs="Times New Roman"/>
          <w:sz w:val="24"/>
          <w:szCs w:val="24"/>
        </w:rPr>
        <w:t>, os mesmos serão “destruídos”.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8.9 – Abertas as propostas, estas serão tidas como imutáveis e acabadas, não sendo admitidas providências posteriores ou prorrogações em relação às exigências e formalidades previstas neste edital.</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8.10 – No julgamento das propostas, serão levados em consideração os critérios objetivos definidos neste edital, em conformidade com o tipo desta licitação “</w:t>
      </w:r>
      <w:r w:rsidRPr="00770A84">
        <w:rPr>
          <w:rFonts w:ascii="Times New Roman" w:eastAsia="Times New Roman" w:hAnsi="Times New Roman" w:cs="Times New Roman"/>
          <w:b/>
          <w:sz w:val="24"/>
          <w:szCs w:val="24"/>
        </w:rPr>
        <w:t>MELHOR PROPOSTA TÉCNICA</w:t>
      </w:r>
      <w:r w:rsidRPr="00770A84">
        <w:rPr>
          <w:rFonts w:ascii="Times New Roman" w:eastAsia="Times New Roman" w:hAnsi="Times New Roman" w:cs="Times New Roman"/>
          <w:sz w:val="24"/>
          <w:szCs w:val="24"/>
        </w:rPr>
        <w:t>”, nos termos do Artigo 45, inciso II, dentre as propostas consideradas qualificadas e, em estrita consonância com as disposições do Artigo 44, ambos, da Lei Federal 8.666/93.</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8.11– Caso haja empate entre os concorrentes, o desempate será feito mediante sorteio em ato público.</w:t>
      </w:r>
    </w:p>
    <w:p w:rsidR="00E6036E" w:rsidRDefault="00E6036E"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8.12 – Após a análise das propostas apresentadas, a Comissão declarará vencedor o proponente que tenha atendido a todas as exigências do edital, apresentando a melhor proposta técnica.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9.0 – DOS CRITÉRIOS DE JULGAMENTO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9.1 – O Julgamento se fará entre a(s) Proposta(s) qualificada(s) e a adjudicação se fará à Proponente cuja proposta esteja de acordo com as especificações contidas no presente Edital e, que apresente a </w:t>
      </w:r>
      <w:r w:rsidRPr="00770A84">
        <w:rPr>
          <w:rFonts w:ascii="Times New Roman" w:eastAsia="Times New Roman" w:hAnsi="Times New Roman" w:cs="Times New Roman"/>
          <w:b/>
          <w:sz w:val="24"/>
          <w:szCs w:val="24"/>
        </w:rPr>
        <w:t>MELHOR PROPOSTA TÉCNICA</w:t>
      </w:r>
      <w:r w:rsidRPr="00770A84">
        <w:rPr>
          <w:rFonts w:ascii="Times New Roman" w:eastAsia="Times New Roman" w:hAnsi="Times New Roman" w:cs="Times New Roman"/>
          <w:sz w:val="24"/>
          <w:szCs w:val="24"/>
        </w:rPr>
        <w:t>.</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9.2 – Serão atribuídos pontos a cada um dos critérios estabelecidos no Item 7.1.4 deste Edital, na seguinte conformidade: </w:t>
      </w:r>
    </w:p>
    <w:p w:rsidR="00770A84" w:rsidRDefault="00770A84" w:rsidP="00770A84">
      <w:pPr>
        <w:spacing w:after="0" w:line="240" w:lineRule="auto"/>
        <w:jc w:val="both"/>
        <w:rPr>
          <w:rFonts w:ascii="Times New Roman" w:hAnsi="Times New Roman" w:cs="Times New Roman"/>
          <w:bCs/>
          <w:sz w:val="24"/>
          <w:szCs w:val="24"/>
          <w:highlight w:val="yellow"/>
        </w:rPr>
      </w:pPr>
    </w:p>
    <w:p w:rsidR="00770A84" w:rsidRPr="00770A84" w:rsidRDefault="00770A84" w:rsidP="00770A84">
      <w:pPr>
        <w:spacing w:after="0" w:line="240" w:lineRule="auto"/>
        <w:jc w:val="both"/>
        <w:rPr>
          <w:rFonts w:ascii="Times New Roman" w:eastAsia="Times New Roman" w:hAnsi="Times New Roman" w:cs="Times New Roman"/>
          <w:bCs/>
          <w:sz w:val="24"/>
          <w:szCs w:val="24"/>
          <w:highlight w:val="yellow"/>
        </w:rPr>
      </w:pPr>
      <w:r w:rsidRPr="00770A84">
        <w:rPr>
          <w:rFonts w:ascii="Times New Roman" w:eastAsia="Times New Roman" w:hAnsi="Times New Roman" w:cs="Times New Roman"/>
          <w:bCs/>
          <w:sz w:val="24"/>
          <w:szCs w:val="24"/>
          <w:highlight w:val="yellow"/>
        </w:rPr>
        <w:t xml:space="preserve">a) 10 (dez) Pontos para cada Emprego direto, gerado </w:t>
      </w:r>
      <w:r w:rsidRPr="00770A84">
        <w:rPr>
          <w:rFonts w:ascii="Times New Roman" w:hAnsi="Times New Roman" w:cs="Times New Roman"/>
          <w:bCs/>
          <w:sz w:val="24"/>
          <w:szCs w:val="24"/>
          <w:highlight w:val="yellow"/>
        </w:rPr>
        <w:t>imediatamente à</w:t>
      </w:r>
      <w:r w:rsidRPr="00770A84">
        <w:rPr>
          <w:rFonts w:ascii="Times New Roman" w:eastAsia="Times New Roman" w:hAnsi="Times New Roman" w:cs="Times New Roman"/>
          <w:bCs/>
          <w:sz w:val="24"/>
          <w:szCs w:val="24"/>
          <w:highlight w:val="yellow"/>
        </w:rPr>
        <w:t xml:space="preserve"> data da assinatura do Contrato;</w:t>
      </w:r>
    </w:p>
    <w:p w:rsidR="00770A84" w:rsidRPr="00770A84" w:rsidRDefault="0033521C" w:rsidP="00770A84">
      <w:pPr>
        <w:spacing w:after="0" w:line="240" w:lineRule="auto"/>
        <w:jc w:val="both"/>
        <w:rPr>
          <w:rFonts w:ascii="Times New Roman" w:hAnsi="Times New Roman" w:cs="Times New Roman"/>
          <w:bCs/>
          <w:sz w:val="24"/>
          <w:szCs w:val="24"/>
          <w:highlight w:val="yellow"/>
        </w:rPr>
      </w:pPr>
      <w:r>
        <w:rPr>
          <w:rFonts w:ascii="Times New Roman" w:eastAsia="Times New Roman" w:hAnsi="Times New Roman" w:cs="Times New Roman"/>
          <w:bCs/>
          <w:sz w:val="24"/>
          <w:szCs w:val="24"/>
          <w:highlight w:val="yellow"/>
        </w:rPr>
        <w:t>b</w:t>
      </w:r>
      <w:r w:rsidR="00770A84" w:rsidRPr="00770A84">
        <w:rPr>
          <w:rFonts w:ascii="Times New Roman" w:eastAsia="Times New Roman" w:hAnsi="Times New Roman" w:cs="Times New Roman"/>
          <w:bCs/>
          <w:sz w:val="24"/>
          <w:szCs w:val="24"/>
          <w:highlight w:val="yellow"/>
        </w:rPr>
        <w:t>) 02 (dois) Pontos a cada R$ 10.000,00 (Dez mil Reais) em investimentos proposto a ser alocado no prazo de um ano da data da assinatura do Contrato;</w:t>
      </w:r>
    </w:p>
    <w:p w:rsidR="00770A84" w:rsidRPr="00770A84" w:rsidRDefault="0033521C" w:rsidP="00770A84">
      <w:pPr>
        <w:spacing w:after="0" w:line="240" w:lineRule="auto"/>
        <w:jc w:val="both"/>
        <w:rPr>
          <w:rFonts w:ascii="Times New Roman" w:hAnsi="Times New Roman" w:cs="Times New Roman"/>
          <w:bCs/>
          <w:sz w:val="24"/>
          <w:szCs w:val="24"/>
          <w:highlight w:val="yellow"/>
        </w:rPr>
      </w:pPr>
      <w:r>
        <w:rPr>
          <w:rFonts w:ascii="Times New Roman" w:hAnsi="Times New Roman" w:cs="Times New Roman"/>
          <w:bCs/>
          <w:sz w:val="24"/>
          <w:szCs w:val="24"/>
          <w:highlight w:val="yellow"/>
        </w:rPr>
        <w:t>c</w:t>
      </w:r>
      <w:r w:rsidR="00770A84" w:rsidRPr="00770A84">
        <w:rPr>
          <w:rFonts w:ascii="Times New Roman" w:hAnsi="Times New Roman" w:cs="Times New Roman"/>
          <w:bCs/>
          <w:sz w:val="24"/>
          <w:szCs w:val="24"/>
          <w:highlight w:val="yellow"/>
        </w:rPr>
        <w:t xml:space="preserve">) </w:t>
      </w:r>
      <w:r w:rsidR="00770A84" w:rsidRPr="00770A84">
        <w:rPr>
          <w:rFonts w:ascii="Times New Roman" w:eastAsia="Times New Roman" w:hAnsi="Times New Roman" w:cs="Times New Roman"/>
          <w:bCs/>
          <w:sz w:val="24"/>
          <w:szCs w:val="24"/>
          <w:highlight w:val="yellow"/>
        </w:rPr>
        <w:t>10 (dez) Pontos a cada R$ 10.000,00 (Dez mil Reais)</w:t>
      </w:r>
      <w:r w:rsidR="00770A84" w:rsidRPr="00770A84">
        <w:rPr>
          <w:rFonts w:ascii="Times New Roman" w:hAnsi="Times New Roman" w:cs="Times New Roman"/>
          <w:bCs/>
          <w:sz w:val="24"/>
          <w:szCs w:val="24"/>
          <w:highlight w:val="yellow"/>
        </w:rPr>
        <w:t xml:space="preserve"> em</w:t>
      </w:r>
      <w:r w:rsidR="00770A84" w:rsidRPr="00770A84">
        <w:rPr>
          <w:rFonts w:ascii="Times New Roman" w:hAnsi="Times New Roman" w:cs="Times New Roman"/>
          <w:sz w:val="24"/>
          <w:szCs w:val="24"/>
          <w:highlight w:val="yellow"/>
        </w:rPr>
        <w:t xml:space="preserve"> tributos a serem gerados direta ou indiretamente em favor</w:t>
      </w:r>
      <w:r w:rsidR="00770A84" w:rsidRPr="00770A84">
        <w:rPr>
          <w:rFonts w:ascii="Times New Roman" w:hAnsi="Times New Roman" w:cs="Times New Roman"/>
          <w:bCs/>
          <w:sz w:val="24"/>
          <w:szCs w:val="24"/>
          <w:highlight w:val="yellow"/>
        </w:rPr>
        <w:t xml:space="preserve"> </w:t>
      </w:r>
      <w:r w:rsidR="00770A84" w:rsidRPr="00770A84">
        <w:rPr>
          <w:rFonts w:ascii="Times New Roman" w:hAnsi="Times New Roman" w:cs="Times New Roman"/>
          <w:sz w:val="24"/>
          <w:szCs w:val="24"/>
          <w:highlight w:val="yellow"/>
        </w:rPr>
        <w:t xml:space="preserve">do Município, </w:t>
      </w:r>
      <w:r w:rsidR="00770A84" w:rsidRPr="00770A84">
        <w:rPr>
          <w:rFonts w:ascii="Times New Roman" w:eastAsia="Times New Roman" w:hAnsi="Times New Roman" w:cs="Times New Roman"/>
          <w:bCs/>
          <w:sz w:val="24"/>
          <w:szCs w:val="24"/>
          <w:highlight w:val="yellow"/>
        </w:rPr>
        <w:t>no prazo de um ano da data da assinatura do Contrato</w:t>
      </w:r>
      <w:r w:rsidR="00770A84" w:rsidRPr="00770A84">
        <w:rPr>
          <w:rFonts w:ascii="Times New Roman" w:hAnsi="Times New Roman" w:cs="Times New Roman"/>
          <w:bCs/>
          <w:sz w:val="24"/>
          <w:szCs w:val="24"/>
          <w:highlight w:val="yellow"/>
        </w:rPr>
        <w:t>.</w:t>
      </w:r>
    </w:p>
    <w:p w:rsidR="00770A84" w:rsidRDefault="00770A84" w:rsidP="00770A84">
      <w:pPr>
        <w:spacing w:after="0" w:line="240" w:lineRule="auto"/>
        <w:jc w:val="both"/>
        <w:rPr>
          <w:rFonts w:ascii="Times New Roman" w:hAnsi="Times New Roman" w:cs="Times New Roman"/>
          <w:b/>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b/>
          <w:color w:val="000000"/>
          <w:sz w:val="24"/>
          <w:szCs w:val="24"/>
        </w:rPr>
      </w:pPr>
      <w:r w:rsidRPr="00770A84">
        <w:rPr>
          <w:rFonts w:ascii="Times New Roman" w:eastAsia="Times New Roman" w:hAnsi="Times New Roman" w:cs="Times New Roman"/>
          <w:b/>
          <w:color w:val="000000"/>
          <w:sz w:val="24"/>
          <w:szCs w:val="24"/>
        </w:rPr>
        <w:t>10.0 - DA ADJUDICAÇÃO - DA HOMOLOGAÇÃO E DA CONTRATAÇÃO</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10.1 - A Comissão Permanente de Licitações efetuará o julgamento final das propostas apresentadas pelas concorrentes, expedindo parecer conclusivo acerca da classificação final.</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 xml:space="preserve">10.2 - </w:t>
      </w:r>
      <w:r w:rsidRPr="00770A84">
        <w:rPr>
          <w:rFonts w:ascii="Times New Roman" w:eastAsia="Times New Roman" w:hAnsi="Times New Roman" w:cs="Times New Roman"/>
          <w:sz w:val="24"/>
          <w:szCs w:val="24"/>
        </w:rPr>
        <w:t xml:space="preserve">Efetuado o procedimento citado no subitem 13.1, </w:t>
      </w:r>
      <w:r w:rsidRPr="00770A84">
        <w:rPr>
          <w:rFonts w:ascii="Times New Roman" w:eastAsia="Times New Roman" w:hAnsi="Times New Roman" w:cs="Times New Roman"/>
          <w:color w:val="000000"/>
          <w:sz w:val="24"/>
          <w:szCs w:val="24"/>
        </w:rPr>
        <w:t>caberá ao Chefe do Poder Executivo Municipal:</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10.2.1. Determinar a emenda de irregularidade sanável</w:t>
      </w:r>
      <w:r w:rsidR="00C013DB" w:rsidRPr="00770A84">
        <w:rPr>
          <w:rFonts w:ascii="Times New Roman" w:eastAsia="Times New Roman" w:hAnsi="Times New Roman" w:cs="Times New Roman"/>
          <w:color w:val="000000"/>
          <w:sz w:val="24"/>
          <w:szCs w:val="24"/>
        </w:rPr>
        <w:t xml:space="preserve"> se houver</w:t>
      </w:r>
      <w:r w:rsidRPr="00770A84">
        <w:rPr>
          <w:rFonts w:ascii="Times New Roman" w:eastAsia="Times New Roman" w:hAnsi="Times New Roman" w:cs="Times New Roman"/>
          <w:color w:val="000000"/>
          <w:sz w:val="24"/>
          <w:szCs w:val="24"/>
        </w:rPr>
        <w:t>, no processo licitatório.</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10.2.2. Homologar o resultado da licitação.</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 xml:space="preserve">10.2.3. Revogar a licitação, se for o caso, </w:t>
      </w:r>
      <w:proofErr w:type="gramStart"/>
      <w:r w:rsidRPr="00770A84">
        <w:rPr>
          <w:rFonts w:ascii="Times New Roman" w:eastAsia="Times New Roman" w:hAnsi="Times New Roman" w:cs="Times New Roman"/>
          <w:color w:val="000000"/>
          <w:sz w:val="24"/>
          <w:szCs w:val="24"/>
        </w:rPr>
        <w:t>sob razões</w:t>
      </w:r>
      <w:proofErr w:type="gramEnd"/>
      <w:r w:rsidRPr="00770A84">
        <w:rPr>
          <w:rFonts w:ascii="Times New Roman" w:eastAsia="Times New Roman" w:hAnsi="Times New Roman" w:cs="Times New Roman"/>
          <w:color w:val="000000"/>
          <w:sz w:val="24"/>
          <w:szCs w:val="24"/>
        </w:rPr>
        <w:t xml:space="preserve"> de conveniência ou oportunidade, em função do interesse público.</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lastRenderedPageBreak/>
        <w:t>10.2.4. Anular a licitação</w:t>
      </w:r>
      <w:proofErr w:type="gramStart"/>
      <w:r w:rsidRPr="00770A84">
        <w:rPr>
          <w:rFonts w:ascii="Times New Roman" w:eastAsia="Times New Roman" w:hAnsi="Times New Roman" w:cs="Times New Roman"/>
          <w:color w:val="000000"/>
          <w:sz w:val="24"/>
          <w:szCs w:val="24"/>
        </w:rPr>
        <w:t>, se for</w:t>
      </w:r>
      <w:proofErr w:type="gramEnd"/>
      <w:r w:rsidRPr="00770A84">
        <w:rPr>
          <w:rFonts w:ascii="Times New Roman" w:eastAsia="Times New Roman" w:hAnsi="Times New Roman" w:cs="Times New Roman"/>
          <w:color w:val="000000"/>
          <w:sz w:val="24"/>
          <w:szCs w:val="24"/>
        </w:rPr>
        <w:t xml:space="preserve"> o caso, por vício insanável e comprometedor da legalidade do certame.</w:t>
      </w:r>
    </w:p>
    <w:p w:rsidR="00E6036E" w:rsidRDefault="00E6036E" w:rsidP="00770A84">
      <w:pPr>
        <w:spacing w:after="0" w:line="240" w:lineRule="auto"/>
        <w:jc w:val="both"/>
        <w:rPr>
          <w:rFonts w:ascii="Times New Roman" w:eastAsia="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color w:val="000000"/>
          <w:sz w:val="24"/>
          <w:szCs w:val="24"/>
        </w:rPr>
        <w:t xml:space="preserve">10.3. </w:t>
      </w:r>
      <w:r w:rsidRPr="00770A84">
        <w:rPr>
          <w:rFonts w:ascii="Times New Roman" w:eastAsia="Times New Roman" w:hAnsi="Times New Roman" w:cs="Times New Roman"/>
          <w:sz w:val="24"/>
          <w:szCs w:val="24"/>
        </w:rPr>
        <w:t xml:space="preserve">Adjudicado o objeto do certame, o representante legal da licitante adjudicatária será convocado pessoalmente, via postal ou por edital, a comparecer na sede da Prefeitura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xml:space="preserve"> para assinatura do Contrato, nos termos e condições impostas neste Edital. </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 xml:space="preserve">10.3.1. Decorrido o prazo </w:t>
      </w:r>
      <w:r w:rsidRPr="00770A84">
        <w:rPr>
          <w:rFonts w:ascii="Times New Roman" w:hAnsi="Times New Roman" w:cs="Times New Roman"/>
          <w:color w:val="000000"/>
          <w:sz w:val="24"/>
          <w:szCs w:val="24"/>
        </w:rPr>
        <w:t xml:space="preserve">de 30 dias </w:t>
      </w:r>
      <w:r w:rsidRPr="00770A84">
        <w:rPr>
          <w:rFonts w:ascii="Times New Roman" w:eastAsia="Times New Roman" w:hAnsi="Times New Roman" w:cs="Times New Roman"/>
          <w:color w:val="000000"/>
          <w:sz w:val="24"/>
          <w:szCs w:val="24"/>
        </w:rPr>
        <w:t xml:space="preserve">estipulado </w:t>
      </w:r>
      <w:r w:rsidRPr="00DC228B">
        <w:rPr>
          <w:rFonts w:ascii="Times New Roman" w:hAnsi="Times New Roman" w:cs="Times New Roman"/>
          <w:color w:val="000000"/>
          <w:sz w:val="24"/>
          <w:szCs w:val="24"/>
        </w:rPr>
        <w:t xml:space="preserve">na </w:t>
      </w:r>
      <w:r w:rsidR="00DC228B" w:rsidRPr="00DC228B">
        <w:rPr>
          <w:rFonts w:ascii="Times New Roman" w:hAnsi="Times New Roman" w:cs="Times New Roman"/>
          <w:color w:val="000000"/>
          <w:sz w:val="24"/>
          <w:szCs w:val="24"/>
        </w:rPr>
        <w:t xml:space="preserve">Lei </w:t>
      </w:r>
      <w:r w:rsidR="00DC228B">
        <w:rPr>
          <w:rFonts w:ascii="Times New Roman" w:hAnsi="Times New Roman" w:cs="Times New Roman"/>
          <w:color w:val="000000"/>
          <w:sz w:val="24"/>
          <w:szCs w:val="24"/>
        </w:rPr>
        <w:t>959/2017 de 15 de março de 2017,</w:t>
      </w:r>
      <w:proofErr w:type="gramStart"/>
      <w:r w:rsidR="00DC228B">
        <w:rPr>
          <w:rFonts w:ascii="Times New Roman" w:hAnsi="Times New Roman" w:cs="Times New Roman"/>
          <w:color w:val="000000"/>
          <w:sz w:val="24"/>
          <w:szCs w:val="24"/>
        </w:rPr>
        <w:t xml:space="preserve"> </w:t>
      </w:r>
      <w:r w:rsidRPr="00770A84">
        <w:rPr>
          <w:rFonts w:ascii="Times New Roman" w:hAnsi="Times New Roman" w:cs="Times New Roman"/>
          <w:color w:val="000000"/>
          <w:sz w:val="24"/>
          <w:szCs w:val="24"/>
        </w:rPr>
        <w:t xml:space="preserve"> </w:t>
      </w:r>
      <w:proofErr w:type="gramEnd"/>
      <w:r w:rsidRPr="00770A84">
        <w:rPr>
          <w:rFonts w:ascii="Times New Roman" w:eastAsia="Times New Roman" w:hAnsi="Times New Roman" w:cs="Times New Roman"/>
          <w:color w:val="000000"/>
          <w:sz w:val="24"/>
          <w:szCs w:val="24"/>
        </w:rPr>
        <w:t>se o adjudicatário não atender à convocação para assinatura do instrumento contratual ou recusar-se injustamente em assiná-lo, será caracterizado o descumprimento total da obrigação assumida, sujeitando-se o adjudicatário infrator às sanções previstas no art. 81 da Lei nº 8.666/93.</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 xml:space="preserve">10.4 – O Município de </w:t>
      </w:r>
      <w:r w:rsidRPr="00770A84">
        <w:rPr>
          <w:rFonts w:ascii="Times New Roman" w:hAnsi="Times New Roman" w:cs="Times New Roman"/>
          <w:color w:val="000000"/>
          <w:sz w:val="24"/>
          <w:szCs w:val="24"/>
        </w:rPr>
        <w:t>Celso Ramos</w:t>
      </w:r>
      <w:r w:rsidRPr="00770A84">
        <w:rPr>
          <w:rFonts w:ascii="Times New Roman" w:eastAsia="Times New Roman" w:hAnsi="Times New Roman" w:cs="Times New Roman"/>
          <w:color w:val="000000"/>
          <w:sz w:val="24"/>
          <w:szCs w:val="24"/>
        </w:rPr>
        <w:t xml:space="preserve"> poderá, quando o convocado não assinar o termo de contrato no prazo e condições estabelecidas neste Edital, convocar os proponentes remanescentes, na ordem de classificação, para fazê-lo em igual prazo e nas mesmas condições propostas pelo primeiro classificado, </w:t>
      </w:r>
      <w:r w:rsidRPr="00770A84">
        <w:rPr>
          <w:rFonts w:ascii="Times New Roman" w:eastAsia="Times New Roman" w:hAnsi="Times New Roman" w:cs="Times New Roman"/>
          <w:sz w:val="24"/>
          <w:szCs w:val="24"/>
        </w:rPr>
        <w:t>conforme dispõe o art. 64, § 2º da Lei Federal nº 8.666/93</w:t>
      </w:r>
      <w:r w:rsidRPr="00770A84">
        <w:rPr>
          <w:rFonts w:ascii="Times New Roman" w:eastAsia="Times New Roman" w:hAnsi="Times New Roman" w:cs="Times New Roman"/>
          <w:color w:val="000000"/>
          <w:sz w:val="24"/>
          <w:szCs w:val="24"/>
        </w:rPr>
        <w:t>, ou revogar a licitação, independentemente da cominação prevista no art. 81 do citado diploma legal.</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E6036E"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E6036E">
        <w:rPr>
          <w:rFonts w:ascii="Times New Roman" w:eastAsia="Times New Roman" w:hAnsi="Times New Roman" w:cs="Times New Roman"/>
          <w:b/>
          <w:sz w:val="24"/>
          <w:szCs w:val="24"/>
        </w:rPr>
        <w:t>11.0 - DAS CONDIÇÕES E PRAZOS</w:t>
      </w:r>
    </w:p>
    <w:p w:rsidR="00770A84" w:rsidRPr="00E6036E"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E6036E"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E6036E">
        <w:rPr>
          <w:rFonts w:ascii="Times New Roman" w:eastAsia="Times New Roman" w:hAnsi="Times New Roman" w:cs="Times New Roman"/>
          <w:sz w:val="24"/>
          <w:szCs w:val="24"/>
        </w:rPr>
        <w:t>11.1</w:t>
      </w:r>
      <w:r w:rsidRPr="00E6036E">
        <w:rPr>
          <w:rFonts w:ascii="Times New Roman" w:hAnsi="Times New Roman" w:cs="Times New Roman"/>
          <w:sz w:val="24"/>
          <w:szCs w:val="24"/>
        </w:rPr>
        <w:t xml:space="preserve"> </w:t>
      </w:r>
      <w:r w:rsidRPr="00E6036E">
        <w:rPr>
          <w:rFonts w:ascii="Times New Roman" w:eastAsia="Times New Roman" w:hAnsi="Times New Roman" w:cs="Times New Roman"/>
          <w:sz w:val="24"/>
          <w:szCs w:val="24"/>
        </w:rPr>
        <w:t xml:space="preserve">– O Proponente vencedor terá o prazo de </w:t>
      </w:r>
      <w:r w:rsidRPr="00E6036E">
        <w:rPr>
          <w:rFonts w:ascii="Times New Roman" w:hAnsi="Times New Roman" w:cs="Times New Roman"/>
          <w:sz w:val="24"/>
          <w:szCs w:val="24"/>
        </w:rPr>
        <w:t>3</w:t>
      </w:r>
      <w:r w:rsidRPr="00E6036E">
        <w:rPr>
          <w:rFonts w:ascii="Times New Roman" w:eastAsia="Times New Roman" w:hAnsi="Times New Roman" w:cs="Times New Roman"/>
          <w:sz w:val="24"/>
          <w:szCs w:val="24"/>
        </w:rPr>
        <w:t>0 (</w:t>
      </w:r>
      <w:r w:rsidRPr="00E6036E">
        <w:rPr>
          <w:rFonts w:ascii="Times New Roman" w:hAnsi="Times New Roman" w:cs="Times New Roman"/>
          <w:sz w:val="24"/>
          <w:szCs w:val="24"/>
        </w:rPr>
        <w:t>trinta</w:t>
      </w:r>
      <w:r w:rsidRPr="00E6036E">
        <w:rPr>
          <w:rFonts w:ascii="Times New Roman" w:eastAsia="Times New Roman" w:hAnsi="Times New Roman" w:cs="Times New Roman"/>
          <w:sz w:val="24"/>
          <w:szCs w:val="24"/>
        </w:rPr>
        <w:t>) dias para dar início aos trabalhos de implantação do projeto apresentado, a contar da assinatura do Contrato.</w:t>
      </w:r>
    </w:p>
    <w:p w:rsidR="00770A84" w:rsidRPr="00E6036E"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E6036E"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E6036E">
        <w:rPr>
          <w:rFonts w:ascii="Times New Roman" w:eastAsia="Times New Roman" w:hAnsi="Times New Roman" w:cs="Times New Roman"/>
          <w:sz w:val="24"/>
          <w:szCs w:val="24"/>
        </w:rPr>
        <w:t>11.</w:t>
      </w:r>
      <w:r w:rsidRPr="00E6036E">
        <w:rPr>
          <w:rFonts w:ascii="Times New Roman" w:hAnsi="Times New Roman" w:cs="Times New Roman"/>
          <w:sz w:val="24"/>
          <w:szCs w:val="24"/>
        </w:rPr>
        <w:t>2</w:t>
      </w:r>
      <w:r w:rsidRPr="00E6036E">
        <w:rPr>
          <w:rFonts w:ascii="Times New Roman" w:eastAsia="Times New Roman" w:hAnsi="Times New Roman" w:cs="Times New Roman"/>
          <w:sz w:val="24"/>
          <w:szCs w:val="24"/>
        </w:rPr>
        <w:t xml:space="preserve"> – O Proponente vencedor terá o prazo de </w:t>
      </w:r>
      <w:r w:rsidRPr="00E6036E">
        <w:rPr>
          <w:rFonts w:ascii="Times New Roman" w:hAnsi="Times New Roman" w:cs="Times New Roman"/>
          <w:sz w:val="24"/>
          <w:szCs w:val="24"/>
        </w:rPr>
        <w:t>90</w:t>
      </w:r>
      <w:r w:rsidRPr="00E6036E">
        <w:rPr>
          <w:rFonts w:ascii="Times New Roman" w:eastAsia="Times New Roman" w:hAnsi="Times New Roman" w:cs="Times New Roman"/>
          <w:sz w:val="24"/>
          <w:szCs w:val="24"/>
        </w:rPr>
        <w:t xml:space="preserve"> (</w:t>
      </w:r>
      <w:r w:rsidRPr="00E6036E">
        <w:rPr>
          <w:rFonts w:ascii="Times New Roman" w:hAnsi="Times New Roman" w:cs="Times New Roman"/>
          <w:sz w:val="24"/>
          <w:szCs w:val="24"/>
        </w:rPr>
        <w:t>noventa</w:t>
      </w:r>
      <w:r w:rsidRPr="00E6036E">
        <w:rPr>
          <w:rFonts w:ascii="Times New Roman" w:eastAsia="Times New Roman" w:hAnsi="Times New Roman" w:cs="Times New Roman"/>
          <w:sz w:val="24"/>
          <w:szCs w:val="24"/>
        </w:rPr>
        <w:t xml:space="preserve">) dias para dar inicio às operações do empreendimento, contados a partir da assinatura do Contrato de Concessão.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11.</w:t>
      </w:r>
      <w:r>
        <w:rPr>
          <w:rFonts w:ascii="Times New Roman" w:hAnsi="Times New Roman" w:cs="Times New Roman"/>
          <w:sz w:val="24"/>
          <w:szCs w:val="24"/>
        </w:rPr>
        <w:t>3</w:t>
      </w:r>
      <w:r w:rsidRPr="00770A84">
        <w:rPr>
          <w:rFonts w:ascii="Times New Roman" w:eastAsia="Times New Roman" w:hAnsi="Times New Roman" w:cs="Times New Roman"/>
          <w:sz w:val="24"/>
          <w:szCs w:val="24"/>
        </w:rPr>
        <w:t xml:space="preserve"> - O licitante vencedor será responsável pela manutenção do imóvel concedido e, de todas as demais instalações internas e externas instaladas no local, bem como, outras áreas destinadas exclusivamente ao seu empreendimento.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11.</w:t>
      </w:r>
      <w:r>
        <w:rPr>
          <w:rFonts w:ascii="Times New Roman" w:hAnsi="Times New Roman" w:cs="Times New Roman"/>
          <w:sz w:val="24"/>
          <w:szCs w:val="24"/>
        </w:rPr>
        <w:t>4</w:t>
      </w:r>
      <w:r w:rsidRPr="00770A84">
        <w:rPr>
          <w:rFonts w:ascii="Times New Roman" w:eastAsia="Times New Roman" w:hAnsi="Times New Roman" w:cs="Times New Roman"/>
          <w:sz w:val="24"/>
          <w:szCs w:val="24"/>
        </w:rPr>
        <w:t xml:space="preserve"> – Demais equipamentos necessários ao funcionamento do empreendimento serão de responsabilidade e propriedade do licitante vencedor.</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11.</w:t>
      </w:r>
      <w:r>
        <w:rPr>
          <w:rFonts w:ascii="Times New Roman" w:hAnsi="Times New Roman" w:cs="Times New Roman"/>
          <w:sz w:val="24"/>
          <w:szCs w:val="24"/>
        </w:rPr>
        <w:t>5</w:t>
      </w:r>
      <w:r w:rsidRPr="00770A84">
        <w:rPr>
          <w:rFonts w:ascii="Times New Roman" w:eastAsia="Times New Roman" w:hAnsi="Times New Roman" w:cs="Times New Roman"/>
          <w:sz w:val="24"/>
          <w:szCs w:val="24"/>
        </w:rPr>
        <w:t xml:space="preserve"> – O prazo de vigência da Concessão, objeto deste Certame, será de </w:t>
      </w:r>
      <w:r w:rsidRPr="00770A84">
        <w:rPr>
          <w:rFonts w:ascii="Times New Roman" w:hAnsi="Times New Roman" w:cs="Times New Roman"/>
          <w:sz w:val="24"/>
          <w:szCs w:val="24"/>
        </w:rPr>
        <w:t>02</w:t>
      </w:r>
      <w:r w:rsidRPr="00770A84">
        <w:rPr>
          <w:rFonts w:ascii="Times New Roman" w:eastAsia="Times New Roman" w:hAnsi="Times New Roman" w:cs="Times New Roman"/>
          <w:sz w:val="24"/>
          <w:szCs w:val="24"/>
        </w:rPr>
        <w:t xml:space="preserve"> (d</w:t>
      </w:r>
      <w:r w:rsidRPr="00770A84">
        <w:rPr>
          <w:rFonts w:ascii="Times New Roman" w:hAnsi="Times New Roman" w:cs="Times New Roman"/>
          <w:sz w:val="24"/>
          <w:szCs w:val="24"/>
        </w:rPr>
        <w:t>ois</w:t>
      </w:r>
      <w:r w:rsidRPr="00770A84">
        <w:rPr>
          <w:rFonts w:ascii="Times New Roman" w:eastAsia="Times New Roman" w:hAnsi="Times New Roman" w:cs="Times New Roman"/>
          <w:sz w:val="24"/>
          <w:szCs w:val="24"/>
        </w:rPr>
        <w:t xml:space="preserve">) anos consecutivos, contados a partir da data da assinatura do Contrato Administrativo, conforme </w:t>
      </w:r>
      <w:r w:rsidRPr="00770A84">
        <w:rPr>
          <w:rFonts w:ascii="Times New Roman" w:eastAsia="Times New Roman" w:hAnsi="Times New Roman" w:cs="Times New Roman"/>
          <w:b/>
          <w:sz w:val="24"/>
          <w:szCs w:val="24"/>
        </w:rPr>
        <w:t>ANEXO III</w:t>
      </w:r>
      <w:r w:rsidRPr="00770A84">
        <w:rPr>
          <w:rFonts w:ascii="Times New Roman" w:eastAsia="Times New Roman" w:hAnsi="Times New Roman" w:cs="Times New Roman"/>
          <w:sz w:val="24"/>
          <w:szCs w:val="24"/>
        </w:rPr>
        <w:t xml:space="preserve">, podendo ser prorrogado por mais </w:t>
      </w:r>
      <w:r w:rsidRPr="00770A84">
        <w:rPr>
          <w:rFonts w:ascii="Times New Roman" w:hAnsi="Times New Roman" w:cs="Times New Roman"/>
          <w:sz w:val="24"/>
          <w:szCs w:val="24"/>
        </w:rPr>
        <w:t>03</w:t>
      </w:r>
      <w:r w:rsidRPr="00770A84">
        <w:rPr>
          <w:rFonts w:ascii="Times New Roman" w:eastAsia="Times New Roman" w:hAnsi="Times New Roman" w:cs="Times New Roman"/>
          <w:sz w:val="24"/>
          <w:szCs w:val="24"/>
        </w:rPr>
        <w:t xml:space="preserve"> (</w:t>
      </w:r>
      <w:r w:rsidRPr="00770A84">
        <w:rPr>
          <w:rFonts w:ascii="Times New Roman" w:hAnsi="Times New Roman" w:cs="Times New Roman"/>
          <w:sz w:val="24"/>
          <w:szCs w:val="24"/>
        </w:rPr>
        <w:t>três</w:t>
      </w:r>
      <w:r w:rsidRPr="00770A84">
        <w:rPr>
          <w:rFonts w:ascii="Times New Roman" w:eastAsia="Times New Roman" w:hAnsi="Times New Roman" w:cs="Times New Roman"/>
          <w:sz w:val="24"/>
          <w:szCs w:val="24"/>
        </w:rPr>
        <w:t>) anos, se estiver sendo ati</w:t>
      </w:r>
      <w:r w:rsidRPr="00770A84">
        <w:rPr>
          <w:rFonts w:ascii="Times New Roman" w:hAnsi="Times New Roman" w:cs="Times New Roman"/>
          <w:sz w:val="24"/>
          <w:szCs w:val="24"/>
        </w:rPr>
        <w:t>ngida a finalidade da Concessão e por outros 05 (cinco) a</w:t>
      </w:r>
      <w:r w:rsidR="00F61855">
        <w:rPr>
          <w:rFonts w:ascii="Times New Roman" w:hAnsi="Times New Roman" w:cs="Times New Roman"/>
          <w:sz w:val="24"/>
          <w:szCs w:val="24"/>
        </w:rPr>
        <w:t xml:space="preserve">nos a critério da Administração, mediante aprovação do Poder Legislativo.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11.</w:t>
      </w:r>
      <w:r>
        <w:rPr>
          <w:rFonts w:ascii="Times New Roman" w:hAnsi="Times New Roman" w:cs="Times New Roman"/>
          <w:sz w:val="24"/>
          <w:szCs w:val="24"/>
        </w:rPr>
        <w:t>6</w:t>
      </w:r>
      <w:r w:rsidRPr="00770A84">
        <w:rPr>
          <w:rFonts w:ascii="Times New Roman" w:eastAsia="Times New Roman" w:hAnsi="Times New Roman" w:cs="Times New Roman"/>
          <w:sz w:val="24"/>
          <w:szCs w:val="24"/>
        </w:rPr>
        <w:t xml:space="preserve"> - Em caso de desistência do licitante vencedor, </w:t>
      </w:r>
      <w:proofErr w:type="gramStart"/>
      <w:r w:rsidRPr="00770A84">
        <w:rPr>
          <w:rFonts w:ascii="Times New Roman" w:eastAsia="Times New Roman" w:hAnsi="Times New Roman" w:cs="Times New Roman"/>
          <w:sz w:val="24"/>
          <w:szCs w:val="24"/>
        </w:rPr>
        <w:t>ficará</w:t>
      </w:r>
      <w:proofErr w:type="gramEnd"/>
      <w:r w:rsidRPr="00770A84">
        <w:rPr>
          <w:rFonts w:ascii="Times New Roman" w:eastAsia="Times New Roman" w:hAnsi="Times New Roman" w:cs="Times New Roman"/>
          <w:sz w:val="24"/>
          <w:szCs w:val="24"/>
        </w:rPr>
        <w:t xml:space="preserve"> o concedente livre de quaisquer indenizações e pagamentos de qualquer espécie, relativos à concessão.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12.0 - DA ASSINATURA DO CONTRATO DE CONCESSÃO DE USO DO IMÓVEL PÚBLICO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12.1 – O prazo para assinatura do contrato será de </w:t>
      </w:r>
      <w:r w:rsidRPr="00770A84">
        <w:rPr>
          <w:rFonts w:ascii="Times New Roman" w:hAnsi="Times New Roman" w:cs="Times New Roman"/>
          <w:sz w:val="24"/>
          <w:szCs w:val="24"/>
        </w:rPr>
        <w:t>30</w:t>
      </w:r>
      <w:r w:rsidRPr="00770A84">
        <w:rPr>
          <w:rFonts w:ascii="Times New Roman" w:eastAsia="Times New Roman" w:hAnsi="Times New Roman" w:cs="Times New Roman"/>
          <w:sz w:val="24"/>
          <w:szCs w:val="24"/>
        </w:rPr>
        <w:t xml:space="preserve"> dias contados da data </w:t>
      </w:r>
      <w:r w:rsidRPr="00770A84">
        <w:rPr>
          <w:rFonts w:ascii="Times New Roman" w:hAnsi="Times New Roman" w:cs="Times New Roman"/>
          <w:sz w:val="24"/>
          <w:szCs w:val="24"/>
        </w:rPr>
        <w:t>da Homologação da Licitação</w:t>
      </w:r>
      <w:r w:rsidRPr="00770A84">
        <w:rPr>
          <w:rFonts w:ascii="Times New Roman" w:eastAsia="Times New Roman" w:hAnsi="Times New Roman" w:cs="Times New Roman"/>
          <w:sz w:val="24"/>
          <w:szCs w:val="24"/>
        </w:rPr>
        <w:t>.</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12.2 – Decairá do direito de assinar o contrato a licitante que não comparecer à sede da Prefeitura Municipal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para assinatura dentro do prazo e condições estabelecidos, sem prejuízo das sanções previstas no art. 81 da Lei 8.666/93.</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12</w:t>
      </w:r>
      <w:r w:rsidRPr="00770A84">
        <w:rPr>
          <w:rFonts w:ascii="Times New Roman" w:hAnsi="Times New Roman" w:cs="Times New Roman"/>
          <w:sz w:val="24"/>
          <w:szCs w:val="24"/>
        </w:rPr>
        <w:t>.3</w:t>
      </w:r>
      <w:r w:rsidRPr="00770A84">
        <w:rPr>
          <w:rFonts w:ascii="Times New Roman" w:eastAsia="Times New Roman" w:hAnsi="Times New Roman" w:cs="Times New Roman"/>
          <w:sz w:val="24"/>
          <w:szCs w:val="24"/>
        </w:rPr>
        <w:t xml:space="preserve"> – É facultado à Administração, quando o licitante declarado vencedor do certame não assinar o termo de contrato ou não aceitar ou retirar o instrumento equivalente, no prazo e condições estabelecidos, convocar os proponentes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da Lei 8.666/93.</w:t>
      </w:r>
    </w:p>
    <w:p w:rsidR="00770A84" w:rsidRDefault="00770A84" w:rsidP="00770A84">
      <w:pPr>
        <w:spacing w:after="0" w:line="240" w:lineRule="auto"/>
        <w:jc w:val="both"/>
        <w:rPr>
          <w:rFonts w:ascii="Times New Roman" w:hAnsi="Times New Roman" w:cs="Times New Roman"/>
          <w:b/>
          <w:sz w:val="24"/>
          <w:szCs w:val="24"/>
        </w:rPr>
      </w:pPr>
    </w:p>
    <w:p w:rsidR="00770A84" w:rsidRPr="00770A84" w:rsidRDefault="00770A84" w:rsidP="00770A84">
      <w:pPr>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13.0 - DO CUMPRIMENTO DE OUTROS PRECEITOS LEGAIS</w:t>
      </w:r>
    </w:p>
    <w:p w:rsidR="00770A84" w:rsidRDefault="00770A84" w:rsidP="00770A84">
      <w:pPr>
        <w:pStyle w:val="Default"/>
        <w:jc w:val="both"/>
        <w:rPr>
          <w:color w:val="auto"/>
        </w:rPr>
      </w:pPr>
    </w:p>
    <w:p w:rsidR="00770A84" w:rsidRPr="00770A84" w:rsidRDefault="00770A84" w:rsidP="00770A84">
      <w:pPr>
        <w:pStyle w:val="Default"/>
        <w:jc w:val="both"/>
        <w:rPr>
          <w:rFonts w:eastAsia="Times New Roman"/>
          <w:color w:val="auto"/>
        </w:rPr>
      </w:pPr>
      <w:r w:rsidRPr="00770A84">
        <w:rPr>
          <w:rFonts w:eastAsia="Times New Roman"/>
          <w:color w:val="auto"/>
        </w:rPr>
        <w:t>13.1</w:t>
      </w:r>
      <w:r w:rsidRPr="00770A84">
        <w:rPr>
          <w:rFonts w:eastAsia="Times New Roman"/>
          <w:b/>
          <w:color w:val="auto"/>
        </w:rPr>
        <w:t xml:space="preserve"> -</w:t>
      </w:r>
      <w:r w:rsidRPr="00770A84">
        <w:rPr>
          <w:rFonts w:eastAsia="Times New Roman"/>
          <w:color w:val="auto"/>
        </w:rPr>
        <w:t xml:space="preserve"> Além da submissão a este Edital, </w:t>
      </w:r>
      <w:r w:rsidRPr="00DC228B">
        <w:rPr>
          <w:rFonts w:eastAsia="Times New Roman"/>
          <w:color w:val="auto"/>
        </w:rPr>
        <w:t xml:space="preserve">a Lei Municipal nº </w:t>
      </w:r>
      <w:r w:rsidR="00DC228B" w:rsidRPr="00DC228B">
        <w:rPr>
          <w:rFonts w:eastAsia="Times New Roman"/>
          <w:color w:val="auto"/>
        </w:rPr>
        <w:t>959/2017</w:t>
      </w:r>
      <w:r w:rsidRPr="00770A84">
        <w:rPr>
          <w:rFonts w:eastAsia="Times New Roman"/>
          <w:color w:val="auto"/>
        </w:rPr>
        <w:t xml:space="preserve"> e a Lei Federal nº 8.666/93, os incentivos e/ou benefícios e concessões de que trata esta Concorrência, não exime o Concessionário do cumprimento da Legislação vigente aplicável à espécie, especialmente a Tributária, de Proteção do Meio Ambiente e de Saúde Pública.</w:t>
      </w:r>
    </w:p>
    <w:p w:rsidR="00770A84" w:rsidRP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14.0 – DA REVERSÃO DOS BENS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w:t>
      </w:r>
      <w:r w:rsidRPr="00770A84">
        <w:rPr>
          <w:rFonts w:ascii="Times New Roman" w:eastAsia="Times New Roman" w:hAnsi="Times New Roman" w:cs="Times New Roman"/>
          <w:b/>
          <w:sz w:val="24"/>
          <w:szCs w:val="24"/>
        </w:rPr>
        <w:t xml:space="preserve"> – </w:t>
      </w:r>
      <w:r w:rsidRPr="00770A84">
        <w:rPr>
          <w:rFonts w:ascii="Times New Roman" w:eastAsia="Times New Roman" w:hAnsi="Times New Roman" w:cs="Times New Roman"/>
          <w:sz w:val="24"/>
          <w:szCs w:val="24"/>
        </w:rPr>
        <w:t>Sem prejuízo de ressarcimento de outros valores, independente do prazo em que isto ocorra, reverterá ao Município o bem concedido através desta Concorrência quanto: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14.1.1 – Não utilizado em sua finalidade específica.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14.1.2 – Paralisadas as atividades da beneficiada por período superior a seis (6) meses, sem motivo justo ou de força maior.</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14.1.3 – Ocorrer falência ou concordata da beneficiada.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14.1.4 – Ocorrer transferência do estabelecimento para outro Município.</w:t>
      </w:r>
    </w:p>
    <w:p w:rsidR="00E6036E" w:rsidRDefault="00E6036E"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14.2 – O não cumprimento dos itens, prazos, condições mencionadas e estipuladas no item anterior</w:t>
      </w:r>
      <w:r w:rsidRPr="00770A84">
        <w:rPr>
          <w:rFonts w:ascii="Times New Roman" w:eastAsia="Times New Roman" w:hAnsi="Times New Roman" w:cs="Times New Roman"/>
          <w:b/>
          <w:sz w:val="24"/>
          <w:szCs w:val="24"/>
        </w:rPr>
        <w:t xml:space="preserve">, </w:t>
      </w:r>
      <w:r w:rsidRPr="00770A84">
        <w:rPr>
          <w:rFonts w:ascii="Times New Roman" w:eastAsia="Times New Roman" w:hAnsi="Times New Roman" w:cs="Times New Roman"/>
          <w:sz w:val="24"/>
          <w:szCs w:val="24"/>
        </w:rPr>
        <w:t>acarretará a perda da Concessão de Direito Real de Uso do imóvel com a reversão do mesmo, ao patrimônio público municipal, sem direito a retenção por benfeitorias ou equipamentos imobilizados no empreendimento.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15.0 – DOS RECURSOS</w:t>
      </w:r>
    </w:p>
    <w:p w:rsidR="00770A84" w:rsidRDefault="00770A84" w:rsidP="00770A84">
      <w:pPr>
        <w:spacing w:after="0" w:line="240" w:lineRule="auto"/>
        <w:jc w:val="both"/>
        <w:rPr>
          <w:rFonts w:ascii="Times New Roman" w:hAnsi="Times New Roman" w:cs="Times New Roman"/>
          <w:sz w:val="24"/>
          <w:szCs w:val="24"/>
        </w:rPr>
      </w:pP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15.1 – Em todas as fases da presente licitação serão observadas as normas previstas pelo art. 109 da Lei Federal 8.666/93 e suas alterações.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15.2 – Os recursos administrativos interpostos pela parte legitimamente interessada serão dirigidos à Prefeita Municipal, que o encaminhará à Comissão Municipal de Licitações.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15.2.1 – Da análise do recurso a Comissão emitirá posição favorável à reforma da decisão proferida na ata de julgamento que motivou o recurso, ou manutenção da mesma.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15.2.2 – Esta posição será encaminhada à apreciação do setor jurídico e administrativo que pronunciará a decisão final, constituindo-se esta a última instância administrativa.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16.0 - DAS PROPOSIÇÕES GERAIS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16.1 – No cumprimento dos quesitos mencionados no Edital fica tacitamente compreendida a aceitação das normas do presente instrumento convocatório.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16.2 - Serão desclassificadas as propostas em desconformidade com este edital.</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16.3 - Em nenhuma hipótese serão aceitos quaisquer documentos ou propostas fora do prazo e local estabelecido neste Edital.</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16.4 - Não serão admitidas, por qualquer motivo, modificações ou substituições das propostas ou quaisquer outros documentos.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16.5 - Só terão direito a usar a palavra, rubricar as propostas e apresentar reclamações ou recursos, assinar atas e o contrato os licitantes ou seus representantes credenciados e os membros da Comissão de Licitações.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16.6 - Não serão lançadas em ata consignações que versarem sobre matéria objeto de recurso próprio, como por exemplo, sobre os documentos de habilitação e proposta financeira (art. 109, inciso I, a e b, da Lei nº 8.666/93).</w:t>
      </w:r>
    </w:p>
    <w:p w:rsidR="00E6036E" w:rsidRDefault="00E6036E"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16.7 - Uma vez iniciada a abertura dos envelopes relativos à documentação, não serão admitidos à licitação os participantes retardatários.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16.8 - O resultado do julgamento da habilitação, das propostas e de recursos administrativos interpostos pelos licitantes será publicado no hall de entrada do prédio sede da Prefeitura Municipal, sito a Rua </w:t>
      </w:r>
      <w:r w:rsidRPr="00770A84">
        <w:rPr>
          <w:rFonts w:ascii="Times New Roman" w:hAnsi="Times New Roman" w:cs="Times New Roman"/>
          <w:sz w:val="24"/>
          <w:szCs w:val="24"/>
        </w:rPr>
        <w:t xml:space="preserve">Dom Daniel </w:t>
      </w:r>
      <w:proofErr w:type="spellStart"/>
      <w:r w:rsidRPr="00770A84">
        <w:rPr>
          <w:rFonts w:ascii="Times New Roman" w:hAnsi="Times New Roman" w:cs="Times New Roman"/>
          <w:sz w:val="24"/>
          <w:szCs w:val="24"/>
        </w:rPr>
        <w:t>Hostin</w:t>
      </w:r>
      <w:proofErr w:type="spellEnd"/>
      <w:r w:rsidRPr="00770A84">
        <w:rPr>
          <w:rFonts w:ascii="Times New Roman" w:hAnsi="Times New Roman" w:cs="Times New Roman"/>
          <w:sz w:val="24"/>
          <w:szCs w:val="24"/>
        </w:rPr>
        <w:t>, nº 930</w:t>
      </w:r>
      <w:r w:rsidRPr="00770A84">
        <w:rPr>
          <w:rFonts w:ascii="Times New Roman" w:eastAsia="Times New Roman" w:hAnsi="Times New Roman" w:cs="Times New Roman"/>
          <w:sz w:val="24"/>
          <w:szCs w:val="24"/>
        </w:rPr>
        <w:t xml:space="preserve">.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16.9 - A vencedora da presente licitação, se desistir do objeto deste edital, poderá, a critério da Administração, ser suspensa do direito de licitar e contratar com a Administração Publica, pelo prazo de </w:t>
      </w:r>
      <w:proofErr w:type="gramStart"/>
      <w:r w:rsidRPr="00770A84">
        <w:rPr>
          <w:rFonts w:ascii="Times New Roman" w:eastAsia="Times New Roman" w:hAnsi="Times New Roman" w:cs="Times New Roman"/>
          <w:sz w:val="24"/>
          <w:szCs w:val="24"/>
        </w:rPr>
        <w:t>2</w:t>
      </w:r>
      <w:proofErr w:type="gramEnd"/>
      <w:r w:rsidRPr="00770A84">
        <w:rPr>
          <w:rFonts w:ascii="Times New Roman" w:eastAsia="Times New Roman" w:hAnsi="Times New Roman" w:cs="Times New Roman"/>
          <w:sz w:val="24"/>
          <w:szCs w:val="24"/>
        </w:rPr>
        <w:t xml:space="preserve"> (dois) anos, independentemente das medidas judiciais cabíveis;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16.10 - A vencedora terá o prazo máximo de </w:t>
      </w:r>
      <w:r w:rsidRPr="00770A84">
        <w:rPr>
          <w:rFonts w:ascii="Times New Roman" w:hAnsi="Times New Roman" w:cs="Times New Roman"/>
          <w:sz w:val="24"/>
          <w:szCs w:val="24"/>
        </w:rPr>
        <w:t>30</w:t>
      </w:r>
      <w:r w:rsidRPr="00770A84">
        <w:rPr>
          <w:rFonts w:ascii="Times New Roman" w:eastAsia="Times New Roman" w:hAnsi="Times New Roman" w:cs="Times New Roman"/>
          <w:sz w:val="24"/>
          <w:szCs w:val="24"/>
        </w:rPr>
        <w:t xml:space="preserve"> (</w:t>
      </w:r>
      <w:r w:rsidRPr="00770A84">
        <w:rPr>
          <w:rFonts w:ascii="Times New Roman" w:hAnsi="Times New Roman" w:cs="Times New Roman"/>
          <w:sz w:val="24"/>
          <w:szCs w:val="24"/>
        </w:rPr>
        <w:t>trinta</w:t>
      </w:r>
      <w:r w:rsidRPr="00770A84">
        <w:rPr>
          <w:rFonts w:ascii="Times New Roman" w:eastAsia="Times New Roman" w:hAnsi="Times New Roman" w:cs="Times New Roman"/>
          <w:sz w:val="24"/>
          <w:szCs w:val="24"/>
        </w:rPr>
        <w:t xml:space="preserve">) dias para assinar o contrato de concessão, </w:t>
      </w:r>
      <w:proofErr w:type="gramStart"/>
      <w:r w:rsidRPr="00770A84">
        <w:rPr>
          <w:rFonts w:ascii="Times New Roman" w:eastAsia="Times New Roman" w:hAnsi="Times New Roman" w:cs="Times New Roman"/>
          <w:sz w:val="24"/>
          <w:szCs w:val="24"/>
        </w:rPr>
        <w:t>sob pena</w:t>
      </w:r>
      <w:proofErr w:type="gramEnd"/>
      <w:r w:rsidRPr="00770A84">
        <w:rPr>
          <w:rFonts w:ascii="Times New Roman" w:eastAsia="Times New Roman" w:hAnsi="Times New Roman" w:cs="Times New Roman"/>
          <w:sz w:val="24"/>
          <w:szCs w:val="24"/>
        </w:rPr>
        <w:t xml:space="preserve"> da perda do direito objeto desta licitação.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16.11 </w:t>
      </w:r>
      <w:r w:rsidRPr="00770A84">
        <w:rPr>
          <w:rFonts w:ascii="Times New Roman" w:hAnsi="Times New Roman" w:cs="Times New Roman"/>
          <w:sz w:val="24"/>
          <w:szCs w:val="24"/>
        </w:rPr>
        <w:t>–</w:t>
      </w:r>
      <w:r w:rsidRPr="00770A84">
        <w:rPr>
          <w:rFonts w:ascii="Times New Roman" w:eastAsia="Times New Roman" w:hAnsi="Times New Roman" w:cs="Times New Roman"/>
          <w:sz w:val="24"/>
          <w:szCs w:val="24"/>
        </w:rPr>
        <w:t xml:space="preserve"> </w:t>
      </w:r>
      <w:r w:rsidRPr="00770A84">
        <w:rPr>
          <w:rFonts w:ascii="Times New Roman" w:hAnsi="Times New Roman" w:cs="Times New Roman"/>
          <w:sz w:val="24"/>
          <w:szCs w:val="24"/>
        </w:rPr>
        <w:t>Ao Prefeito</w:t>
      </w:r>
      <w:r w:rsidRPr="00770A84">
        <w:rPr>
          <w:rFonts w:ascii="Times New Roman" w:eastAsia="Times New Roman" w:hAnsi="Times New Roman" w:cs="Times New Roman"/>
          <w:sz w:val="24"/>
          <w:szCs w:val="24"/>
        </w:rPr>
        <w:t xml:space="preserve"> fica assegurado o direito de revogar a licitação, por interesse público, bem como anulá-la por ilegalidade, em despacho fundamentado, sem a obrigação de indenizar (art. 49 da Lei Federal nº 8666/93), sem quaisquer direitos a reclamação ou indenização;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16.12 - Aplica-se </w:t>
      </w:r>
      <w:proofErr w:type="gramStart"/>
      <w:r w:rsidRPr="00770A84">
        <w:rPr>
          <w:rFonts w:ascii="Times New Roman" w:eastAsia="Times New Roman" w:hAnsi="Times New Roman" w:cs="Times New Roman"/>
          <w:sz w:val="24"/>
          <w:szCs w:val="24"/>
        </w:rPr>
        <w:t>à</w:t>
      </w:r>
      <w:proofErr w:type="gramEnd"/>
      <w:r w:rsidRPr="00770A84">
        <w:rPr>
          <w:rFonts w:ascii="Times New Roman" w:eastAsia="Times New Roman" w:hAnsi="Times New Roman" w:cs="Times New Roman"/>
          <w:sz w:val="24"/>
          <w:szCs w:val="24"/>
        </w:rPr>
        <w:t xml:space="preserve"> presente Licitação, os dispositivos da Lei n° 8.666, de 21 de junho de 1993, e suas alterações, e Lei Federal n° 8.987, de 13 de fevereiro de 1995 e legislação municipal vigente.</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16.13 – Para dirimir quaisquer questões decorrentes da licitação, não resolvidas na esfera administrativa, será competente o foro da Comarca de </w:t>
      </w:r>
      <w:r w:rsidRPr="00770A84">
        <w:rPr>
          <w:rFonts w:ascii="Times New Roman" w:hAnsi="Times New Roman" w:cs="Times New Roman"/>
          <w:bCs/>
          <w:sz w:val="24"/>
          <w:szCs w:val="24"/>
        </w:rPr>
        <w:t>Anita Garibaldi</w:t>
      </w:r>
      <w:r w:rsidRPr="00770A84">
        <w:rPr>
          <w:rFonts w:ascii="Times New Roman" w:eastAsia="Times New Roman" w:hAnsi="Times New Roman" w:cs="Times New Roman"/>
          <w:bCs/>
          <w:sz w:val="24"/>
          <w:szCs w:val="24"/>
        </w:rPr>
        <w:t xml:space="preserve"> - SC.</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16.14 – Qualquer elemento, informação, esclarecimento ou cópia da integra deste Edital, deverá ser solicitar à Prefeitura Municipal de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 xml:space="preserve">, sita à Rua </w:t>
      </w:r>
      <w:r w:rsidRPr="00770A84">
        <w:rPr>
          <w:rFonts w:ascii="Times New Roman" w:hAnsi="Times New Roman" w:cs="Times New Roman"/>
          <w:bCs/>
          <w:sz w:val="24"/>
          <w:szCs w:val="24"/>
        </w:rPr>
        <w:t xml:space="preserve">Dom Daniel </w:t>
      </w:r>
      <w:proofErr w:type="spellStart"/>
      <w:r w:rsidRPr="00770A84">
        <w:rPr>
          <w:rFonts w:ascii="Times New Roman" w:hAnsi="Times New Roman" w:cs="Times New Roman"/>
          <w:bCs/>
          <w:sz w:val="24"/>
          <w:szCs w:val="24"/>
        </w:rPr>
        <w:t>Hostin</w:t>
      </w:r>
      <w:proofErr w:type="spellEnd"/>
      <w:r w:rsidRPr="00770A84">
        <w:rPr>
          <w:rFonts w:ascii="Times New Roman" w:hAnsi="Times New Roman" w:cs="Times New Roman"/>
          <w:bCs/>
          <w:sz w:val="24"/>
          <w:szCs w:val="24"/>
        </w:rPr>
        <w:t>, 930</w:t>
      </w:r>
      <w:r w:rsidRPr="00770A84">
        <w:rPr>
          <w:rFonts w:ascii="Times New Roman" w:eastAsia="Times New Roman" w:hAnsi="Times New Roman" w:cs="Times New Roman"/>
          <w:bCs/>
          <w:sz w:val="24"/>
          <w:szCs w:val="24"/>
        </w:rPr>
        <w:t xml:space="preserve"> ou pelo fone (49) 354</w:t>
      </w:r>
      <w:r w:rsidRPr="00770A84">
        <w:rPr>
          <w:rFonts w:ascii="Times New Roman" w:hAnsi="Times New Roman" w:cs="Times New Roman"/>
          <w:bCs/>
          <w:sz w:val="24"/>
          <w:szCs w:val="24"/>
        </w:rPr>
        <w:t>7</w:t>
      </w:r>
      <w:r w:rsidRPr="00770A84">
        <w:rPr>
          <w:rFonts w:ascii="Times New Roman" w:eastAsia="Times New Roman" w:hAnsi="Times New Roman" w:cs="Times New Roman"/>
          <w:bCs/>
          <w:sz w:val="24"/>
          <w:szCs w:val="24"/>
        </w:rPr>
        <w:t>-</w:t>
      </w:r>
      <w:r w:rsidRPr="00770A84">
        <w:rPr>
          <w:rFonts w:ascii="Times New Roman" w:hAnsi="Times New Roman" w:cs="Times New Roman"/>
          <w:bCs/>
          <w:sz w:val="24"/>
          <w:szCs w:val="24"/>
        </w:rPr>
        <w:t>1211</w:t>
      </w:r>
      <w:r w:rsidRPr="00770A84">
        <w:rPr>
          <w:rFonts w:ascii="Times New Roman" w:eastAsia="Times New Roman" w:hAnsi="Times New Roman" w:cs="Times New Roman"/>
          <w:bCs/>
          <w:sz w:val="24"/>
          <w:szCs w:val="24"/>
        </w:rPr>
        <w:t xml:space="preserve">, ou ainda, pelo e-mail: </w:t>
      </w:r>
      <w:hyperlink r:id="rId9" w:history="1">
        <w:r w:rsidRPr="00770A84">
          <w:rPr>
            <w:rStyle w:val="Hyperlink"/>
            <w:rFonts w:ascii="Times New Roman" w:hAnsi="Times New Roman" w:cs="Times New Roman"/>
            <w:sz w:val="24"/>
            <w:szCs w:val="24"/>
          </w:rPr>
          <w:t>licitacoes</w:t>
        </w:r>
        <w:r w:rsidRPr="00770A84">
          <w:rPr>
            <w:rStyle w:val="Hyperlink"/>
            <w:rFonts w:ascii="Times New Roman" w:eastAsia="Times New Roman" w:hAnsi="Times New Roman" w:cs="Times New Roman"/>
            <w:sz w:val="24"/>
            <w:szCs w:val="24"/>
          </w:rPr>
          <w:t>@</w:t>
        </w:r>
        <w:r w:rsidRPr="00770A84">
          <w:rPr>
            <w:rStyle w:val="Hyperlink"/>
            <w:rFonts w:ascii="Times New Roman" w:hAnsi="Times New Roman" w:cs="Times New Roman"/>
            <w:sz w:val="24"/>
            <w:szCs w:val="24"/>
          </w:rPr>
          <w:t>celsoramos</w:t>
        </w:r>
        <w:r w:rsidRPr="00770A84">
          <w:rPr>
            <w:rStyle w:val="Hyperlink"/>
            <w:rFonts w:ascii="Times New Roman" w:eastAsia="Times New Roman" w:hAnsi="Times New Roman" w:cs="Times New Roman"/>
            <w:sz w:val="24"/>
            <w:szCs w:val="24"/>
          </w:rPr>
          <w:t>.sc.gov.br</w:t>
        </w:r>
      </w:hyperlink>
      <w:r w:rsidRPr="00770A84">
        <w:rPr>
          <w:rFonts w:ascii="Times New Roman" w:eastAsia="Times New Roman" w:hAnsi="Times New Roman" w:cs="Times New Roman"/>
          <w:bCs/>
          <w:sz w:val="24"/>
          <w:szCs w:val="24"/>
        </w:rPr>
        <w:t xml:space="preserve">. </w:t>
      </w:r>
    </w:p>
    <w:p w:rsidR="00770A84" w:rsidRPr="00770A84" w:rsidRDefault="00770A84" w:rsidP="00770A84">
      <w:pPr>
        <w:spacing w:after="0" w:line="240" w:lineRule="auto"/>
        <w:ind w:firstLine="1134"/>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
          <w:bCs/>
          <w:sz w:val="24"/>
          <w:szCs w:val="24"/>
        </w:rPr>
      </w:pPr>
      <w:r w:rsidRPr="00770A84">
        <w:rPr>
          <w:rFonts w:ascii="Times New Roman" w:eastAsia="Times New Roman" w:hAnsi="Times New Roman" w:cs="Times New Roman"/>
          <w:b/>
          <w:bCs/>
          <w:sz w:val="24"/>
          <w:szCs w:val="24"/>
        </w:rPr>
        <w:t xml:space="preserve">17.0 - DOS ANEXOS </w:t>
      </w: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17.1 – Integram o presente Edital:</w:t>
      </w:r>
    </w:p>
    <w:p w:rsidR="00770A84" w:rsidRPr="00770A84" w:rsidRDefault="00770A84" w:rsidP="00770A84">
      <w:pPr>
        <w:pStyle w:val="Default"/>
        <w:rPr>
          <w:rFonts w:eastAsia="Times New Roman"/>
        </w:rPr>
      </w:pPr>
      <w:r w:rsidRPr="00770A84">
        <w:rPr>
          <w:rFonts w:eastAsia="Times New Roman"/>
        </w:rPr>
        <w:t xml:space="preserve">17.1.1 - </w:t>
      </w:r>
      <w:r w:rsidRPr="00770A84">
        <w:rPr>
          <w:rFonts w:eastAsia="Times New Roman"/>
          <w:b/>
        </w:rPr>
        <w:t>ANEXO I</w:t>
      </w:r>
      <w:r w:rsidRPr="00770A84">
        <w:rPr>
          <w:rFonts w:eastAsia="Times New Roman"/>
        </w:rPr>
        <w:t xml:space="preserve"> - Minuta do Contrato de Concessão.</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17.1.2 - </w:t>
      </w:r>
      <w:r w:rsidRPr="00770A84">
        <w:rPr>
          <w:rFonts w:ascii="Times New Roman" w:eastAsia="Times New Roman" w:hAnsi="Times New Roman" w:cs="Times New Roman"/>
          <w:b/>
          <w:sz w:val="24"/>
          <w:szCs w:val="24"/>
        </w:rPr>
        <w:t>ANEXO II</w:t>
      </w:r>
      <w:r w:rsidRPr="00770A84">
        <w:rPr>
          <w:rFonts w:ascii="Times New Roman" w:eastAsia="Times New Roman" w:hAnsi="Times New Roman" w:cs="Times New Roman"/>
          <w:sz w:val="24"/>
          <w:szCs w:val="24"/>
        </w:rPr>
        <w:t xml:space="preserve"> – Modelo da Declaração de Visita.</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17.1.3 - </w:t>
      </w:r>
      <w:r w:rsidRPr="00770A84">
        <w:rPr>
          <w:rFonts w:ascii="Times New Roman" w:eastAsia="Times New Roman" w:hAnsi="Times New Roman" w:cs="Times New Roman"/>
          <w:b/>
          <w:sz w:val="24"/>
          <w:szCs w:val="24"/>
        </w:rPr>
        <w:t>ANEXO III</w:t>
      </w:r>
      <w:r w:rsidRPr="00770A84">
        <w:rPr>
          <w:rFonts w:ascii="Times New Roman" w:eastAsia="Times New Roman" w:hAnsi="Times New Roman" w:cs="Times New Roman"/>
          <w:sz w:val="24"/>
          <w:szCs w:val="24"/>
        </w:rPr>
        <w:t xml:space="preserve"> – Modelo da Declaração de Idoneidade.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17.1.4 - </w:t>
      </w:r>
      <w:r w:rsidRPr="00770A84">
        <w:rPr>
          <w:rFonts w:ascii="Times New Roman" w:eastAsia="Times New Roman" w:hAnsi="Times New Roman" w:cs="Times New Roman"/>
          <w:b/>
          <w:sz w:val="24"/>
          <w:szCs w:val="24"/>
        </w:rPr>
        <w:t>ANEXO IV</w:t>
      </w:r>
      <w:r w:rsidRPr="00770A84">
        <w:rPr>
          <w:rFonts w:ascii="Times New Roman" w:eastAsia="Times New Roman" w:hAnsi="Times New Roman" w:cs="Times New Roman"/>
          <w:sz w:val="24"/>
          <w:szCs w:val="24"/>
        </w:rPr>
        <w:t xml:space="preserve"> – Modelo da Declaração de que a Licitante cumpre o disposto no inciso XXXIII do art. 7º da Constituição Federal.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Cs/>
          <w:sz w:val="24"/>
          <w:szCs w:val="24"/>
        </w:rPr>
        <w:t xml:space="preserve">17.1.5 - </w:t>
      </w:r>
      <w:r w:rsidRPr="00770A84">
        <w:rPr>
          <w:rFonts w:ascii="Times New Roman" w:eastAsia="Times New Roman" w:hAnsi="Times New Roman" w:cs="Times New Roman"/>
          <w:b/>
          <w:bCs/>
          <w:sz w:val="24"/>
          <w:szCs w:val="24"/>
        </w:rPr>
        <w:t>ANEXO V</w:t>
      </w:r>
      <w:r w:rsidRPr="00770A84">
        <w:rPr>
          <w:rFonts w:ascii="Times New Roman" w:eastAsia="Times New Roman" w:hAnsi="Times New Roman" w:cs="Times New Roman"/>
          <w:bCs/>
          <w:sz w:val="24"/>
          <w:szCs w:val="24"/>
        </w:rPr>
        <w:t xml:space="preserve"> – Modelo da Declaração da inexistência de Impedimento Legal para Licitar ou contratar com a Administração Pública;</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 xml:space="preserve">17.1.6 - </w:t>
      </w:r>
      <w:r w:rsidRPr="00770A84">
        <w:rPr>
          <w:rFonts w:ascii="Times New Roman" w:eastAsia="Times New Roman" w:hAnsi="Times New Roman" w:cs="Times New Roman"/>
          <w:b/>
          <w:sz w:val="24"/>
          <w:szCs w:val="24"/>
        </w:rPr>
        <w:t>ANEXO VI</w:t>
      </w:r>
      <w:r w:rsidRPr="00770A84">
        <w:rPr>
          <w:rFonts w:ascii="Times New Roman" w:eastAsia="Times New Roman" w:hAnsi="Times New Roman" w:cs="Times New Roman"/>
          <w:sz w:val="24"/>
          <w:szCs w:val="24"/>
        </w:rPr>
        <w:t xml:space="preserve"> – Modelo da Proposta Técnica.</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ind w:firstLine="1134"/>
        <w:jc w:val="both"/>
        <w:rPr>
          <w:rFonts w:ascii="Times New Roman" w:eastAsia="Times New Roman" w:hAnsi="Times New Roman" w:cs="Times New Roman"/>
          <w:bCs/>
          <w:sz w:val="24"/>
          <w:szCs w:val="24"/>
        </w:rPr>
      </w:pPr>
    </w:p>
    <w:p w:rsidR="00770A84" w:rsidRPr="00770A84" w:rsidRDefault="00770A84" w:rsidP="00770A84">
      <w:pPr>
        <w:spacing w:after="0" w:line="240" w:lineRule="auto"/>
        <w:ind w:firstLine="1134"/>
        <w:jc w:val="right"/>
        <w:rPr>
          <w:rFonts w:ascii="Times New Roman" w:eastAsia="Times New Roman" w:hAnsi="Times New Roman" w:cs="Times New Roman"/>
          <w:bCs/>
          <w:sz w:val="24"/>
          <w:szCs w:val="24"/>
        </w:rPr>
      </w:pP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 xml:space="preserve">, </w:t>
      </w:r>
      <w:r w:rsidR="0009154D">
        <w:rPr>
          <w:rFonts w:ascii="Times New Roman" w:eastAsia="Times New Roman" w:hAnsi="Times New Roman" w:cs="Times New Roman"/>
          <w:bCs/>
          <w:sz w:val="24"/>
          <w:szCs w:val="24"/>
        </w:rPr>
        <w:t>20 de março de 2017.</w:t>
      </w:r>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b/>
          <w:sz w:val="24"/>
          <w:szCs w:val="24"/>
        </w:rPr>
      </w:pPr>
      <w:r w:rsidRPr="00770A84">
        <w:rPr>
          <w:rFonts w:ascii="Times New Roman" w:hAnsi="Times New Roman" w:cs="Times New Roman"/>
          <w:b/>
          <w:sz w:val="24"/>
          <w:szCs w:val="24"/>
        </w:rPr>
        <w:t>ONDINO RIBEIRO DE MEDEIROS</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b/>
          <w:sz w:val="24"/>
          <w:szCs w:val="24"/>
        </w:rPr>
      </w:pPr>
      <w:r w:rsidRPr="00770A84">
        <w:rPr>
          <w:rFonts w:ascii="Times New Roman" w:hAnsi="Times New Roman" w:cs="Times New Roman"/>
          <w:b/>
          <w:sz w:val="24"/>
          <w:szCs w:val="24"/>
        </w:rPr>
        <w:t>Prefeito</w:t>
      </w:r>
      <w:r w:rsidRPr="00770A84">
        <w:rPr>
          <w:rFonts w:ascii="Times New Roman" w:eastAsia="Times New Roman" w:hAnsi="Times New Roman" w:cs="Times New Roman"/>
          <w:b/>
          <w:sz w:val="24"/>
          <w:szCs w:val="24"/>
        </w:rPr>
        <w:t xml:space="preserve"> Municipal</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E6036E">
      <w:pPr>
        <w:autoSpaceDE w:val="0"/>
        <w:autoSpaceDN w:val="0"/>
        <w:adjustRightInd w:val="0"/>
        <w:spacing w:after="0" w:line="240" w:lineRule="auto"/>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I</w:t>
      </w:r>
    </w:p>
    <w:p w:rsidR="00770A84" w:rsidRPr="00770A84" w:rsidRDefault="00770A84" w:rsidP="00770A84">
      <w:pPr>
        <w:autoSpaceDE w:val="0"/>
        <w:autoSpaceDN w:val="0"/>
        <w:adjustRightInd w:val="0"/>
        <w:spacing w:after="0" w:line="240" w:lineRule="auto"/>
        <w:jc w:val="both"/>
        <w:rPr>
          <w:rFonts w:ascii="Calibri" w:eastAsia="Times New Roman" w:hAnsi="Calibri" w:cs="Calibri"/>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 xml:space="preserve">CONTRATO ADMINISTRATIVO </w:t>
      </w:r>
      <w:proofErr w:type="gramStart"/>
      <w:r w:rsidRPr="00770A84">
        <w:rPr>
          <w:rFonts w:ascii="Times New Roman" w:eastAsia="Times New Roman" w:hAnsi="Times New Roman" w:cs="Times New Roman"/>
          <w:b/>
          <w:sz w:val="24"/>
          <w:szCs w:val="24"/>
        </w:rPr>
        <w:t>Nº ...</w:t>
      </w:r>
      <w:proofErr w:type="gramEnd"/>
      <w:r w:rsidRPr="00770A84">
        <w:rPr>
          <w:rFonts w:ascii="Times New Roman" w:eastAsia="Times New Roman" w:hAnsi="Times New Roman" w:cs="Times New Roman"/>
          <w:b/>
          <w:sz w:val="24"/>
          <w:szCs w:val="24"/>
        </w:rPr>
        <w:t xml:space="preserve">/2107 </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2626BD">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CONCESSÃO DE DIREITO REAL DE USO DE IMÓVEL PÚBLICO</w:t>
      </w:r>
    </w:p>
    <w:p w:rsidR="00770A84" w:rsidRPr="00770A84" w:rsidRDefault="00770A84" w:rsidP="002626BD">
      <w:pPr>
        <w:pStyle w:val="Corpodetexto"/>
        <w:ind w:right="113"/>
        <w:rPr>
          <w:rFonts w:ascii="Times New Roman" w:hAnsi="Times New Roman" w:cs="Times New Roman"/>
          <w:b/>
          <w:sz w:val="24"/>
          <w:szCs w:val="24"/>
        </w:rPr>
      </w:pPr>
    </w:p>
    <w:p w:rsidR="00770A84" w:rsidRPr="00770A84" w:rsidRDefault="00770A84" w:rsidP="002626BD">
      <w:pPr>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Pelo presente instrumento, o </w:t>
      </w:r>
      <w:r w:rsidRPr="00770A84">
        <w:rPr>
          <w:rFonts w:ascii="Times New Roman" w:eastAsia="Times New Roman" w:hAnsi="Times New Roman" w:cs="Times New Roman"/>
          <w:b/>
          <w:sz w:val="24"/>
          <w:szCs w:val="24"/>
        </w:rPr>
        <w:t xml:space="preserve">MUNICÍPIO DE </w:t>
      </w:r>
      <w:r w:rsidRPr="00770A84">
        <w:rPr>
          <w:rFonts w:ascii="Times New Roman" w:hAnsi="Times New Roman" w:cs="Times New Roman"/>
          <w:b/>
          <w:sz w:val="24"/>
          <w:szCs w:val="24"/>
        </w:rPr>
        <w:t>CELSO RAMOS</w:t>
      </w:r>
      <w:r w:rsidRPr="00770A84">
        <w:rPr>
          <w:rFonts w:ascii="Times New Roman" w:eastAsia="Times New Roman" w:hAnsi="Times New Roman" w:cs="Times New Roman"/>
          <w:b/>
          <w:sz w:val="24"/>
          <w:szCs w:val="24"/>
        </w:rPr>
        <w:t xml:space="preserve"> - SC</w:t>
      </w:r>
      <w:r w:rsidRPr="00770A84">
        <w:rPr>
          <w:rFonts w:ascii="Times New Roman" w:eastAsia="Times New Roman" w:hAnsi="Times New Roman" w:cs="Times New Roman"/>
          <w:sz w:val="24"/>
          <w:szCs w:val="24"/>
        </w:rPr>
        <w:t xml:space="preserve">, pessoa jurídica de direito público interno, com sede na Rua </w:t>
      </w:r>
      <w:r w:rsidRPr="00770A84">
        <w:rPr>
          <w:rFonts w:ascii="Times New Roman" w:hAnsi="Times New Roman" w:cs="Times New Roman"/>
          <w:sz w:val="24"/>
          <w:szCs w:val="24"/>
        </w:rPr>
        <w:t xml:space="preserve">Dom Daniel </w:t>
      </w:r>
      <w:proofErr w:type="spellStart"/>
      <w:r w:rsidRPr="00770A84">
        <w:rPr>
          <w:rFonts w:ascii="Times New Roman" w:hAnsi="Times New Roman" w:cs="Times New Roman"/>
          <w:sz w:val="24"/>
          <w:szCs w:val="24"/>
        </w:rPr>
        <w:t>Hostin</w:t>
      </w:r>
      <w:proofErr w:type="spellEnd"/>
      <w:r w:rsidRPr="00770A84">
        <w:rPr>
          <w:rFonts w:ascii="Times New Roman" w:hAnsi="Times New Roman" w:cs="Times New Roman"/>
          <w:sz w:val="24"/>
          <w:szCs w:val="24"/>
        </w:rPr>
        <w:t>, nº 930</w:t>
      </w:r>
      <w:r w:rsidRPr="00770A84">
        <w:rPr>
          <w:rFonts w:ascii="Times New Roman" w:eastAsia="Times New Roman" w:hAnsi="Times New Roman" w:cs="Times New Roman"/>
          <w:sz w:val="24"/>
          <w:szCs w:val="24"/>
        </w:rPr>
        <w:t xml:space="preserve"> - Centro, inscrito no CNPJ/MF sob nº </w:t>
      </w:r>
      <w:r w:rsidRPr="00770A84">
        <w:rPr>
          <w:rFonts w:ascii="Times New Roman" w:hAnsi="Times New Roman" w:cs="Times New Roman"/>
          <w:sz w:val="24"/>
          <w:szCs w:val="24"/>
        </w:rPr>
        <w:t>78.493.343/0001-22</w:t>
      </w:r>
      <w:r w:rsidRPr="00770A84">
        <w:rPr>
          <w:rFonts w:ascii="Times New Roman" w:eastAsia="Times New Roman" w:hAnsi="Times New Roman" w:cs="Times New Roman"/>
          <w:sz w:val="24"/>
          <w:szCs w:val="24"/>
        </w:rPr>
        <w:t>, neste ato representado por s</w:t>
      </w:r>
      <w:r w:rsidRPr="00770A84">
        <w:rPr>
          <w:rFonts w:ascii="Times New Roman" w:hAnsi="Times New Roman" w:cs="Times New Roman"/>
          <w:sz w:val="24"/>
          <w:szCs w:val="24"/>
        </w:rPr>
        <w:t>eu Prefeito Municipal, Sr</w:t>
      </w:r>
      <w:r w:rsidRPr="00770A84">
        <w:rPr>
          <w:rFonts w:ascii="Times New Roman" w:eastAsia="Times New Roman" w:hAnsi="Times New Roman" w:cs="Times New Roman"/>
          <w:sz w:val="24"/>
          <w:szCs w:val="24"/>
        </w:rPr>
        <w:t xml:space="preserve">. </w:t>
      </w:r>
      <w:r w:rsidRPr="00770A84">
        <w:rPr>
          <w:rFonts w:ascii="Times New Roman" w:hAnsi="Times New Roman" w:cs="Times New Roman"/>
          <w:b/>
          <w:sz w:val="24"/>
          <w:szCs w:val="24"/>
        </w:rPr>
        <w:t>ONDINO RIBEIRO DE MEDEIROS</w:t>
      </w:r>
      <w:r w:rsidRPr="00770A84">
        <w:rPr>
          <w:rFonts w:ascii="Times New Roman" w:eastAsia="Times New Roman" w:hAnsi="Times New Roman" w:cs="Times New Roman"/>
          <w:sz w:val="24"/>
          <w:szCs w:val="24"/>
        </w:rPr>
        <w:t xml:space="preserve">, neste ato denominado </w:t>
      </w:r>
      <w:r w:rsidRPr="00770A84">
        <w:rPr>
          <w:rFonts w:ascii="Times New Roman" w:eastAsia="Times New Roman" w:hAnsi="Times New Roman" w:cs="Times New Roman"/>
          <w:b/>
          <w:sz w:val="24"/>
          <w:szCs w:val="24"/>
        </w:rPr>
        <w:t>CONCEDENTE</w:t>
      </w:r>
      <w:r w:rsidRPr="00770A84">
        <w:rPr>
          <w:rFonts w:ascii="Times New Roman" w:eastAsia="Times New Roman" w:hAnsi="Times New Roman" w:cs="Times New Roman"/>
          <w:sz w:val="24"/>
          <w:szCs w:val="24"/>
        </w:rPr>
        <w:t xml:space="preserve">, e </w:t>
      </w:r>
      <w:proofErr w:type="gramStart"/>
      <w:r w:rsidRPr="00770A84">
        <w:rPr>
          <w:rFonts w:ascii="Times New Roman" w:eastAsia="Times New Roman" w:hAnsi="Times New Roman" w:cs="Times New Roman"/>
          <w:sz w:val="24"/>
          <w:szCs w:val="24"/>
        </w:rPr>
        <w:t>a ...</w:t>
      </w:r>
      <w:proofErr w:type="gramEnd"/>
      <w:r w:rsidRPr="00770A84">
        <w:rPr>
          <w:rFonts w:ascii="Times New Roman" w:eastAsia="Times New Roman" w:hAnsi="Times New Roman" w:cs="Times New Roman"/>
          <w:sz w:val="24"/>
          <w:szCs w:val="24"/>
        </w:rPr>
        <w:t xml:space="preserve">......................., Inscrita no CNPJ/MF sob o nº ............................, com endereço na Rua ............................. </w:t>
      </w:r>
      <w:proofErr w:type="gramStart"/>
      <w:r w:rsidRPr="00770A84">
        <w:rPr>
          <w:rFonts w:ascii="Times New Roman" w:eastAsia="Times New Roman" w:hAnsi="Times New Roman" w:cs="Times New Roman"/>
          <w:sz w:val="24"/>
          <w:szCs w:val="24"/>
        </w:rPr>
        <w:t>na</w:t>
      </w:r>
      <w:proofErr w:type="gramEnd"/>
      <w:r w:rsidRPr="00770A84">
        <w:rPr>
          <w:rFonts w:ascii="Times New Roman" w:eastAsia="Times New Roman" w:hAnsi="Times New Roman" w:cs="Times New Roman"/>
          <w:sz w:val="24"/>
          <w:szCs w:val="24"/>
        </w:rPr>
        <w:t xml:space="preserve"> cidade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xml:space="preserve"> - SC, neste ato representada por .............................., portadora do CPF nº ......................, doravante denominada </w:t>
      </w:r>
      <w:r w:rsidRPr="00770A84">
        <w:rPr>
          <w:rFonts w:ascii="Times New Roman" w:eastAsia="Times New Roman" w:hAnsi="Times New Roman" w:cs="Times New Roman"/>
          <w:b/>
          <w:sz w:val="24"/>
          <w:szCs w:val="24"/>
        </w:rPr>
        <w:t>CONCESSIONÁRIO</w:t>
      </w:r>
      <w:r w:rsidRPr="00770A84">
        <w:rPr>
          <w:rFonts w:ascii="Times New Roman" w:eastAsia="Times New Roman" w:hAnsi="Times New Roman" w:cs="Times New Roman"/>
          <w:sz w:val="24"/>
          <w:szCs w:val="24"/>
        </w:rPr>
        <w:t>, tendo em vista a homologação da Concorrência nº 0</w:t>
      </w:r>
      <w:r w:rsidRPr="00770A84">
        <w:rPr>
          <w:rFonts w:ascii="Times New Roman" w:hAnsi="Times New Roman" w:cs="Times New Roman"/>
          <w:sz w:val="24"/>
          <w:szCs w:val="24"/>
        </w:rPr>
        <w:t>1</w:t>
      </w:r>
      <w:r w:rsidRPr="00770A84">
        <w:rPr>
          <w:rFonts w:ascii="Times New Roman" w:eastAsia="Times New Roman" w:hAnsi="Times New Roman" w:cs="Times New Roman"/>
          <w:sz w:val="24"/>
          <w:szCs w:val="24"/>
        </w:rPr>
        <w:t xml:space="preserve">/2017, e de conformidade com a Lei nº 8.666/93 e alterações posteriores, </w:t>
      </w:r>
      <w:r w:rsidRPr="0009154D">
        <w:rPr>
          <w:rFonts w:ascii="Times New Roman" w:eastAsia="Times New Roman" w:hAnsi="Times New Roman" w:cs="Times New Roman"/>
          <w:sz w:val="24"/>
          <w:szCs w:val="24"/>
        </w:rPr>
        <w:t xml:space="preserve">Lei Municipal nº </w:t>
      </w:r>
      <w:r w:rsidR="0009154D" w:rsidRPr="0009154D">
        <w:rPr>
          <w:rFonts w:ascii="Times New Roman" w:eastAsia="Times New Roman" w:hAnsi="Times New Roman" w:cs="Times New Roman"/>
          <w:sz w:val="24"/>
          <w:szCs w:val="24"/>
        </w:rPr>
        <w:t>959/2017 de 15 de março de 2017,</w:t>
      </w:r>
      <w:r w:rsidRPr="00770A84">
        <w:rPr>
          <w:rFonts w:ascii="Times New Roman" w:eastAsia="Times New Roman" w:hAnsi="Times New Roman" w:cs="Times New Roman"/>
          <w:sz w:val="24"/>
          <w:szCs w:val="24"/>
        </w:rPr>
        <w:t xml:space="preserve"> e demais legislação pertinente, firmam o presente Contrato, mediante o estabelecimento das seguintes cláusulas: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PRIMEIRA</w:t>
      </w:r>
      <w:r w:rsidRPr="00770A84">
        <w:rPr>
          <w:rFonts w:ascii="Times New Roman" w:eastAsia="Times New Roman" w:hAnsi="Times New Roman" w:cs="Times New Roman"/>
          <w:sz w:val="24"/>
          <w:szCs w:val="24"/>
        </w:rPr>
        <w:t xml:space="preserve"> – </w:t>
      </w:r>
      <w:r w:rsidRPr="00770A84">
        <w:rPr>
          <w:rFonts w:ascii="Times New Roman" w:eastAsia="Times New Roman" w:hAnsi="Times New Roman" w:cs="Times New Roman"/>
          <w:b/>
          <w:sz w:val="24"/>
          <w:szCs w:val="24"/>
        </w:rPr>
        <w:t>DO OBJETO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1.1 - O presente contrato tem como objeto a </w:t>
      </w:r>
      <w:r w:rsidRPr="00770A84">
        <w:rPr>
          <w:rFonts w:ascii="Times New Roman" w:eastAsia="Times New Roman" w:hAnsi="Times New Roman" w:cs="Times New Roman"/>
          <w:b/>
          <w:sz w:val="24"/>
          <w:szCs w:val="24"/>
        </w:rPr>
        <w:t>Concessão de Direito Real de Uso de Imóvel Público</w:t>
      </w:r>
      <w:r w:rsidRPr="00770A84">
        <w:rPr>
          <w:rFonts w:ascii="Times New Roman" w:eastAsia="Times New Roman" w:hAnsi="Times New Roman" w:cs="Times New Roman"/>
          <w:sz w:val="24"/>
          <w:szCs w:val="24"/>
        </w:rPr>
        <w:t>, conforme normas estabelecidas no Edital da Concorrência Nº 001/2017 e neste termo contratual.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sz w:val="24"/>
          <w:szCs w:val="24"/>
        </w:rPr>
        <w:t xml:space="preserve">1.1.1 - O Imóvel Público mencionado trata-se do </w:t>
      </w:r>
      <w:r w:rsidRPr="00770A84">
        <w:rPr>
          <w:rFonts w:ascii="Times New Roman" w:eastAsia="Calibri" w:hAnsi="Times New Roman" w:cs="Times New Roman"/>
          <w:sz w:val="24"/>
          <w:szCs w:val="24"/>
        </w:rPr>
        <w:t xml:space="preserve">centro comunitário situado em uma área de 1.440,00 m², neste município de Celso Ramos, devidamente matriculada sob o n. 5.899, Livro 02 no Cartório de Registro de Imóveis da Comarca de Anita Garibaldi, </w:t>
      </w:r>
      <w:r w:rsidRPr="00770A84">
        <w:rPr>
          <w:rFonts w:ascii="Times New Roman" w:eastAsia="Times New Roman" w:hAnsi="Times New Roman" w:cs="Times New Roman"/>
          <w:b/>
          <w:sz w:val="24"/>
          <w:szCs w:val="24"/>
        </w:rPr>
        <w:t xml:space="preserve">CLÁUSULA SEGUNDA – DA </w:t>
      </w:r>
      <w:proofErr w:type="gramStart"/>
      <w:r w:rsidRPr="00770A84">
        <w:rPr>
          <w:rFonts w:ascii="Times New Roman" w:eastAsia="Times New Roman" w:hAnsi="Times New Roman" w:cs="Times New Roman"/>
          <w:b/>
          <w:sz w:val="24"/>
          <w:szCs w:val="24"/>
        </w:rPr>
        <w:t>FINALIDADE</w:t>
      </w:r>
      <w:proofErr w:type="gramEnd"/>
      <w:r w:rsidRPr="00770A84">
        <w:rPr>
          <w:rFonts w:ascii="Times New Roman" w:eastAsia="Times New Roman" w:hAnsi="Times New Roman" w:cs="Times New Roman"/>
          <w:b/>
          <w:sz w:val="24"/>
          <w:szCs w:val="24"/>
        </w:rPr>
        <w:t xml:space="preserv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2.1 – A presente Concessão de direito real de uso de imóvel público, descrito na Cláusula anterior se destina à instalação pelo Outorgado Concessionário de Empreendimento Industrial</w:t>
      </w:r>
      <w:r w:rsidRPr="00770A84">
        <w:rPr>
          <w:rFonts w:ascii="Times New Roman" w:hAnsi="Times New Roman" w:cs="Times New Roman"/>
          <w:sz w:val="24"/>
          <w:szCs w:val="24"/>
        </w:rPr>
        <w:t xml:space="preserve"> na área têxtil.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CLÁUSULA TERCEIRA</w:t>
      </w:r>
      <w:r w:rsidRPr="00770A84">
        <w:rPr>
          <w:rFonts w:ascii="Times New Roman" w:eastAsia="Times New Roman" w:hAnsi="Times New Roman" w:cs="Times New Roman"/>
          <w:sz w:val="24"/>
          <w:szCs w:val="24"/>
        </w:rPr>
        <w:t xml:space="preserve"> – </w:t>
      </w:r>
      <w:r w:rsidRPr="00770A84">
        <w:rPr>
          <w:rFonts w:ascii="Times New Roman" w:eastAsia="Times New Roman" w:hAnsi="Times New Roman" w:cs="Times New Roman"/>
          <w:b/>
          <w:sz w:val="24"/>
          <w:szCs w:val="24"/>
        </w:rPr>
        <w:t>DAS OBRIGAÇÕES DO MUNICÍPIO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3.1 – Sem prejuízo das demais disposições desse instrumento, incumbe ao Município: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3.1.1 – Entregar o imóvel, objeto desta Concessão, de forma que a Concessionária possa realizar as adequações necessárias à sua utilização na forma permitida no Edital e neste instrumento Contratual.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3.1.2 – Realizar juntamente com preposto indicado pela Concessionária no ato de entrega, vistoria no imóvel cujo uso será concedido, emitindo relatório que será assinado por ambas às partes.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3.1.</w:t>
      </w:r>
      <w:r w:rsidRPr="00770A84">
        <w:rPr>
          <w:rFonts w:ascii="Times New Roman" w:hAnsi="Times New Roman" w:cs="Times New Roman"/>
          <w:sz w:val="24"/>
          <w:szCs w:val="24"/>
        </w:rPr>
        <w:t xml:space="preserve">3 – Fiscalizar permanentemente </w:t>
      </w:r>
      <w:r w:rsidRPr="00770A84">
        <w:rPr>
          <w:rFonts w:ascii="Times New Roman" w:eastAsia="Times New Roman" w:hAnsi="Times New Roman" w:cs="Times New Roman"/>
          <w:sz w:val="24"/>
          <w:szCs w:val="24"/>
        </w:rPr>
        <w:t>o cumprimento das metas propostas.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3.1.3 – Fiscalizar e registrar todas as irregularidades constatadas nos atos de fiscalização, bem como, notificar a Concessionária para o saneamento dos vícios apontados.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QUARTA – DAS OBRIGAÇÕES DA CONCESSIONÁRIA</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 – A Concessionária compromete-se a assumir sob sua exclusiva responsabilidade, os bens acima descritos, possuindo a obrigação de: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4.1.1 – Utilizar o Imóvel que lhe é concedido, de acordo com as especificações apresentadas pela Concedente, única e exclusivamente para os objetivos e finalidades propostas no Termo de Concessão.</w:t>
      </w:r>
    </w:p>
    <w:p w:rsidR="00770A84" w:rsidRPr="00770A84" w:rsidRDefault="00770A84" w:rsidP="00770A84">
      <w:pPr>
        <w:autoSpaceDE w:val="0"/>
        <w:autoSpaceDN w:val="0"/>
        <w:adjustRightInd w:val="0"/>
        <w:spacing w:after="0" w:line="240" w:lineRule="auto"/>
        <w:jc w:val="both"/>
        <w:rPr>
          <w:rFonts w:ascii="Times New Roman" w:hAnsi="Times New Roman" w:cs="Times New Roman"/>
          <w:sz w:val="24"/>
          <w:szCs w:val="24"/>
        </w:rPr>
      </w:pPr>
      <w:r w:rsidRPr="00770A84">
        <w:rPr>
          <w:rFonts w:ascii="Times New Roman" w:eastAsia="Times New Roman" w:hAnsi="Times New Roman" w:cs="Times New Roman"/>
          <w:sz w:val="24"/>
          <w:szCs w:val="24"/>
        </w:rPr>
        <w:t>4.1.2 – Todas as instalações e atividades desenvolvidas pela beneficiada deverão estar devidamente licenciadas pelos órgãos públicos, em especial no que s</w:t>
      </w:r>
      <w:r w:rsidRPr="00770A84">
        <w:rPr>
          <w:rFonts w:ascii="Times New Roman" w:hAnsi="Times New Roman" w:cs="Times New Roman"/>
          <w:sz w:val="24"/>
          <w:szCs w:val="24"/>
        </w:rPr>
        <w:t xml:space="preserve">e refere às licenças ambientais, caso necessário. </w:t>
      </w:r>
    </w:p>
    <w:p w:rsidR="00770A84" w:rsidRPr="00E6036E"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E6036E">
        <w:rPr>
          <w:rFonts w:ascii="Times New Roman" w:eastAsia="Times New Roman" w:hAnsi="Times New Roman" w:cs="Times New Roman"/>
          <w:sz w:val="24"/>
          <w:szCs w:val="24"/>
        </w:rPr>
        <w:t xml:space="preserve">4.1.3 – Dar início aos trabalhos de implantação do projeto apresentado no prazo máximo de 30 (trinta) dias da assinatura do Contrato, devendo o empreendimento iniciar suas operações no prazo máximo de 90 (noventa) dias, contados a partir da assinatura do Contrato de Concessão.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w:t>
      </w:r>
      <w:r w:rsidRPr="00770A84">
        <w:rPr>
          <w:rFonts w:ascii="Times New Roman" w:hAnsi="Times New Roman" w:cs="Times New Roman"/>
          <w:sz w:val="24"/>
          <w:szCs w:val="24"/>
        </w:rPr>
        <w:t>4</w:t>
      </w:r>
      <w:r w:rsidRPr="00770A84">
        <w:rPr>
          <w:rFonts w:ascii="Times New Roman" w:eastAsia="Times New Roman" w:hAnsi="Times New Roman" w:cs="Times New Roman"/>
          <w:sz w:val="24"/>
          <w:szCs w:val="24"/>
        </w:rPr>
        <w:t xml:space="preserve"> – Respeitar o ramo de atividade previsto no processo licitatório.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w:t>
      </w:r>
      <w:r w:rsidRPr="00770A84">
        <w:rPr>
          <w:rFonts w:ascii="Times New Roman" w:hAnsi="Times New Roman" w:cs="Times New Roman"/>
          <w:sz w:val="24"/>
          <w:szCs w:val="24"/>
        </w:rPr>
        <w:t>5</w:t>
      </w:r>
      <w:r w:rsidRPr="00770A84">
        <w:rPr>
          <w:rFonts w:ascii="Times New Roman" w:eastAsia="Times New Roman" w:hAnsi="Times New Roman" w:cs="Times New Roman"/>
          <w:sz w:val="24"/>
          <w:szCs w:val="24"/>
        </w:rPr>
        <w:t xml:space="preserve"> – Sujeitar-se à fiscalização de suas atividades por parte do Município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w:t>
      </w:r>
      <w:r w:rsidRPr="00770A84">
        <w:rPr>
          <w:rFonts w:ascii="Times New Roman" w:hAnsi="Times New Roman" w:cs="Times New Roman"/>
          <w:sz w:val="24"/>
          <w:szCs w:val="24"/>
        </w:rPr>
        <w:t>6</w:t>
      </w:r>
      <w:r w:rsidRPr="00770A84">
        <w:rPr>
          <w:rFonts w:ascii="Times New Roman" w:eastAsia="Times New Roman" w:hAnsi="Times New Roman" w:cs="Times New Roman"/>
          <w:sz w:val="24"/>
          <w:szCs w:val="24"/>
        </w:rPr>
        <w:t xml:space="preserve"> – Responsabilizar-se pela apuração e recolhimento dos encargos trabalhistas, previdenciários e fiscais, bem como pelo seguro para garantia de pessoas e equipamentos sob a sua responsabilidade, devendo apresentar, de imediato, quando solicitados, todos e quaisquer comprovantes de pagamento e quitação.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4.1.7</w:t>
      </w:r>
      <w:r w:rsidRPr="00770A84">
        <w:rPr>
          <w:rFonts w:ascii="Times New Roman" w:eastAsia="Times New Roman" w:hAnsi="Times New Roman" w:cs="Times New Roman"/>
          <w:sz w:val="24"/>
          <w:szCs w:val="24"/>
        </w:rPr>
        <w:t xml:space="preserve"> – Cumprir com as determinações estabelecidas pelo Ministério do Trabalho, relativas à segurança e medicina do trabalho.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4.1.8</w:t>
      </w:r>
      <w:r w:rsidRPr="00770A84">
        <w:rPr>
          <w:rFonts w:ascii="Times New Roman" w:eastAsia="Times New Roman" w:hAnsi="Times New Roman" w:cs="Times New Roman"/>
          <w:sz w:val="24"/>
          <w:szCs w:val="24"/>
        </w:rPr>
        <w:t xml:space="preserve"> – Realizar a seleção, treinamento, habilitação da mão de obra necessária e responsabilizar-se pela contratação e registro profissional do pessoal necessário, bem como pelo cumprimento das formalidades exigidas pelas Leis Trabalhistas, Sociais e Previdenciárias.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4.1.9</w:t>
      </w:r>
      <w:r w:rsidRPr="00770A84">
        <w:rPr>
          <w:rFonts w:ascii="Times New Roman" w:eastAsia="Times New Roman" w:hAnsi="Times New Roman" w:cs="Times New Roman"/>
          <w:sz w:val="24"/>
          <w:szCs w:val="24"/>
        </w:rPr>
        <w:t xml:space="preserve"> – Responsabilizar-se pelos danos e prejuízos que a qualquer título causar ao Município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ao meio ambiente e/ou a terceiros em decorrência da execução de suas atividades, respondendo por si e por seus colaboradores.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4.1.10</w:t>
      </w:r>
      <w:r w:rsidRPr="00770A84">
        <w:rPr>
          <w:rFonts w:ascii="Times New Roman" w:eastAsia="Times New Roman" w:hAnsi="Times New Roman" w:cs="Times New Roman"/>
          <w:sz w:val="24"/>
          <w:szCs w:val="24"/>
        </w:rPr>
        <w:t xml:space="preserve"> – Pagar mensalmente as taxas de consumo de água, energia elétrica e telefonia.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4.1.11</w:t>
      </w:r>
      <w:r w:rsidRPr="00770A84">
        <w:rPr>
          <w:rFonts w:ascii="Times New Roman" w:eastAsia="Times New Roman" w:hAnsi="Times New Roman" w:cs="Times New Roman"/>
          <w:sz w:val="24"/>
          <w:szCs w:val="24"/>
        </w:rPr>
        <w:t xml:space="preserve"> – Manter os imóveis e benfeitorias em condições adequadas de limpeza e conservação.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4.1.12</w:t>
      </w:r>
      <w:r w:rsidRPr="00770A84">
        <w:rPr>
          <w:rFonts w:ascii="Times New Roman" w:eastAsia="Times New Roman" w:hAnsi="Times New Roman" w:cs="Times New Roman"/>
          <w:sz w:val="24"/>
          <w:szCs w:val="24"/>
        </w:rPr>
        <w:t xml:space="preserve"> – Manter, durante todo o período contratual, em compatibilidade com as obrigações assumidas, todas as condições de habilitação e qualificação estabelecidas neste Edital.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4.1.13</w:t>
      </w:r>
      <w:r w:rsidRPr="00770A84">
        <w:rPr>
          <w:rFonts w:ascii="Times New Roman" w:eastAsia="Times New Roman" w:hAnsi="Times New Roman" w:cs="Times New Roman"/>
          <w:sz w:val="24"/>
          <w:szCs w:val="24"/>
        </w:rPr>
        <w:t xml:space="preserve"> – Prestar todas as informações e/ou esclarecimentos relativos à utilização do imóvel que lhe forem solicitados pela Concedente.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QUINTA – DO PRAZO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 xml:space="preserve">5.1 – O prazo de vigência da presente concessão real de uso de imóvel público será de </w:t>
      </w:r>
      <w:proofErr w:type="gramStart"/>
      <w:r w:rsidRPr="00770A84">
        <w:rPr>
          <w:rFonts w:ascii="Times New Roman" w:hAnsi="Times New Roman" w:cs="Times New Roman"/>
          <w:sz w:val="24"/>
          <w:szCs w:val="24"/>
        </w:rPr>
        <w:t>02 (dois</w:t>
      </w:r>
      <w:r w:rsidRPr="00770A84">
        <w:rPr>
          <w:rFonts w:ascii="Times New Roman" w:eastAsia="Times New Roman" w:hAnsi="Times New Roman" w:cs="Times New Roman"/>
          <w:sz w:val="24"/>
          <w:szCs w:val="24"/>
        </w:rPr>
        <w:t>) anos, a partir da assinatura do Contrato, renovável</w:t>
      </w:r>
      <w:proofErr w:type="gramEnd"/>
      <w:r w:rsidRPr="00770A84">
        <w:rPr>
          <w:rFonts w:ascii="Times New Roman" w:eastAsia="Times New Roman" w:hAnsi="Times New Roman" w:cs="Times New Roman"/>
          <w:sz w:val="24"/>
          <w:szCs w:val="24"/>
        </w:rPr>
        <w:t xml:space="preserve"> </w:t>
      </w:r>
      <w:r w:rsidRPr="00770A84">
        <w:rPr>
          <w:rFonts w:ascii="Times New Roman" w:hAnsi="Times New Roman" w:cs="Times New Roman"/>
          <w:sz w:val="24"/>
          <w:szCs w:val="24"/>
        </w:rPr>
        <w:t xml:space="preserve">por 03 (três) anos e outros 05 (cinco) anos </w:t>
      </w:r>
      <w:r w:rsidRPr="00770A84">
        <w:rPr>
          <w:rFonts w:ascii="Times New Roman" w:eastAsia="Times New Roman" w:hAnsi="Times New Roman" w:cs="Times New Roman"/>
          <w:sz w:val="24"/>
          <w:szCs w:val="24"/>
        </w:rPr>
        <w:t>have</w:t>
      </w:r>
      <w:r w:rsidR="00F61855">
        <w:rPr>
          <w:rFonts w:ascii="Times New Roman" w:eastAsia="Times New Roman" w:hAnsi="Times New Roman" w:cs="Times New Roman"/>
          <w:sz w:val="24"/>
          <w:szCs w:val="24"/>
        </w:rPr>
        <w:t xml:space="preserve">ndo interesse da Administração, </w:t>
      </w:r>
      <w:r w:rsidR="00F61855">
        <w:rPr>
          <w:rFonts w:ascii="Times New Roman" w:hAnsi="Times New Roman" w:cs="Times New Roman"/>
          <w:sz w:val="24"/>
          <w:szCs w:val="24"/>
        </w:rPr>
        <w:t>mediante aprovação do Poder Legislativo.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 xml:space="preserve">CLÁUSULA SEXTA – DA REVERSÃO DOS BENS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w:t>
      </w:r>
      <w:r w:rsidRPr="00770A84">
        <w:rPr>
          <w:rFonts w:ascii="Times New Roman" w:eastAsia="Times New Roman" w:hAnsi="Times New Roman" w:cs="Times New Roman"/>
          <w:b/>
          <w:sz w:val="24"/>
          <w:szCs w:val="24"/>
        </w:rPr>
        <w:t xml:space="preserve"> – </w:t>
      </w:r>
      <w:r w:rsidRPr="00770A84">
        <w:rPr>
          <w:rFonts w:ascii="Times New Roman" w:eastAsia="Times New Roman" w:hAnsi="Times New Roman" w:cs="Times New Roman"/>
          <w:sz w:val="24"/>
          <w:szCs w:val="24"/>
        </w:rPr>
        <w:t>Sem prejuízo de ressarcimento de outros valores, independente do prazo em que isto ocorra, reverterá ao Município o bem concedido através desta Concorrência quanto: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6.1.1 – Não utilizado em sua finalidade específica.</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6.1.2 – Paralisadas as atividades da beneficiada por período superior a seis (6) meses, sem motivo justo ou de força maior.</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6.1.3 – Ocorrer falência ou concordata da beneficiada.</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6.1.4 – Ocorrer transferência do estabelecimento para outro Município.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6.2 – Em caso de rescisão, com fundamentação nos incisos desta Cláusula, os fatos determinantes serão apurados por comissão especialmente designada, assegurada ampla defesa à Concessionária.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6.3 - O Município e a Concessionária poderão a qualquer tempo rescindir o presente Contrato, por mútuo acordo, ficando reservado o direito ao Município de, no interesse público, </w:t>
      </w:r>
      <w:r w:rsidRPr="00770A84">
        <w:rPr>
          <w:rFonts w:ascii="Times New Roman" w:hAnsi="Times New Roman" w:cs="Times New Roman"/>
          <w:sz w:val="24"/>
          <w:szCs w:val="24"/>
        </w:rPr>
        <w:t>retomar a propriedade do bem</w:t>
      </w:r>
      <w:r w:rsidRPr="00770A84">
        <w:rPr>
          <w:rFonts w:ascii="Times New Roman" w:eastAsia="Times New Roman" w:hAnsi="Times New Roman" w:cs="Times New Roman"/>
          <w:sz w:val="24"/>
          <w:szCs w:val="24"/>
        </w:rPr>
        <w:t xml:space="preserve"> sem qualquer ônus ao mesmo.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6.4 – Em caso de rescisão, com fundamentação no item 6.3, a parte que queira promover a rescisão deverá comunicar a outra com antecedência mínima de 60 (sessenta) dias.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6.5 – O não cumprimento dos itens, prazos, condições mencionadas e estipuladas nesta Cláusula e outras</w:t>
      </w:r>
      <w:r w:rsidRPr="00770A84">
        <w:rPr>
          <w:rFonts w:ascii="Times New Roman" w:eastAsia="Times New Roman" w:hAnsi="Times New Roman" w:cs="Times New Roman"/>
          <w:b/>
          <w:sz w:val="24"/>
          <w:szCs w:val="24"/>
        </w:rPr>
        <w:t xml:space="preserve">, </w:t>
      </w:r>
      <w:r w:rsidRPr="00770A84">
        <w:rPr>
          <w:rFonts w:ascii="Times New Roman" w:eastAsia="Times New Roman" w:hAnsi="Times New Roman" w:cs="Times New Roman"/>
          <w:sz w:val="24"/>
          <w:szCs w:val="24"/>
        </w:rPr>
        <w:t>acarretará a perda da Concessão de Direito Real de Uso do imóvel com a reversão do mesmo, ao patrimônio público municipal, sem direito a retenção por benfeitorias ou equipamentos imobilizados no empreendimento.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SÉTIMA – DAS PENALIDADES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7.1 – O cumprimento das obrigações assumidas em desacordo com o pactuado, ou seu descumprimento parcial ou total, acarretarão </w:t>
      </w:r>
      <w:proofErr w:type="gramStart"/>
      <w:r w:rsidRPr="00770A84">
        <w:rPr>
          <w:rFonts w:ascii="Times New Roman" w:eastAsia="Times New Roman" w:hAnsi="Times New Roman" w:cs="Times New Roman"/>
          <w:sz w:val="24"/>
          <w:szCs w:val="24"/>
        </w:rPr>
        <w:t>à</w:t>
      </w:r>
      <w:proofErr w:type="gramEnd"/>
      <w:r w:rsidRPr="00770A84">
        <w:rPr>
          <w:rFonts w:ascii="Times New Roman" w:eastAsia="Times New Roman" w:hAnsi="Times New Roman" w:cs="Times New Roman"/>
          <w:sz w:val="24"/>
          <w:szCs w:val="24"/>
        </w:rPr>
        <w:t xml:space="preserve"> Concessionária as seguintes penalidades, conforme a gravidade da infração: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7.1.1 – Advertência por escrito, nos casos em que não estejam sendo observadas especificações </w:t>
      </w:r>
      <w:proofErr w:type="spellStart"/>
      <w:r w:rsidRPr="00770A84">
        <w:rPr>
          <w:rFonts w:ascii="Times New Roman" w:eastAsia="Times New Roman" w:hAnsi="Times New Roman" w:cs="Times New Roman"/>
          <w:sz w:val="24"/>
          <w:szCs w:val="24"/>
        </w:rPr>
        <w:t>editalícias</w:t>
      </w:r>
      <w:proofErr w:type="spellEnd"/>
      <w:r w:rsidRPr="00770A84">
        <w:rPr>
          <w:rFonts w:ascii="Times New Roman" w:eastAsia="Times New Roman" w:hAnsi="Times New Roman" w:cs="Times New Roman"/>
          <w:sz w:val="24"/>
          <w:szCs w:val="24"/>
        </w:rPr>
        <w:t xml:space="preserve"> e/ou normas pertinentes.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7.1.2 – Multa, com valor a ser definido de acordo com a gravidade da infração em que a Concessionária incorrer, devidamente apurada </w:t>
      </w:r>
      <w:r w:rsidRPr="00770A84">
        <w:rPr>
          <w:rFonts w:ascii="Times New Roman" w:hAnsi="Times New Roman" w:cs="Times New Roman"/>
          <w:sz w:val="24"/>
          <w:szCs w:val="24"/>
        </w:rPr>
        <w:t xml:space="preserve">pela Administração.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7.1.3 – Suspensão pelo período de 24 (vinte e quatro) meses para licitar ou contratar com o Município, pela recusa em observar as disposições deste Contrato.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7.1.4 – Declaração de inidoneidade, nos termos do art. 87, inc. IV da Lei Federal nº 8.666/93 e suas alterações posteriores.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7.2 – A pena de multa prevista nesta Cláusula não tem caráter compensatório, porém moratório e, consequentemente, o pagamento dela não exime a Concessionária da reparação dos eventuais danos, perdas ou prejuízos que seu ato punível venha acarretar ao Município ou a terceiros.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OITAVA – DAS DISPOSIÇÕES GERAIS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 xml:space="preserve">8.1 – Os casos omissos do presente Contrato serão resolvidos em estrita obediência às diretrizes da Lei Federal nº 8.666/93 e suas posteriores alterações, bem como através da legislação pertinente.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NONA – DA VINCULAÇÃO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9.1 - O presente contrato está vinculado ao Edital de Concorrência n° 001/2017, à Lei Federal n° 8.666, de 21 de junho de 1993, e suas alterações e Lei Federal n° 8.987 de 13 de fevereiro de 1995 e demais legislação pertinente ao assunto.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9.1.1 – É parte integrante deste Contrato, o Edital de Concorrência nº 001/2017 e seus anexos, o qual corrobora com cláusulas e condições que porventura não estejam relatadas neste termo contratual.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DÉCIMA – DO FORO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10.1 </w:t>
      </w:r>
      <w:proofErr w:type="gramStart"/>
      <w:r w:rsidRPr="00770A84">
        <w:rPr>
          <w:rFonts w:ascii="Times New Roman" w:eastAsia="Times New Roman" w:hAnsi="Times New Roman" w:cs="Times New Roman"/>
          <w:sz w:val="24"/>
          <w:szCs w:val="24"/>
        </w:rPr>
        <w:t>Fica</w:t>
      </w:r>
      <w:proofErr w:type="gramEnd"/>
      <w:r w:rsidRPr="00770A84">
        <w:rPr>
          <w:rFonts w:ascii="Times New Roman" w:eastAsia="Times New Roman" w:hAnsi="Times New Roman" w:cs="Times New Roman"/>
          <w:sz w:val="24"/>
          <w:szCs w:val="24"/>
        </w:rPr>
        <w:t xml:space="preserve"> eleito o foro da comarca de </w:t>
      </w:r>
      <w:r w:rsidRPr="00770A84">
        <w:rPr>
          <w:rFonts w:ascii="Times New Roman" w:hAnsi="Times New Roman" w:cs="Times New Roman"/>
          <w:sz w:val="24"/>
          <w:szCs w:val="24"/>
        </w:rPr>
        <w:t>Anita Garibaldi</w:t>
      </w:r>
      <w:r w:rsidRPr="00770A84">
        <w:rPr>
          <w:rFonts w:ascii="Times New Roman" w:eastAsia="Times New Roman" w:hAnsi="Times New Roman" w:cs="Times New Roman"/>
          <w:sz w:val="24"/>
          <w:szCs w:val="24"/>
        </w:rPr>
        <w:t xml:space="preserve"> - SC, como competente para solucionar eventuais pendências decorrentes do presente contrato, com renúncia a qualquer outro por mais privilegiado que seja ou venha a ser.</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E, por estarem assim ajustados, assinam o presente instrumento em </w:t>
      </w:r>
      <w:proofErr w:type="gramStart"/>
      <w:r w:rsidR="00E6036E">
        <w:rPr>
          <w:rFonts w:ascii="Times New Roman" w:eastAsia="Times New Roman" w:hAnsi="Times New Roman" w:cs="Times New Roman"/>
          <w:sz w:val="24"/>
          <w:szCs w:val="24"/>
        </w:rPr>
        <w:t>3</w:t>
      </w:r>
      <w:proofErr w:type="gramEnd"/>
      <w:r w:rsidRPr="00770A84">
        <w:rPr>
          <w:rFonts w:ascii="Times New Roman" w:eastAsia="Times New Roman" w:hAnsi="Times New Roman" w:cs="Times New Roman"/>
          <w:sz w:val="24"/>
          <w:szCs w:val="24"/>
        </w:rPr>
        <w:t xml:space="preserve"> (</w:t>
      </w:r>
      <w:r w:rsidR="00E6036E">
        <w:rPr>
          <w:rFonts w:ascii="Times New Roman" w:eastAsia="Times New Roman" w:hAnsi="Times New Roman" w:cs="Times New Roman"/>
          <w:sz w:val="24"/>
          <w:szCs w:val="24"/>
        </w:rPr>
        <w:t>três</w:t>
      </w:r>
      <w:r w:rsidRPr="00770A84">
        <w:rPr>
          <w:rFonts w:ascii="Times New Roman" w:eastAsia="Times New Roman" w:hAnsi="Times New Roman" w:cs="Times New Roman"/>
          <w:sz w:val="24"/>
          <w:szCs w:val="24"/>
        </w:rPr>
        <w:t>) vias de igual teor e forma, para um só efeito e declaram conhecer todas as cláusulas contratadas.</w:t>
      </w: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w:t>
      </w:r>
      <w:proofErr w:type="gramStart"/>
      <w:r w:rsidRPr="00770A84">
        <w:rPr>
          <w:rFonts w:ascii="Times New Roman" w:eastAsia="Times New Roman" w:hAnsi="Times New Roman" w:cs="Times New Roman"/>
          <w:sz w:val="24"/>
          <w:szCs w:val="24"/>
        </w:rPr>
        <w:t xml:space="preserve">   </w:t>
      </w:r>
      <w:proofErr w:type="gramEnd"/>
      <w:r w:rsidRPr="00770A84">
        <w:rPr>
          <w:rFonts w:ascii="Times New Roman" w:eastAsia="Times New Roman" w:hAnsi="Times New Roman" w:cs="Times New Roman"/>
          <w:sz w:val="24"/>
          <w:szCs w:val="24"/>
        </w:rPr>
        <w:t xml:space="preserve">de ...................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2017.</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_____________________________________</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hAnsi="Times New Roman" w:cs="Times New Roman"/>
          <w:b/>
          <w:sz w:val="24"/>
          <w:szCs w:val="24"/>
        </w:rPr>
        <w:t>ONDINO RIBEIRO DE MEDEIROS</w:t>
      </w:r>
      <w:r w:rsidRPr="00770A84">
        <w:rPr>
          <w:rFonts w:ascii="Times New Roman" w:eastAsia="Times New Roman" w:hAnsi="Times New Roman" w:cs="Times New Roman"/>
          <w:b/>
          <w:sz w:val="24"/>
          <w:szCs w:val="24"/>
        </w:rPr>
        <w:tab/>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PREFEIT</w:t>
      </w:r>
      <w:r w:rsidRPr="00770A84">
        <w:rPr>
          <w:rFonts w:ascii="Times New Roman" w:hAnsi="Times New Roman" w:cs="Times New Roman"/>
          <w:sz w:val="24"/>
          <w:szCs w:val="24"/>
        </w:rPr>
        <w:t>O</w:t>
      </w:r>
      <w:r w:rsidRPr="00770A84">
        <w:rPr>
          <w:rFonts w:ascii="Times New Roman" w:eastAsia="Times New Roman" w:hAnsi="Times New Roman" w:cs="Times New Roman"/>
          <w:sz w:val="24"/>
          <w:szCs w:val="24"/>
        </w:rPr>
        <w:t xml:space="preserve"> MUNICIPAL </w:t>
      </w:r>
      <w:r w:rsidRPr="00770A84">
        <w:rPr>
          <w:rFonts w:ascii="Times New Roman" w:eastAsia="Times New Roman" w:hAnsi="Times New Roman" w:cs="Times New Roman"/>
          <w:sz w:val="24"/>
          <w:szCs w:val="24"/>
        </w:rPr>
        <w:tab/>
      </w:r>
      <w:r w:rsidRPr="00770A84">
        <w:rPr>
          <w:rFonts w:ascii="Times New Roman" w:eastAsia="Times New Roman" w:hAnsi="Times New Roman" w:cs="Times New Roman"/>
          <w:sz w:val="24"/>
          <w:szCs w:val="24"/>
        </w:rPr>
        <w:tab/>
      </w:r>
      <w:r w:rsidRPr="00770A84">
        <w:rPr>
          <w:rFonts w:ascii="Times New Roman" w:eastAsia="Times New Roman" w:hAnsi="Times New Roman" w:cs="Times New Roman"/>
          <w:sz w:val="24"/>
          <w:szCs w:val="24"/>
        </w:rPr>
        <w:tab/>
      </w:r>
      <w:r w:rsidRPr="00770A84">
        <w:rPr>
          <w:rFonts w:ascii="Times New Roman" w:eastAsia="Times New Roman" w:hAnsi="Times New Roman" w:cs="Times New Roman"/>
          <w:sz w:val="24"/>
          <w:szCs w:val="24"/>
        </w:rPr>
        <w:tab/>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CONCEDENTE</w:t>
      </w: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r w:rsidRPr="00770A84">
        <w:rPr>
          <w:rFonts w:ascii="Times New Roman" w:hAnsi="Times New Roman" w:cs="Times New Roman"/>
          <w:b/>
          <w:sz w:val="24"/>
          <w:szCs w:val="24"/>
        </w:rPr>
        <w:t>_____________________________________</w:t>
      </w:r>
    </w:p>
    <w:p w:rsidR="00770A84" w:rsidRPr="00770A84" w:rsidRDefault="00770A84" w:rsidP="00770A84">
      <w:pPr>
        <w:pStyle w:val="Corpodetexto"/>
        <w:ind w:right="113"/>
        <w:rPr>
          <w:rFonts w:ascii="Times New Roman" w:hAnsi="Times New Roman" w:cs="Times New Roman"/>
          <w:sz w:val="24"/>
          <w:szCs w:val="24"/>
        </w:rPr>
      </w:pPr>
      <w:r w:rsidRPr="00770A84">
        <w:rPr>
          <w:rFonts w:ascii="Times New Roman" w:hAnsi="Times New Roman" w:cs="Times New Roman"/>
          <w:sz w:val="24"/>
          <w:szCs w:val="24"/>
        </w:rPr>
        <w:t>CONCESSIONÁRIA</w:t>
      </w: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sz w:val="24"/>
          <w:szCs w:val="24"/>
        </w:rPr>
      </w:pPr>
      <w:r w:rsidRPr="00770A84">
        <w:rPr>
          <w:rFonts w:ascii="Times New Roman" w:hAnsi="Times New Roman" w:cs="Times New Roman"/>
          <w:sz w:val="24"/>
          <w:szCs w:val="24"/>
        </w:rPr>
        <w:t>Testemunhas: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1ª.</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2ª. </w:t>
      </w: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46303">
      <w:pPr>
        <w:autoSpaceDE w:val="0"/>
        <w:autoSpaceDN w:val="0"/>
        <w:adjustRightInd w:val="0"/>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46303" w:rsidRPr="00770A84" w:rsidRDefault="00746303" w:rsidP="00746303">
      <w:pPr>
        <w:autoSpaceDE w:val="0"/>
        <w:autoSpaceDN w:val="0"/>
        <w:adjustRightInd w:val="0"/>
        <w:spacing w:after="0" w:line="240" w:lineRule="auto"/>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II</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DECLARAÇÃO DE VISITA AO IMÓVEL PÚBLICO</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i/>
          <w:sz w:val="24"/>
          <w:szCs w:val="24"/>
        </w:rPr>
      </w:pPr>
      <w:r w:rsidRPr="00770A84">
        <w:rPr>
          <w:rFonts w:ascii="Times New Roman" w:eastAsia="Times New Roman" w:hAnsi="Times New Roman" w:cs="Times New Roman"/>
          <w:b/>
          <w:i/>
          <w:sz w:val="24"/>
          <w:szCs w:val="24"/>
        </w:rPr>
        <w:t>(Documento a ser inserido no Envelope nº 1)</w:t>
      </w: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E35A67"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Declaro, sob as penas de Lei, para fins da Concorrência nº 001/2017, para outorga da concessão de direito real de uso de imóvel público, que estou ciente e submeto-me às condições do Edital regulador, da Minuta do Contrato de concessão, suas condições e demais anexos, confirmando como verdadeiras todas as informações constantes na presente proposta e que, se vencedor, assinarei o Contrato de Concessão de Uso, cumprindo as exigências da presente Licitação.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Declaro ainda, que </w:t>
      </w:r>
      <w:r w:rsidRPr="00770A84">
        <w:rPr>
          <w:rFonts w:ascii="Times New Roman" w:eastAsia="Times New Roman" w:hAnsi="Times New Roman" w:cs="Times New Roman"/>
          <w:b/>
          <w:sz w:val="24"/>
          <w:szCs w:val="24"/>
        </w:rPr>
        <w:t>VISITEI</w:t>
      </w:r>
      <w:r w:rsidRPr="00770A84">
        <w:rPr>
          <w:rFonts w:ascii="Times New Roman" w:eastAsia="Times New Roman" w:hAnsi="Times New Roman" w:cs="Times New Roman"/>
          <w:sz w:val="24"/>
          <w:szCs w:val="24"/>
        </w:rPr>
        <w:t xml:space="preserve"> o Imóvel Público levado à Licitação, </w:t>
      </w:r>
      <w:r w:rsidRPr="00770A84">
        <w:rPr>
          <w:rFonts w:ascii="Times New Roman" w:eastAsia="Calibri" w:hAnsi="Times New Roman" w:cs="Times New Roman"/>
          <w:bCs/>
          <w:sz w:val="24"/>
          <w:szCs w:val="24"/>
        </w:rPr>
        <w:t xml:space="preserve">ou seja, o centro comunitário situado em uma área de 1.440,00 m², neste município de Celso Ramos e tomei conhecimento das condições atuais de estrutura, equipamentos e conservação, estando ciente de sua situação fática, nada tendo a reclamar futuramente.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r w:rsidRPr="00770A84">
        <w:rPr>
          <w:rFonts w:ascii="Times New Roman" w:hAnsi="Times New Roman" w:cs="Times New Roman"/>
          <w:sz w:val="24"/>
          <w:szCs w:val="24"/>
        </w:rPr>
        <w:t>Celso Ramos</w:t>
      </w:r>
      <w:proofErr w:type="gramStart"/>
      <w:r w:rsidRPr="00770A84">
        <w:rPr>
          <w:rFonts w:ascii="Times New Roman" w:eastAsia="Times New Roman" w:hAnsi="Times New Roman" w:cs="Times New Roman"/>
          <w:sz w:val="24"/>
          <w:szCs w:val="24"/>
        </w:rPr>
        <w:t>, ...</w:t>
      </w:r>
      <w:proofErr w:type="gramEnd"/>
      <w:r w:rsidRPr="00770A84">
        <w:rPr>
          <w:rFonts w:ascii="Times New Roman" w:eastAsia="Times New Roman" w:hAnsi="Times New Roman" w:cs="Times New Roman"/>
          <w:sz w:val="24"/>
          <w:szCs w:val="24"/>
        </w:rPr>
        <w:t xml:space="preserve">.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2017</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_____________________________________</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Assinatura e Identificação do Representante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Legal do </w:t>
      </w:r>
      <w:r w:rsidRPr="00770A84">
        <w:rPr>
          <w:rFonts w:ascii="Times New Roman" w:eastAsia="Times New Roman" w:hAnsi="Times New Roman" w:cs="Times New Roman"/>
          <w:b/>
          <w:sz w:val="24"/>
          <w:szCs w:val="24"/>
        </w:rPr>
        <w:t>Licitante</w:t>
      </w:r>
      <w:r w:rsidRPr="00770A84">
        <w:rPr>
          <w:rFonts w:ascii="Times New Roman" w:eastAsia="Times New Roman" w:hAnsi="Times New Roman" w:cs="Times New Roman"/>
          <w:sz w:val="24"/>
          <w:szCs w:val="24"/>
        </w:rPr>
        <w:t xml:space="preserve"> (Visitante)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_____________________________________</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Assinatura e Identificação de Servidor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Do Município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Default="00770A84" w:rsidP="00770A84">
      <w:pPr>
        <w:spacing w:after="0" w:line="240" w:lineRule="auto"/>
        <w:rPr>
          <w:rFonts w:ascii="Times New Roman" w:hAnsi="Times New Roman" w:cs="Times New Roman"/>
          <w:b/>
          <w:sz w:val="24"/>
          <w:szCs w:val="24"/>
        </w:rPr>
      </w:pPr>
    </w:p>
    <w:p w:rsidR="008807E9" w:rsidRPr="00770A84" w:rsidRDefault="008807E9"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III</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DECLARAÇÃO DE IDONEIDADE</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i/>
          <w:sz w:val="24"/>
          <w:szCs w:val="24"/>
        </w:rPr>
      </w:pPr>
      <w:r w:rsidRPr="00770A84">
        <w:rPr>
          <w:rFonts w:ascii="Times New Roman" w:eastAsia="Times New Roman" w:hAnsi="Times New Roman" w:cs="Times New Roman"/>
          <w:b/>
          <w:i/>
          <w:sz w:val="24"/>
          <w:szCs w:val="24"/>
        </w:rPr>
        <w:t>(Documento a ser inserido no Envelope nº 1)</w:t>
      </w: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E35A67"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Declaro, sob pena da Lei, para fins deste processo de licitação, Concorrência nº 001/2017, que a empresa/licitante</w:t>
      </w:r>
      <w:proofErr w:type="gramStart"/>
      <w:r w:rsidRPr="00770A84">
        <w:rPr>
          <w:rFonts w:ascii="Times New Roman" w:eastAsia="Times New Roman" w:hAnsi="Times New Roman" w:cs="Times New Roman"/>
          <w:sz w:val="24"/>
          <w:szCs w:val="24"/>
        </w:rPr>
        <w:t>.........................................</w:t>
      </w:r>
      <w:proofErr w:type="gramEnd"/>
      <w:r w:rsidRPr="00770A84">
        <w:rPr>
          <w:rFonts w:ascii="Times New Roman" w:eastAsia="Times New Roman" w:hAnsi="Times New Roman" w:cs="Times New Roman"/>
          <w:sz w:val="24"/>
          <w:szCs w:val="24"/>
        </w:rPr>
        <w:t xml:space="preserve"> </w:t>
      </w:r>
      <w:proofErr w:type="gramStart"/>
      <w:r w:rsidRPr="00770A84">
        <w:rPr>
          <w:rFonts w:ascii="Times New Roman" w:eastAsia="Times New Roman" w:hAnsi="Times New Roman" w:cs="Times New Roman"/>
          <w:sz w:val="24"/>
          <w:szCs w:val="24"/>
        </w:rPr>
        <w:t>não</w:t>
      </w:r>
      <w:proofErr w:type="gramEnd"/>
      <w:r w:rsidRPr="00770A84">
        <w:rPr>
          <w:rFonts w:ascii="Times New Roman" w:eastAsia="Times New Roman" w:hAnsi="Times New Roman" w:cs="Times New Roman"/>
          <w:sz w:val="24"/>
          <w:szCs w:val="24"/>
        </w:rPr>
        <w:t xml:space="preserve"> foi declarada inidônea para lidar ou contratar com a Administração Pública, nos termos do inciso IV, do art. 87,da Lei nº 8.666/93 e alterações, bem como que comunicarei qualquer fato ou evento superveniente à entrega dos documentos de habilitação que venha alterar a atual situação quanto à capacidade jurídica, quanto à qualificação técnica, quanto à regularidade fiscal e/ou quanto à situação econômico-financeira.</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r w:rsidRPr="00770A84">
        <w:rPr>
          <w:rFonts w:ascii="Times New Roman" w:hAnsi="Times New Roman" w:cs="Times New Roman"/>
          <w:sz w:val="24"/>
          <w:szCs w:val="24"/>
        </w:rPr>
        <w:t>Celso Ramos</w:t>
      </w:r>
      <w:proofErr w:type="gramStart"/>
      <w:r w:rsidRPr="00770A84">
        <w:rPr>
          <w:rFonts w:ascii="Times New Roman" w:eastAsia="Times New Roman" w:hAnsi="Times New Roman" w:cs="Times New Roman"/>
          <w:sz w:val="24"/>
          <w:szCs w:val="24"/>
        </w:rPr>
        <w:t>, ...</w:t>
      </w:r>
      <w:proofErr w:type="gramEnd"/>
      <w:r w:rsidRPr="00770A84">
        <w:rPr>
          <w:rFonts w:ascii="Times New Roman" w:eastAsia="Times New Roman" w:hAnsi="Times New Roman" w:cs="Times New Roman"/>
          <w:sz w:val="24"/>
          <w:szCs w:val="24"/>
        </w:rPr>
        <w:t xml:space="preserve">...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2017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______________________________________</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Assinatura e Identificação do Licitante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33521C" w:rsidRDefault="0033521C"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33521C" w:rsidRDefault="0033521C"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33521C" w:rsidRPr="00770A84" w:rsidRDefault="0033521C"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8807E9" w:rsidRPr="00770A84" w:rsidRDefault="008807E9"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Calibri" w:eastAsia="Times New Roman" w:hAnsi="Calibri" w:cs="Calibri"/>
          <w:sz w:val="24"/>
          <w:szCs w:val="24"/>
        </w:rPr>
      </w:pPr>
    </w:p>
    <w:p w:rsidR="00770A84" w:rsidRPr="00770A84" w:rsidRDefault="00770A84" w:rsidP="00770A84">
      <w:pPr>
        <w:autoSpaceDE w:val="0"/>
        <w:autoSpaceDN w:val="0"/>
        <w:adjustRightInd w:val="0"/>
        <w:spacing w:after="0" w:line="240" w:lineRule="auto"/>
        <w:jc w:val="both"/>
        <w:rPr>
          <w:rFonts w:ascii="Calibri" w:eastAsia="Times New Roman" w:hAnsi="Calibri" w:cs="Calibri"/>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IV</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DECLARAÇÃO DE QUE A LICITANTE CUMPRE O DISPOSTO NO INCISO XXXIII DO ART. 7º CONSTITUIÇÃO FEDERAL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E35A67"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pStyle w:val="Recuodecorpodetexto2"/>
        <w:rPr>
          <w:spacing w:val="20"/>
          <w:szCs w:val="24"/>
        </w:rPr>
      </w:pPr>
      <w:r w:rsidRPr="00770A84">
        <w:rPr>
          <w:spacing w:val="20"/>
          <w:szCs w:val="24"/>
        </w:rPr>
        <w:tab/>
      </w:r>
      <w:r w:rsidRPr="00770A84">
        <w:rPr>
          <w:spacing w:val="20"/>
          <w:szCs w:val="24"/>
        </w:rPr>
        <w:tab/>
      </w:r>
      <w:proofErr w:type="gramStart"/>
      <w:r w:rsidRPr="00770A84">
        <w:rPr>
          <w:spacing w:val="20"/>
          <w:szCs w:val="24"/>
        </w:rPr>
        <w:t>Eu ...</w:t>
      </w:r>
      <w:proofErr w:type="gramEnd"/>
      <w:r w:rsidRPr="00770A84">
        <w:rPr>
          <w:spacing w:val="20"/>
          <w:szCs w:val="24"/>
        </w:rPr>
        <w:t xml:space="preserve">................................. </w:t>
      </w:r>
      <w:proofErr w:type="gramStart"/>
      <w:r w:rsidRPr="00770A84">
        <w:rPr>
          <w:spacing w:val="20"/>
          <w:szCs w:val="24"/>
        </w:rPr>
        <w:t>representante</w:t>
      </w:r>
      <w:proofErr w:type="gramEnd"/>
      <w:r w:rsidRPr="00770A84">
        <w:rPr>
          <w:spacing w:val="20"/>
          <w:szCs w:val="24"/>
        </w:rPr>
        <w:t xml:space="preserve"> legal da empresa/Licitante _____________________________, inscrita(o) no CNPJ/CPF sob o nº ___________________ interessado(a) em participar no Processo Licitatório nº 000/2017, na modalidade de Concorrência nº 001/2017, </w:t>
      </w:r>
      <w:r w:rsidRPr="00770A84">
        <w:rPr>
          <w:szCs w:val="24"/>
        </w:rPr>
        <w:t xml:space="preserve">Declaro que cumpro com o disposto no </w:t>
      </w:r>
      <w:r w:rsidRPr="00770A84">
        <w:rPr>
          <w:rFonts w:eastAsia="MS Mincho"/>
          <w:bCs/>
          <w:szCs w:val="24"/>
        </w:rPr>
        <w:t>inciso XXXIII do artigo 7º da Constituição Federal, de acordo com o previsto no inciso V do artigo 27 da Lei n. 8666, de 21 de junho de 1993, com a redação que lhe deu a Lei n. 9854, de 27 de outubro de 1999</w:t>
      </w:r>
      <w:r w:rsidRPr="00770A84">
        <w:rPr>
          <w:spacing w:val="20"/>
          <w:szCs w:val="24"/>
        </w:rPr>
        <w:t>.</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r w:rsidRPr="00770A84">
        <w:rPr>
          <w:rFonts w:ascii="Times New Roman" w:hAnsi="Times New Roman" w:cs="Times New Roman"/>
          <w:sz w:val="24"/>
          <w:szCs w:val="24"/>
        </w:rPr>
        <w:t>Celso Ramos</w:t>
      </w:r>
      <w:proofErr w:type="gramStart"/>
      <w:r w:rsidRPr="00770A84">
        <w:rPr>
          <w:rFonts w:ascii="Times New Roman" w:eastAsia="Times New Roman" w:hAnsi="Times New Roman" w:cs="Times New Roman"/>
          <w:sz w:val="24"/>
          <w:szCs w:val="24"/>
        </w:rPr>
        <w:t>, ...</w:t>
      </w:r>
      <w:proofErr w:type="gramEnd"/>
      <w:r w:rsidRPr="00770A84">
        <w:rPr>
          <w:rFonts w:ascii="Times New Roman" w:eastAsia="Times New Roman" w:hAnsi="Times New Roman" w:cs="Times New Roman"/>
          <w:sz w:val="24"/>
          <w:szCs w:val="24"/>
        </w:rPr>
        <w:t xml:space="preserve">..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2017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_________________________________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Identificação e assinatura do Licitante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Default="00770A84" w:rsidP="008807E9">
      <w:pPr>
        <w:spacing w:after="0" w:line="240" w:lineRule="auto"/>
        <w:rPr>
          <w:rFonts w:ascii="Times New Roman" w:hAnsi="Times New Roman" w:cs="Times New Roman"/>
          <w:sz w:val="24"/>
          <w:szCs w:val="24"/>
        </w:rPr>
      </w:pPr>
    </w:p>
    <w:p w:rsidR="008807E9" w:rsidRPr="00770A84" w:rsidRDefault="008807E9" w:rsidP="008807E9">
      <w:pPr>
        <w:spacing w:after="0" w:line="240" w:lineRule="auto"/>
        <w:rPr>
          <w:rFonts w:ascii="Calibri" w:eastAsia="Times New Roman" w:hAnsi="Calibri" w:cs="Times New Roman"/>
          <w:b/>
          <w:sz w:val="24"/>
          <w:szCs w:val="24"/>
        </w:rPr>
      </w:pPr>
    </w:p>
    <w:p w:rsidR="00770A84" w:rsidRPr="00770A84" w:rsidRDefault="00770A84" w:rsidP="00770A84">
      <w:pPr>
        <w:spacing w:after="0" w:line="240" w:lineRule="auto"/>
        <w:jc w:val="center"/>
        <w:rPr>
          <w:rFonts w:ascii="Times New Roman" w:eastAsia="Times New Roman" w:hAnsi="Times New Roman" w:cs="Times New Roman"/>
          <w:b/>
          <w:sz w:val="24"/>
          <w:szCs w:val="24"/>
        </w:rPr>
      </w:pP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V</w:t>
      </w:r>
    </w:p>
    <w:p w:rsidR="00770A84" w:rsidRPr="00770A84" w:rsidRDefault="00770A84" w:rsidP="00770A84">
      <w:pPr>
        <w:spacing w:after="0" w:line="240" w:lineRule="auto"/>
        <w:jc w:val="center"/>
        <w:rPr>
          <w:rFonts w:ascii="Times New Roman" w:eastAsia="Times New Roman" w:hAnsi="Times New Roman" w:cs="Times New Roman"/>
          <w:sz w:val="24"/>
          <w:szCs w:val="24"/>
        </w:rPr>
      </w:pP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DECLARAÇÃO DE INEXISTÊNCIA DE IMPEDIMENTO LEGAL</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09154D"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r w:rsidRPr="00770A84">
        <w:rPr>
          <w:rFonts w:ascii="Times New Roman" w:eastAsia="Times New Roman" w:hAnsi="Times New Roman" w:cs="Times New Roman"/>
          <w:spacing w:val="20"/>
          <w:sz w:val="24"/>
          <w:szCs w:val="24"/>
        </w:rPr>
        <w:t>Eu ______________________________</w:t>
      </w:r>
      <w:proofErr w:type="gramStart"/>
      <w:r w:rsidRPr="00770A84">
        <w:rPr>
          <w:rFonts w:ascii="Times New Roman" w:eastAsia="Times New Roman" w:hAnsi="Times New Roman" w:cs="Times New Roman"/>
          <w:spacing w:val="20"/>
          <w:sz w:val="24"/>
          <w:szCs w:val="24"/>
        </w:rPr>
        <w:t>(</w:t>
      </w:r>
      <w:proofErr w:type="gramEnd"/>
      <w:r w:rsidRPr="00770A84">
        <w:rPr>
          <w:rFonts w:ascii="Times New Roman" w:eastAsia="Times New Roman" w:hAnsi="Times New Roman" w:cs="Times New Roman"/>
          <w:spacing w:val="20"/>
          <w:sz w:val="24"/>
          <w:szCs w:val="24"/>
        </w:rPr>
        <w:t xml:space="preserve">nome completo) na condição de (Licitante) ou (representante legal da empresa) __________________________ inscrita no CNPJ ou CPF sob o nº ______________ interessada em participar no Processo Licitatório nº ..../2017, na modalidade de Concorrência nº 001/2017, da PREFEITURA MUNICIPAL DE </w:t>
      </w:r>
      <w:r w:rsidRPr="00770A84">
        <w:rPr>
          <w:rFonts w:ascii="Times New Roman" w:hAnsi="Times New Roman" w:cs="Times New Roman"/>
          <w:spacing w:val="20"/>
          <w:sz w:val="24"/>
          <w:szCs w:val="24"/>
        </w:rPr>
        <w:t>CELSO RAMOS</w:t>
      </w:r>
      <w:r w:rsidRPr="00770A84">
        <w:rPr>
          <w:rFonts w:ascii="Times New Roman" w:eastAsia="Times New Roman" w:hAnsi="Times New Roman" w:cs="Times New Roman"/>
          <w:spacing w:val="20"/>
          <w:sz w:val="24"/>
          <w:szCs w:val="24"/>
        </w:rPr>
        <w:t xml:space="preserve"> – SC, </w:t>
      </w:r>
      <w:r w:rsidRPr="00770A84">
        <w:rPr>
          <w:rFonts w:ascii="Times New Roman" w:eastAsia="Times New Roman" w:hAnsi="Times New Roman" w:cs="Times New Roman"/>
          <w:b/>
          <w:spacing w:val="20"/>
          <w:sz w:val="24"/>
          <w:szCs w:val="24"/>
        </w:rPr>
        <w:t>DECLARO</w:t>
      </w:r>
      <w:r w:rsidRPr="00770A84">
        <w:rPr>
          <w:rFonts w:ascii="Times New Roman" w:eastAsia="Times New Roman" w:hAnsi="Times New Roman" w:cs="Times New Roman"/>
          <w:spacing w:val="20"/>
          <w:sz w:val="24"/>
          <w:szCs w:val="24"/>
        </w:rPr>
        <w:t xml:space="preserve"> sob as penas da lei que, inexistem fatos impeditivos para nossa habilitação no presente processo licitatório, assim como estamos cientes da obrigatoriedade de declarar ocorrências posteriores.</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jc w:val="right"/>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                      </w:t>
      </w:r>
      <w:r w:rsidRPr="00770A84">
        <w:rPr>
          <w:rFonts w:ascii="Times New Roman" w:eastAsia="Times New Roman" w:hAnsi="Times New Roman" w:cs="Times New Roman"/>
          <w:sz w:val="24"/>
          <w:szCs w:val="24"/>
        </w:rPr>
        <w:tab/>
        <w:t xml:space="preserve">  ____________, ____ de ___________de</w:t>
      </w:r>
      <w:proofErr w:type="gramStart"/>
      <w:r w:rsidRPr="00770A84">
        <w:rPr>
          <w:rFonts w:ascii="Times New Roman" w:eastAsia="Times New Roman" w:hAnsi="Times New Roman" w:cs="Times New Roman"/>
          <w:sz w:val="24"/>
          <w:szCs w:val="24"/>
        </w:rPr>
        <w:t xml:space="preserve">  </w:t>
      </w:r>
      <w:proofErr w:type="gramEnd"/>
      <w:r w:rsidRPr="00770A84">
        <w:rPr>
          <w:rFonts w:ascii="Times New Roman" w:eastAsia="Times New Roman" w:hAnsi="Times New Roman" w:cs="Times New Roman"/>
          <w:sz w:val="24"/>
          <w:szCs w:val="24"/>
        </w:rPr>
        <w:t>2017.</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__________________________________</w:t>
      </w: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sz w:val="24"/>
          <w:szCs w:val="24"/>
        </w:rPr>
        <w:t>Identificação e Assinatura do Licitante</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
    <w:p w:rsidR="0033521C" w:rsidRDefault="0033521C" w:rsidP="00F14D22">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roofErr w:type="gramStart"/>
      <w:r w:rsidRPr="00770A84">
        <w:rPr>
          <w:rFonts w:ascii="Times New Roman" w:hAnsi="Times New Roman" w:cs="Times New Roman"/>
          <w:b/>
          <w:sz w:val="24"/>
          <w:szCs w:val="24"/>
        </w:rPr>
        <w:t>ANEXO VI</w:t>
      </w:r>
      <w:proofErr w:type="gramEnd"/>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r w:rsidRPr="00770A84">
        <w:rPr>
          <w:rFonts w:ascii="Times New Roman" w:hAnsi="Times New Roman" w:cs="Times New Roman"/>
          <w:b/>
          <w:bCs w:val="0"/>
          <w:i/>
          <w:sz w:val="24"/>
          <w:szCs w:val="24"/>
        </w:rPr>
        <w:t xml:space="preserve">MODELO DA </w:t>
      </w:r>
      <w:r w:rsidRPr="00770A84">
        <w:rPr>
          <w:rFonts w:ascii="Times New Roman" w:hAnsi="Times New Roman" w:cs="Times New Roman"/>
          <w:b/>
          <w:bCs w:val="0"/>
          <w:sz w:val="24"/>
          <w:szCs w:val="24"/>
        </w:rPr>
        <w:t xml:space="preserve">PROPOSTA TÉCNICA </w:t>
      </w:r>
    </w:p>
    <w:p w:rsidR="00770A84" w:rsidRPr="00770A84" w:rsidRDefault="00770A84" w:rsidP="00770A84">
      <w:pPr>
        <w:spacing w:after="0" w:line="240" w:lineRule="auto"/>
        <w:ind w:right="113"/>
        <w:jc w:val="center"/>
        <w:rPr>
          <w:rFonts w:ascii="Times New Roman" w:eastAsia="Times New Roman" w:hAnsi="Times New Roman" w:cs="Times New Roman"/>
          <w:b/>
          <w:bCs/>
          <w:sz w:val="24"/>
          <w:szCs w:val="24"/>
        </w:rPr>
      </w:pPr>
    </w:p>
    <w:p w:rsidR="00770A84" w:rsidRPr="00770A84" w:rsidRDefault="0009154D"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ind w:right="113"/>
        <w:rPr>
          <w:rFonts w:ascii="Times New Roman" w:eastAsia="Times New Roman" w:hAnsi="Times New Roman" w:cs="Times New Roman"/>
          <w:b/>
          <w:bCs/>
          <w:sz w:val="24"/>
          <w:szCs w:val="24"/>
        </w:rPr>
      </w:pPr>
      <w:proofErr w:type="gramStart"/>
      <w:r w:rsidRPr="00770A84">
        <w:rPr>
          <w:rFonts w:ascii="Times New Roman" w:eastAsia="Times New Roman" w:hAnsi="Times New Roman" w:cs="Times New Roman"/>
          <w:b/>
          <w:bCs/>
          <w:sz w:val="24"/>
          <w:szCs w:val="24"/>
        </w:rPr>
        <w:t>1.0 – IDENTIFICAÇÃO</w:t>
      </w:r>
      <w:proofErr w:type="gramEnd"/>
      <w:r w:rsidRPr="00770A84">
        <w:rPr>
          <w:rFonts w:ascii="Times New Roman" w:eastAsia="Times New Roman" w:hAnsi="Times New Roman" w:cs="Times New Roman"/>
          <w:b/>
          <w:bCs/>
          <w:sz w:val="24"/>
          <w:szCs w:val="24"/>
        </w:rPr>
        <w:t xml:space="preserve"> DO PROPONENTE</w:t>
      </w:r>
    </w:p>
    <w:p w:rsidR="00770A84" w:rsidRPr="00770A84" w:rsidRDefault="00770A84" w:rsidP="00770A84">
      <w:pPr>
        <w:spacing w:after="0" w:line="240" w:lineRule="auto"/>
        <w:ind w:right="113"/>
        <w:rPr>
          <w:rFonts w:ascii="Times New Roman" w:eastAsia="Times New Roman" w:hAnsi="Times New Roman" w:cs="Times New Roman"/>
          <w:bCs/>
          <w:sz w:val="24"/>
          <w:szCs w:val="24"/>
        </w:rPr>
      </w:pP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5953"/>
      </w:tblGrid>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NOME DO PROPONENTE</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CNPJ / CPF</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RESPONSÁVEL</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ENDEREÇO</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CPF, IDENTIDADE</w:t>
            </w: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OUTROS</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bl>
    <w:p w:rsidR="00770A84" w:rsidRPr="00770A84" w:rsidRDefault="00770A84" w:rsidP="00770A84">
      <w:pPr>
        <w:spacing w:after="0" w:line="240" w:lineRule="auto"/>
        <w:ind w:right="113"/>
        <w:rPr>
          <w:rFonts w:ascii="Times New Roman" w:eastAsia="Times New Roman" w:hAnsi="Times New Roman" w:cs="Times New Roman"/>
          <w:bCs/>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proofErr w:type="gramStart"/>
      <w:r w:rsidRPr="00770A84">
        <w:rPr>
          <w:rFonts w:ascii="Times New Roman" w:eastAsia="Times New Roman" w:hAnsi="Times New Roman" w:cs="Times New Roman"/>
          <w:b/>
          <w:sz w:val="24"/>
          <w:szCs w:val="24"/>
        </w:rPr>
        <w:t>2.0 – PROPOSTA</w:t>
      </w:r>
      <w:proofErr w:type="gramEnd"/>
      <w:r w:rsidRPr="00770A84">
        <w:rPr>
          <w:rFonts w:ascii="Times New Roman" w:eastAsia="Times New Roman" w:hAnsi="Times New Roman" w:cs="Times New Roman"/>
          <w:b/>
          <w:sz w:val="24"/>
          <w:szCs w:val="24"/>
        </w:rPr>
        <w:t xml:space="preserve"> TÉCNICA</w:t>
      </w:r>
    </w:p>
    <w:p w:rsidR="00770A84" w:rsidRPr="00770A84" w:rsidRDefault="00770A84" w:rsidP="00770A84">
      <w:pPr>
        <w:spacing w:after="0" w:line="240" w:lineRule="auto"/>
        <w:rPr>
          <w:rFonts w:ascii="Times New Roman" w:eastAsia="Times New Roman" w:hAnsi="Times New Roman" w:cs="Times New Roman"/>
          <w:b/>
          <w:sz w:val="24"/>
          <w:szCs w:val="24"/>
        </w:rPr>
      </w:pPr>
    </w:p>
    <w:tbl>
      <w:tblPr>
        <w:tblW w:w="8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7"/>
      </w:tblGrid>
      <w:tr w:rsidR="00770A84" w:rsidRPr="00770A84" w:rsidTr="000E29E2">
        <w:tc>
          <w:tcPr>
            <w:tcW w:w="8787" w:type="dxa"/>
          </w:tcPr>
          <w:p w:rsidR="00770A84" w:rsidRPr="00770A84" w:rsidRDefault="00770A84" w:rsidP="00770A84">
            <w:pPr>
              <w:pStyle w:val="Corpodetexto"/>
              <w:ind w:right="113"/>
              <w:jc w:val="center"/>
              <w:rPr>
                <w:rFonts w:ascii="Times New Roman" w:eastAsia="Calibri" w:hAnsi="Times New Roman" w:cs="Times New Roman"/>
                <w:b/>
                <w:sz w:val="24"/>
                <w:szCs w:val="24"/>
              </w:rPr>
            </w:pPr>
            <w:r w:rsidRPr="00770A84">
              <w:rPr>
                <w:rFonts w:ascii="Times New Roman" w:eastAsia="Calibri" w:hAnsi="Times New Roman" w:cs="Times New Roman"/>
                <w:b/>
                <w:sz w:val="24"/>
                <w:szCs w:val="24"/>
              </w:rPr>
              <w:t>Dados Técnicos de Avaliação</w:t>
            </w:r>
          </w:p>
        </w:tc>
      </w:tr>
      <w:tr w:rsidR="00770A84" w:rsidRPr="00770A84" w:rsidTr="000E29E2">
        <w:tc>
          <w:tcPr>
            <w:tcW w:w="8787" w:type="dxa"/>
          </w:tcPr>
          <w:p w:rsidR="00770A84" w:rsidRPr="00770A84" w:rsidRDefault="00770A84" w:rsidP="00770A84">
            <w:pPr>
              <w:numPr>
                <w:ilvl w:val="0"/>
                <w:numId w:val="20"/>
              </w:num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bCs/>
                <w:sz w:val="24"/>
                <w:szCs w:val="24"/>
              </w:rPr>
              <w:t>Descrição detalhada do ramo de atividade e características do empreendimento que o Proponente pretende instalar no local da Concessão</w:t>
            </w:r>
            <w:r w:rsidRPr="00770A84">
              <w:rPr>
                <w:rFonts w:ascii="Times New Roman" w:eastAsia="Times New Roman" w:hAnsi="Times New Roman" w:cs="Times New Roman"/>
                <w:bCs/>
                <w:sz w:val="24"/>
                <w:szCs w:val="24"/>
              </w:rPr>
              <w:t xml:space="preserve">. </w:t>
            </w:r>
            <w:proofErr w:type="gramStart"/>
            <w:r w:rsidRPr="00770A84">
              <w:rPr>
                <w:rFonts w:ascii="Times New Roman" w:eastAsia="Times New Roman" w:hAnsi="Times New Roman" w:cs="Times New Roman"/>
                <w:bCs/>
                <w:sz w:val="24"/>
                <w:szCs w:val="24"/>
              </w:rPr>
              <w:t>(</w:t>
            </w:r>
            <w:r w:rsidRPr="00770A84">
              <w:rPr>
                <w:rFonts w:ascii="Times New Roman" w:eastAsia="Times New Roman" w:hAnsi="Times New Roman" w:cs="Times New Roman"/>
                <w:bCs/>
                <w:i/>
                <w:sz w:val="24"/>
                <w:szCs w:val="24"/>
              </w:rPr>
              <w:t>Item 7.1.3 do Edital – Descrever, objetivamente, as atividades que serão implantadas no Empreendimento, os resultados esperados, prazos, faturamento estimado, plano de expansão e, demais informações relacionadas à implantação</w:t>
            </w:r>
            <w:r w:rsidR="008807E9">
              <w:rPr>
                <w:rFonts w:ascii="Times New Roman" w:hAnsi="Times New Roman" w:cs="Times New Roman"/>
                <w:bCs/>
                <w:i/>
                <w:sz w:val="24"/>
                <w:szCs w:val="24"/>
              </w:rPr>
              <w:t xml:space="preserve"> da empresa.</w:t>
            </w:r>
            <w:proofErr w:type="gramEnd"/>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8C39EF">
            <w:pPr>
              <w:pStyle w:val="Corpodetexto"/>
              <w:rPr>
                <w:rFonts w:ascii="Times New Roman" w:eastAsia="Calibri" w:hAnsi="Times New Roman" w:cs="Times New Roman"/>
                <w:b/>
                <w:sz w:val="24"/>
                <w:szCs w:val="24"/>
              </w:rPr>
            </w:pPr>
          </w:p>
        </w:tc>
      </w:tr>
      <w:tr w:rsidR="00770A84" w:rsidRPr="00770A84" w:rsidTr="000E29E2">
        <w:tc>
          <w:tcPr>
            <w:tcW w:w="8787" w:type="dxa"/>
          </w:tcPr>
          <w:p w:rsidR="00770A84" w:rsidRPr="00770A84" w:rsidRDefault="00770A84" w:rsidP="00770A84">
            <w:pPr>
              <w:numPr>
                <w:ilvl w:val="0"/>
                <w:numId w:val="20"/>
              </w:num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 xml:space="preserve">Descrição das prioridades </w:t>
            </w:r>
            <w:r w:rsidR="00F14D22" w:rsidRPr="00770A84">
              <w:rPr>
                <w:rFonts w:ascii="Times New Roman" w:eastAsia="Times New Roman" w:hAnsi="Times New Roman" w:cs="Times New Roman"/>
                <w:b/>
                <w:bCs/>
                <w:sz w:val="24"/>
                <w:szCs w:val="24"/>
              </w:rPr>
              <w:t>socioeconômicas</w:t>
            </w:r>
            <w:r w:rsidRPr="00770A84">
              <w:rPr>
                <w:rFonts w:ascii="Times New Roman" w:eastAsia="Times New Roman" w:hAnsi="Times New Roman" w:cs="Times New Roman"/>
                <w:b/>
                <w:bCs/>
                <w:sz w:val="24"/>
                <w:szCs w:val="24"/>
              </w:rPr>
              <w:t xml:space="preserve"> que o empreendimento irá </w:t>
            </w:r>
            <w:proofErr w:type="gramStart"/>
            <w:r w:rsidRPr="00770A84">
              <w:rPr>
                <w:rFonts w:ascii="Times New Roman" w:eastAsia="Times New Roman" w:hAnsi="Times New Roman" w:cs="Times New Roman"/>
                <w:b/>
                <w:bCs/>
                <w:sz w:val="24"/>
                <w:szCs w:val="24"/>
              </w:rPr>
              <w:t>atender,</w:t>
            </w:r>
            <w:proofErr w:type="gramEnd"/>
            <w:r w:rsidRPr="00770A84">
              <w:rPr>
                <w:rFonts w:ascii="Times New Roman" w:eastAsia="Times New Roman" w:hAnsi="Times New Roman" w:cs="Times New Roman"/>
                <w:b/>
                <w:bCs/>
                <w:sz w:val="24"/>
                <w:szCs w:val="24"/>
              </w:rPr>
              <w:t xml:space="preserve"> sua respectiva quantificação e detalhamento quando for o caso, conforme discriminação a seguir.</w:t>
            </w:r>
            <w:r w:rsidRPr="00770A84">
              <w:rPr>
                <w:rFonts w:ascii="Times New Roman" w:eastAsia="Times New Roman" w:hAnsi="Times New Roman" w:cs="Times New Roman"/>
                <w:bCs/>
                <w:sz w:val="24"/>
                <w:szCs w:val="24"/>
              </w:rPr>
              <w:t xml:space="preserve"> (</w:t>
            </w:r>
            <w:r w:rsidRPr="00770A84">
              <w:rPr>
                <w:rFonts w:ascii="Times New Roman" w:eastAsia="Times New Roman" w:hAnsi="Times New Roman" w:cs="Times New Roman"/>
                <w:bCs/>
                <w:i/>
                <w:sz w:val="24"/>
                <w:szCs w:val="24"/>
              </w:rPr>
              <w:t>Item 7.1.4 do Edital</w:t>
            </w:r>
            <w:r w:rsidRPr="00770A84">
              <w:rPr>
                <w:rFonts w:ascii="Times New Roman" w:eastAsia="Times New Roman" w:hAnsi="Times New Roman" w:cs="Times New Roman"/>
                <w:bCs/>
                <w:sz w:val="24"/>
                <w:szCs w:val="24"/>
              </w:rPr>
              <w:t>):</w:t>
            </w:r>
          </w:p>
          <w:p w:rsidR="00770A84" w:rsidRPr="00770A84" w:rsidRDefault="00770A84" w:rsidP="00770A84">
            <w:pPr>
              <w:spacing w:after="0" w:line="240" w:lineRule="auto"/>
              <w:ind w:left="720"/>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i/>
                <w:sz w:val="24"/>
                <w:szCs w:val="24"/>
              </w:rPr>
            </w:pPr>
            <w:r w:rsidRPr="00770A84">
              <w:rPr>
                <w:rFonts w:ascii="Times New Roman" w:eastAsia="Times New Roman" w:hAnsi="Times New Roman" w:cs="Times New Roman"/>
                <w:b/>
                <w:bCs/>
                <w:sz w:val="24"/>
                <w:szCs w:val="24"/>
              </w:rPr>
              <w:t>a) Número de empregos diretos que irá gerar</w:t>
            </w:r>
            <w:r w:rsidRPr="00770A84">
              <w:rPr>
                <w:rFonts w:ascii="Times New Roman" w:eastAsia="Times New Roman" w:hAnsi="Times New Roman" w:cs="Times New Roman"/>
                <w:bCs/>
                <w:sz w:val="24"/>
                <w:szCs w:val="24"/>
              </w:rPr>
              <w:t xml:space="preserve"> </w:t>
            </w:r>
            <w:r w:rsidRPr="00770A84">
              <w:rPr>
                <w:rFonts w:ascii="Times New Roman" w:eastAsia="Times New Roman" w:hAnsi="Times New Roman" w:cs="Times New Roman"/>
                <w:bCs/>
                <w:i/>
                <w:sz w:val="24"/>
                <w:szCs w:val="24"/>
              </w:rPr>
              <w:t xml:space="preserve">(Relacionar postos de trabalho, </w:t>
            </w:r>
            <w:r w:rsidRPr="00770A84">
              <w:rPr>
                <w:rFonts w:ascii="Times New Roman" w:eastAsia="Times New Roman" w:hAnsi="Times New Roman" w:cs="Times New Roman"/>
                <w:bCs/>
                <w:i/>
                <w:sz w:val="24"/>
                <w:szCs w:val="24"/>
              </w:rPr>
              <w:lastRenderedPageBreak/>
              <w:t>atividades e funções genéricas de cada empregado):</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Default="0033521C" w:rsidP="00770A84">
            <w:pPr>
              <w:spacing w:after="0" w:line="240" w:lineRule="auto"/>
              <w:jc w:val="both"/>
              <w:rPr>
                <w:rFonts w:ascii="Times New Roman" w:hAnsi="Times New Roman" w:cs="Times New Roman"/>
                <w:bCs/>
                <w:i/>
                <w:sz w:val="24"/>
                <w:szCs w:val="24"/>
              </w:rPr>
            </w:pPr>
            <w:r>
              <w:rPr>
                <w:rFonts w:ascii="Times New Roman" w:eastAsia="Times New Roman" w:hAnsi="Times New Roman" w:cs="Times New Roman"/>
                <w:b/>
                <w:bCs/>
                <w:sz w:val="24"/>
                <w:szCs w:val="24"/>
              </w:rPr>
              <w:t>b</w:t>
            </w:r>
            <w:r w:rsidR="00770A84" w:rsidRPr="00770A84">
              <w:rPr>
                <w:rFonts w:ascii="Times New Roman" w:eastAsia="Times New Roman" w:hAnsi="Times New Roman" w:cs="Times New Roman"/>
                <w:b/>
                <w:bCs/>
                <w:sz w:val="24"/>
                <w:szCs w:val="24"/>
              </w:rPr>
              <w:t>) Montante de investimentos a ser alocado no prazo de um ano da data da assinatura do Contrato.</w:t>
            </w:r>
            <w:r w:rsidR="00770A84" w:rsidRPr="00770A84">
              <w:rPr>
                <w:rFonts w:ascii="Times New Roman" w:eastAsia="Times New Roman" w:hAnsi="Times New Roman" w:cs="Times New Roman"/>
                <w:bCs/>
                <w:sz w:val="24"/>
                <w:szCs w:val="24"/>
              </w:rPr>
              <w:t xml:space="preserve"> </w:t>
            </w:r>
            <w:r w:rsidR="00770A84" w:rsidRPr="00770A84">
              <w:rPr>
                <w:rFonts w:ascii="Times New Roman" w:eastAsia="Times New Roman" w:hAnsi="Times New Roman" w:cs="Times New Roman"/>
                <w:bCs/>
                <w:i/>
                <w:sz w:val="24"/>
                <w:szCs w:val="24"/>
              </w:rPr>
              <w:t>(Apresentar Plano de Aplicação dos Recursos):</w:t>
            </w:r>
          </w:p>
          <w:p w:rsidR="008807E9" w:rsidRDefault="008807E9" w:rsidP="00770A84">
            <w:pPr>
              <w:spacing w:after="0" w:line="240" w:lineRule="auto"/>
              <w:jc w:val="both"/>
              <w:rPr>
                <w:rFonts w:ascii="Times New Roman" w:hAnsi="Times New Roman" w:cs="Times New Roman"/>
                <w:bCs/>
                <w:i/>
                <w:sz w:val="24"/>
                <w:szCs w:val="24"/>
              </w:rPr>
            </w:pPr>
          </w:p>
          <w:p w:rsidR="008807E9" w:rsidRPr="008807E9" w:rsidRDefault="0033521C" w:rsidP="00770A84">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
                <w:bCs/>
                <w:sz w:val="24"/>
                <w:szCs w:val="24"/>
              </w:rPr>
              <w:t>c</w:t>
            </w:r>
            <w:r w:rsidR="008807E9" w:rsidRPr="008807E9">
              <w:rPr>
                <w:rFonts w:ascii="Times New Roman" w:hAnsi="Times New Roman" w:cs="Times New Roman"/>
                <w:b/>
                <w:bCs/>
                <w:sz w:val="24"/>
                <w:szCs w:val="24"/>
              </w:rPr>
              <w:t xml:space="preserve">) Estimativa dos tributos a serem gerados direta ou indiretamente em favor do Município, através da apresentação de projeção de faturamento anual previsto a partir do início das </w:t>
            </w:r>
            <w:proofErr w:type="gramStart"/>
            <w:r w:rsidR="008807E9" w:rsidRPr="008807E9">
              <w:rPr>
                <w:rFonts w:ascii="Times New Roman" w:hAnsi="Times New Roman" w:cs="Times New Roman"/>
                <w:b/>
                <w:bCs/>
                <w:sz w:val="24"/>
                <w:szCs w:val="24"/>
              </w:rPr>
              <w:t>atividades</w:t>
            </w:r>
            <w:proofErr w:type="gramEnd"/>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color w:val="FF0000"/>
                <w:sz w:val="24"/>
                <w:szCs w:val="24"/>
              </w:rPr>
            </w:pPr>
          </w:p>
        </w:tc>
      </w:tr>
      <w:tr w:rsidR="00770A84" w:rsidRPr="00770A84" w:rsidTr="000E29E2">
        <w:tc>
          <w:tcPr>
            <w:tcW w:w="8787" w:type="dxa"/>
          </w:tcPr>
          <w:p w:rsidR="00770A84" w:rsidRPr="00770A84" w:rsidRDefault="00770A84" w:rsidP="00770A84">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lastRenderedPageBreak/>
              <w:t>Prazo máximo de instalação e início das atividades.</w:t>
            </w:r>
            <w:r w:rsidRPr="00770A84">
              <w:rPr>
                <w:rFonts w:ascii="Times New Roman" w:eastAsia="Times New Roman" w:hAnsi="Times New Roman" w:cs="Times New Roman"/>
                <w:sz w:val="24"/>
                <w:szCs w:val="24"/>
              </w:rPr>
              <w:t xml:space="preserve"> (</w:t>
            </w:r>
            <w:r w:rsidRPr="00770A84">
              <w:rPr>
                <w:rFonts w:ascii="Times New Roman" w:eastAsia="Times New Roman" w:hAnsi="Times New Roman" w:cs="Times New Roman"/>
                <w:i/>
                <w:sz w:val="24"/>
                <w:szCs w:val="24"/>
              </w:rPr>
              <w:t>Item 7.</w:t>
            </w:r>
            <w:r w:rsidR="008807E9">
              <w:rPr>
                <w:rFonts w:ascii="Times New Roman" w:hAnsi="Times New Roman" w:cs="Times New Roman"/>
                <w:i/>
                <w:sz w:val="24"/>
                <w:szCs w:val="24"/>
              </w:rPr>
              <w:t>2</w:t>
            </w:r>
            <w:r w:rsidRPr="00770A84">
              <w:rPr>
                <w:rFonts w:ascii="Times New Roman" w:eastAsia="Times New Roman" w:hAnsi="Times New Roman" w:cs="Times New Roman"/>
                <w:i/>
                <w:sz w:val="24"/>
                <w:szCs w:val="24"/>
              </w:rPr>
              <w:t xml:space="preserve"> do Edital</w:t>
            </w:r>
            <w:r w:rsidRPr="00770A84">
              <w:rPr>
                <w:rFonts w:ascii="Times New Roman" w:eastAsia="Times New Roman" w:hAnsi="Times New Roman" w:cs="Times New Roman"/>
                <w:sz w:val="24"/>
                <w:szCs w:val="24"/>
              </w:rPr>
              <w:t xml:space="preserv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Cs/>
                <w:sz w:val="24"/>
                <w:szCs w:val="24"/>
              </w:rPr>
            </w:pPr>
          </w:p>
        </w:tc>
      </w:tr>
    </w:tbl>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 xml:space="preserve">3.0 - CONDIÇÕES DA PROPOSTA: </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3.1 - Prazo de validade da proposta: _______________ dias (prazo máximo de 60 dias). </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pStyle w:val="Corpodetexto2"/>
        <w:ind w:left="4248"/>
        <w:jc w:val="center"/>
        <w:rPr>
          <w:rFonts w:ascii="Times New Roman" w:hAnsi="Times New Roman" w:cs="Times New Roman"/>
        </w:rPr>
      </w:pPr>
      <w:proofErr w:type="gramStart"/>
      <w:r w:rsidRPr="00770A84">
        <w:rPr>
          <w:rFonts w:ascii="Times New Roman" w:hAnsi="Times New Roman" w:cs="Times New Roman"/>
        </w:rPr>
        <w:t>...............</w:t>
      </w:r>
      <w:proofErr w:type="gramEnd"/>
      <w:r w:rsidRPr="00770A84">
        <w:rPr>
          <w:rFonts w:ascii="Times New Roman" w:hAnsi="Times New Roman" w:cs="Times New Roman"/>
        </w:rPr>
        <w:t xml:space="preserve">, ..... </w:t>
      </w:r>
      <w:proofErr w:type="gramStart"/>
      <w:r w:rsidRPr="00770A84">
        <w:rPr>
          <w:rFonts w:ascii="Times New Roman" w:hAnsi="Times New Roman" w:cs="Times New Roman"/>
        </w:rPr>
        <w:t>de</w:t>
      </w:r>
      <w:proofErr w:type="gramEnd"/>
      <w:r w:rsidRPr="00770A84">
        <w:rPr>
          <w:rFonts w:ascii="Times New Roman" w:hAnsi="Times New Roman" w:cs="Times New Roman"/>
        </w:rPr>
        <w:t xml:space="preserve"> ....................... </w:t>
      </w:r>
      <w:proofErr w:type="gramStart"/>
      <w:r w:rsidRPr="00770A84">
        <w:rPr>
          <w:rFonts w:ascii="Times New Roman" w:hAnsi="Times New Roman" w:cs="Times New Roman"/>
        </w:rPr>
        <w:t>de</w:t>
      </w:r>
      <w:proofErr w:type="gramEnd"/>
      <w:r w:rsidRPr="00770A84">
        <w:rPr>
          <w:rFonts w:ascii="Times New Roman" w:hAnsi="Times New Roman" w:cs="Times New Roman"/>
        </w:rPr>
        <w:t xml:space="preserve"> 2017.</w:t>
      </w:r>
    </w:p>
    <w:p w:rsidR="00770A84" w:rsidRPr="00770A84" w:rsidRDefault="00770A84" w:rsidP="00770A84">
      <w:pPr>
        <w:pStyle w:val="Corpodetexto2"/>
        <w:ind w:left="4248"/>
        <w:jc w:val="center"/>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r w:rsidRPr="00770A84">
        <w:rPr>
          <w:rFonts w:ascii="Times New Roman" w:hAnsi="Times New Roman" w:cs="Times New Roman"/>
        </w:rPr>
        <w:t>_________________________________</w:t>
      </w:r>
    </w:p>
    <w:p w:rsidR="00770A84" w:rsidRPr="00770A84" w:rsidRDefault="00770A84" w:rsidP="00770A84">
      <w:pPr>
        <w:pStyle w:val="Corpodetexto2"/>
        <w:rPr>
          <w:rFonts w:ascii="Times New Roman" w:hAnsi="Times New Roman" w:cs="Times New Roman"/>
        </w:rPr>
      </w:pPr>
      <w:r w:rsidRPr="00770A84">
        <w:rPr>
          <w:rFonts w:ascii="Times New Roman" w:hAnsi="Times New Roman" w:cs="Times New Roman"/>
        </w:rPr>
        <w:t>Representante Legal com Identificação</w:t>
      </w: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Default="00770A84" w:rsidP="00770A84">
      <w:pPr>
        <w:pStyle w:val="Corpodetexto2"/>
        <w:rPr>
          <w:rFonts w:ascii="Times New Roman" w:hAnsi="Times New Roman" w:cs="Times New Roman"/>
        </w:rPr>
      </w:pPr>
    </w:p>
    <w:p w:rsidR="00F14D22" w:rsidRPr="00770A84" w:rsidRDefault="00F14D22"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770A84" w:rsidRPr="00770A84" w:rsidTr="000E29E2">
        <w:tc>
          <w:tcPr>
            <w:tcW w:w="8644" w:type="dxa"/>
            <w:shd w:val="clear" w:color="auto" w:fill="auto"/>
          </w:tcPr>
          <w:p w:rsidR="00770A84" w:rsidRPr="00770A84" w:rsidRDefault="00770A84" w:rsidP="00770A84">
            <w:pPr>
              <w:pStyle w:val="Corpodetexto2"/>
              <w:jc w:val="center"/>
              <w:rPr>
                <w:rFonts w:ascii="Times New Roman" w:eastAsia="Calibri" w:hAnsi="Times New Roman" w:cs="Times New Roman"/>
                <w:b/>
              </w:rPr>
            </w:pPr>
            <w:r w:rsidRPr="00770A84">
              <w:rPr>
                <w:rFonts w:ascii="Times New Roman" w:eastAsia="Calibri" w:hAnsi="Times New Roman" w:cs="Times New Roman"/>
                <w:b/>
              </w:rPr>
              <w:t>ESTADO DE SANTA CATARINA</w:t>
            </w:r>
          </w:p>
          <w:p w:rsidR="00770A84" w:rsidRPr="00770A84" w:rsidRDefault="00770A84" w:rsidP="00770A84">
            <w:pPr>
              <w:pStyle w:val="Corpodetexto2"/>
              <w:jc w:val="center"/>
              <w:rPr>
                <w:rFonts w:ascii="Times New Roman" w:eastAsia="Calibri" w:hAnsi="Times New Roman" w:cs="Times New Roman"/>
                <w:b/>
              </w:rPr>
            </w:pPr>
            <w:r w:rsidRPr="00770A84">
              <w:rPr>
                <w:rFonts w:ascii="Times New Roman" w:eastAsia="Calibri" w:hAnsi="Times New Roman" w:cs="Times New Roman"/>
                <w:b/>
              </w:rPr>
              <w:t>MUNICÍPIO DE CELSO RAMOS</w:t>
            </w:r>
          </w:p>
          <w:p w:rsidR="00770A84" w:rsidRPr="00770A84" w:rsidRDefault="00F14D22" w:rsidP="00770A84">
            <w:pPr>
              <w:pStyle w:val="Corpodetexto2"/>
              <w:jc w:val="center"/>
              <w:rPr>
                <w:rFonts w:ascii="Times New Roman" w:eastAsia="Calibri" w:hAnsi="Times New Roman" w:cs="Times New Roman"/>
                <w:b/>
              </w:rPr>
            </w:pPr>
            <w:r>
              <w:rPr>
                <w:rFonts w:ascii="Times New Roman" w:eastAsia="Calibri" w:hAnsi="Times New Roman" w:cs="Times New Roman"/>
                <w:b/>
              </w:rPr>
              <w:t>PROCESSO LICITATÓRIO Nº 31</w:t>
            </w:r>
            <w:r w:rsidR="00770A84" w:rsidRPr="00770A84">
              <w:rPr>
                <w:rFonts w:ascii="Times New Roman" w:eastAsia="Calibri" w:hAnsi="Times New Roman" w:cs="Times New Roman"/>
                <w:b/>
              </w:rPr>
              <w:t>/2017</w:t>
            </w:r>
          </w:p>
          <w:p w:rsidR="00770A84" w:rsidRPr="00770A84" w:rsidRDefault="00770A84" w:rsidP="00770A84">
            <w:pPr>
              <w:pStyle w:val="Corpodetexto2"/>
              <w:jc w:val="center"/>
              <w:rPr>
                <w:rFonts w:ascii="Times New Roman" w:eastAsia="Calibri" w:hAnsi="Times New Roman" w:cs="Times New Roman"/>
                <w:b/>
              </w:rPr>
            </w:pPr>
            <w:r w:rsidRPr="00770A84">
              <w:rPr>
                <w:rFonts w:ascii="Times New Roman" w:eastAsia="Calibri" w:hAnsi="Times New Roman" w:cs="Times New Roman"/>
                <w:b/>
              </w:rPr>
              <w:t>CONCORRÊNCIA Nº 001/2017</w:t>
            </w:r>
          </w:p>
          <w:p w:rsidR="00770A84" w:rsidRPr="00770A84" w:rsidRDefault="00770A84" w:rsidP="00770A84">
            <w:pPr>
              <w:pStyle w:val="Corpodetexto2"/>
              <w:rPr>
                <w:rFonts w:ascii="Times New Roman" w:eastAsia="Calibri" w:hAnsi="Times New Roman" w:cs="Times New Roman"/>
                <w:b/>
              </w:rPr>
            </w:pP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Calibri" w:hAnsi="Times New Roman" w:cs="Times New Roman"/>
                <w:b/>
                <w:sz w:val="24"/>
                <w:szCs w:val="24"/>
              </w:rPr>
              <w:t>Objeto</w:t>
            </w:r>
            <w:r w:rsidRPr="00770A84">
              <w:rPr>
                <w:rFonts w:ascii="Times New Roman" w:eastAsia="Calibri" w:hAnsi="Times New Roman" w:cs="Times New Roman"/>
                <w:sz w:val="24"/>
                <w:szCs w:val="24"/>
              </w:rPr>
              <w:t xml:space="preserve">: </w:t>
            </w:r>
            <w:r w:rsidRPr="00770A84">
              <w:rPr>
                <w:rFonts w:ascii="Times New Roman" w:eastAsia="Times New Roman" w:hAnsi="Times New Roman" w:cs="Times New Roman"/>
                <w:sz w:val="24"/>
                <w:szCs w:val="24"/>
              </w:rPr>
              <w:t>CONCESSÃO DE DIREITO REAL DE USO DE IMÓVEL PÚBLICO</w:t>
            </w:r>
            <w:r w:rsidRPr="00770A84">
              <w:rPr>
                <w:rFonts w:ascii="Times New Roman" w:eastAsia="Times New Roman" w:hAnsi="Times New Roman" w:cs="Times New Roman"/>
                <w:b/>
                <w:sz w:val="24"/>
                <w:szCs w:val="24"/>
              </w:rPr>
              <w:t>.</w:t>
            </w:r>
          </w:p>
          <w:p w:rsidR="00770A84" w:rsidRPr="00770A84" w:rsidRDefault="00770A84" w:rsidP="00770A84">
            <w:pPr>
              <w:pStyle w:val="Corpodetexto2"/>
              <w:rPr>
                <w:rFonts w:ascii="Times New Roman" w:eastAsia="Calibri" w:hAnsi="Times New Roman" w:cs="Times New Roman"/>
              </w:rPr>
            </w:pPr>
            <w:r w:rsidRPr="00770A84">
              <w:rPr>
                <w:rFonts w:ascii="Times New Roman" w:eastAsia="Calibri" w:hAnsi="Times New Roman" w:cs="Times New Roman"/>
                <w:b/>
              </w:rPr>
              <w:t>Tipo</w:t>
            </w:r>
            <w:r w:rsidRPr="00770A84">
              <w:rPr>
                <w:rFonts w:ascii="Times New Roman" w:eastAsia="Calibri" w:hAnsi="Times New Roman" w:cs="Times New Roman"/>
              </w:rPr>
              <w:t>: Melhor Proposta Técnica.</w:t>
            </w:r>
          </w:p>
          <w:p w:rsidR="00770A84" w:rsidRPr="00770A84" w:rsidRDefault="00770A84" w:rsidP="00770A84">
            <w:pPr>
              <w:pStyle w:val="Corpodetexto2"/>
              <w:rPr>
                <w:rFonts w:ascii="Times New Roman" w:eastAsia="Calibri" w:hAnsi="Times New Roman" w:cs="Times New Roman"/>
              </w:rPr>
            </w:pPr>
            <w:r w:rsidRPr="00770A84">
              <w:rPr>
                <w:rFonts w:ascii="Times New Roman" w:eastAsia="Calibri" w:hAnsi="Times New Roman" w:cs="Times New Roman"/>
                <w:b/>
              </w:rPr>
              <w:t>Fundamento Legal</w:t>
            </w:r>
            <w:r w:rsidRPr="00770A84">
              <w:rPr>
                <w:rFonts w:ascii="Times New Roman" w:eastAsia="Calibri" w:hAnsi="Times New Roman" w:cs="Times New Roman"/>
              </w:rPr>
              <w:t xml:space="preserve">: Lei Federal nº 8.666/93 e alterações posteriores, </w:t>
            </w:r>
            <w:r w:rsidR="0009154D" w:rsidRPr="0009154D">
              <w:rPr>
                <w:rFonts w:ascii="Times New Roman" w:eastAsia="Calibri" w:hAnsi="Times New Roman" w:cs="Times New Roman"/>
              </w:rPr>
              <w:t>Lei Municipal nº959</w:t>
            </w:r>
            <w:r w:rsidRPr="0009154D">
              <w:rPr>
                <w:rFonts w:ascii="Times New Roman" w:eastAsia="Calibri" w:hAnsi="Times New Roman" w:cs="Times New Roman"/>
              </w:rPr>
              <w:t>/20</w:t>
            </w:r>
            <w:r w:rsidR="00F30990" w:rsidRPr="0009154D">
              <w:rPr>
                <w:rFonts w:ascii="Times New Roman" w:eastAsia="Calibri" w:hAnsi="Times New Roman" w:cs="Times New Roman"/>
              </w:rPr>
              <w:t>17</w:t>
            </w:r>
            <w:r w:rsidRPr="00770A84">
              <w:rPr>
                <w:rFonts w:ascii="Times New Roman" w:eastAsia="Calibri" w:hAnsi="Times New Roman" w:cs="Times New Roman"/>
              </w:rPr>
              <w:t xml:space="preserve"> e demais legislação pertinente ao assunto. </w:t>
            </w:r>
          </w:p>
          <w:p w:rsidR="00770A84" w:rsidRPr="00770A84" w:rsidRDefault="00770A84" w:rsidP="00770A84">
            <w:pPr>
              <w:spacing w:after="0" w:line="240" w:lineRule="auto"/>
              <w:jc w:val="both"/>
              <w:rPr>
                <w:rFonts w:ascii="Times New Roman" w:eastAsia="Calibri" w:hAnsi="Times New Roman" w:cs="Times New Roman"/>
                <w:sz w:val="24"/>
                <w:szCs w:val="24"/>
              </w:rPr>
            </w:pPr>
            <w:r w:rsidRPr="00770A84">
              <w:rPr>
                <w:rFonts w:ascii="Times New Roman" w:eastAsia="Calibri" w:hAnsi="Times New Roman" w:cs="Times New Roman"/>
                <w:b/>
                <w:sz w:val="24"/>
                <w:szCs w:val="24"/>
              </w:rPr>
              <w:t xml:space="preserve">Sessão de Abertura e Julgamento das Propostas: </w:t>
            </w:r>
            <w:r w:rsidRPr="00770A84">
              <w:rPr>
                <w:rFonts w:ascii="Times New Roman" w:eastAsia="Calibri" w:hAnsi="Times New Roman" w:cs="Times New Roman"/>
                <w:sz w:val="24"/>
                <w:szCs w:val="24"/>
              </w:rPr>
              <w:t>Dia</w:t>
            </w:r>
            <w:r w:rsidR="0002612E">
              <w:rPr>
                <w:rFonts w:ascii="Times New Roman" w:eastAsia="Calibri" w:hAnsi="Times New Roman" w:cs="Times New Roman"/>
                <w:sz w:val="24"/>
                <w:szCs w:val="24"/>
              </w:rPr>
              <w:t xml:space="preserve"> 23 de junho</w:t>
            </w:r>
            <w:r w:rsidR="00F14D22">
              <w:rPr>
                <w:rFonts w:ascii="Times New Roman" w:eastAsia="Calibri" w:hAnsi="Times New Roman" w:cs="Times New Roman"/>
                <w:sz w:val="24"/>
                <w:szCs w:val="24"/>
              </w:rPr>
              <w:t xml:space="preserve"> </w:t>
            </w:r>
            <w:r w:rsidRPr="00770A84">
              <w:rPr>
                <w:rFonts w:ascii="Times New Roman" w:eastAsia="Calibri" w:hAnsi="Times New Roman" w:cs="Times New Roman"/>
                <w:sz w:val="24"/>
                <w:szCs w:val="24"/>
              </w:rPr>
              <w:t xml:space="preserve">de 2017 </w:t>
            </w:r>
            <w:proofErr w:type="gramStart"/>
            <w:r w:rsidRPr="00770A84">
              <w:rPr>
                <w:rFonts w:ascii="Times New Roman" w:eastAsia="Calibri" w:hAnsi="Times New Roman" w:cs="Times New Roman"/>
                <w:sz w:val="24"/>
                <w:szCs w:val="24"/>
              </w:rPr>
              <w:t>às</w:t>
            </w:r>
            <w:proofErr w:type="gramEnd"/>
            <w:r w:rsidRPr="00770A84">
              <w:rPr>
                <w:rFonts w:ascii="Times New Roman" w:eastAsia="Calibri" w:hAnsi="Times New Roman" w:cs="Times New Roman"/>
                <w:sz w:val="24"/>
                <w:szCs w:val="24"/>
              </w:rPr>
              <w:t xml:space="preserve"> 1</w:t>
            </w:r>
            <w:r w:rsidR="00F14D22">
              <w:rPr>
                <w:rFonts w:ascii="Times New Roman" w:eastAsia="Calibri" w:hAnsi="Times New Roman" w:cs="Times New Roman"/>
                <w:sz w:val="24"/>
                <w:szCs w:val="24"/>
              </w:rPr>
              <w:t>4 horas.</w:t>
            </w:r>
          </w:p>
          <w:p w:rsidR="00770A84" w:rsidRPr="00770A84" w:rsidRDefault="00770A84" w:rsidP="00770A84">
            <w:pPr>
              <w:spacing w:after="0" w:line="240" w:lineRule="auto"/>
              <w:jc w:val="both"/>
              <w:rPr>
                <w:rFonts w:ascii="Times New Roman" w:eastAsia="Calibri" w:hAnsi="Times New Roman" w:cs="Times New Roman"/>
                <w:sz w:val="24"/>
                <w:szCs w:val="24"/>
              </w:rPr>
            </w:pPr>
            <w:r w:rsidRPr="00770A84">
              <w:rPr>
                <w:rFonts w:ascii="Times New Roman" w:eastAsia="Calibri" w:hAnsi="Times New Roman" w:cs="Times New Roman"/>
                <w:b/>
                <w:sz w:val="24"/>
                <w:szCs w:val="24"/>
              </w:rPr>
              <w:t>Informações e Edital</w:t>
            </w:r>
            <w:r w:rsidRPr="00770A84">
              <w:rPr>
                <w:rFonts w:ascii="Times New Roman" w:eastAsia="Calibri" w:hAnsi="Times New Roman" w:cs="Times New Roman"/>
                <w:sz w:val="24"/>
                <w:szCs w:val="24"/>
              </w:rPr>
              <w:t xml:space="preserve">: Prefeitura Municipal de Celso Ramos – SC, de Segunda a Sexta Feira, das </w:t>
            </w:r>
            <w:proofErr w:type="gramStart"/>
            <w:r w:rsidRPr="00770A84">
              <w:rPr>
                <w:rFonts w:ascii="Times New Roman" w:eastAsia="Calibri" w:hAnsi="Times New Roman" w:cs="Times New Roman"/>
                <w:sz w:val="24"/>
                <w:szCs w:val="24"/>
              </w:rPr>
              <w:t>08:00</w:t>
            </w:r>
            <w:proofErr w:type="gramEnd"/>
            <w:r w:rsidRPr="00770A84">
              <w:rPr>
                <w:rFonts w:ascii="Times New Roman" w:eastAsia="Calibri" w:hAnsi="Times New Roman" w:cs="Times New Roman"/>
                <w:sz w:val="24"/>
                <w:szCs w:val="24"/>
              </w:rPr>
              <w:t xml:space="preserve"> às 11:30 e das 14:00 às 16:00 horas, na Rua Dom Daniel </w:t>
            </w:r>
            <w:proofErr w:type="spellStart"/>
            <w:r w:rsidRPr="00770A84">
              <w:rPr>
                <w:rFonts w:ascii="Times New Roman" w:eastAsia="Calibri" w:hAnsi="Times New Roman" w:cs="Times New Roman"/>
                <w:sz w:val="24"/>
                <w:szCs w:val="24"/>
              </w:rPr>
              <w:t>Hostin</w:t>
            </w:r>
            <w:proofErr w:type="spellEnd"/>
            <w:r w:rsidRPr="00770A84">
              <w:rPr>
                <w:rFonts w:ascii="Times New Roman" w:eastAsia="Calibri" w:hAnsi="Times New Roman" w:cs="Times New Roman"/>
                <w:sz w:val="24"/>
                <w:szCs w:val="24"/>
              </w:rPr>
              <w:t xml:space="preserve">, 930, Centro. Fone: 49 3547-1211. </w:t>
            </w:r>
          </w:p>
          <w:p w:rsidR="00770A84" w:rsidRPr="00770A84" w:rsidRDefault="00F14D22" w:rsidP="00770A8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Celso Ramos, 22</w:t>
            </w:r>
            <w:r w:rsidR="00770A84" w:rsidRPr="00770A84">
              <w:rPr>
                <w:rFonts w:ascii="Times New Roman" w:eastAsia="Calibri" w:hAnsi="Times New Roman" w:cs="Times New Roman"/>
                <w:sz w:val="24"/>
                <w:szCs w:val="24"/>
              </w:rPr>
              <w:t xml:space="preserve"> de março de 2017.</w:t>
            </w:r>
          </w:p>
          <w:p w:rsidR="00770A84" w:rsidRPr="00770A84" w:rsidRDefault="00770A84" w:rsidP="00770A84">
            <w:pPr>
              <w:spacing w:after="0" w:line="240" w:lineRule="auto"/>
              <w:jc w:val="both"/>
              <w:rPr>
                <w:rFonts w:ascii="Times New Roman" w:eastAsia="Calibri" w:hAnsi="Times New Roman" w:cs="Times New Roman"/>
                <w:b/>
                <w:sz w:val="24"/>
                <w:szCs w:val="24"/>
              </w:rPr>
            </w:pPr>
            <w:r w:rsidRPr="00770A84">
              <w:rPr>
                <w:rFonts w:ascii="Times New Roman" w:eastAsia="Calibri" w:hAnsi="Times New Roman" w:cs="Times New Roman"/>
                <w:b/>
                <w:sz w:val="24"/>
                <w:szCs w:val="24"/>
              </w:rPr>
              <w:t>ONDINO RIBEIRO DE MEDEIROS</w:t>
            </w:r>
          </w:p>
          <w:p w:rsidR="00770A84" w:rsidRPr="00770A84" w:rsidRDefault="00770A84" w:rsidP="00770A84">
            <w:pPr>
              <w:pStyle w:val="Corpodetexto2"/>
              <w:rPr>
                <w:rFonts w:ascii="Times New Roman" w:eastAsia="Calibri" w:hAnsi="Times New Roman" w:cs="Times New Roman"/>
              </w:rPr>
            </w:pPr>
            <w:r w:rsidRPr="00770A84">
              <w:rPr>
                <w:rFonts w:ascii="Times New Roman" w:eastAsia="Calibri" w:hAnsi="Times New Roman" w:cs="Times New Roman"/>
                <w:b/>
              </w:rPr>
              <w:t>PREFEITO MUNICIPAL</w:t>
            </w:r>
          </w:p>
          <w:p w:rsidR="00770A84" w:rsidRPr="00770A84" w:rsidRDefault="00770A84" w:rsidP="00770A84">
            <w:pPr>
              <w:pStyle w:val="Corpodetexto2"/>
              <w:rPr>
                <w:rFonts w:ascii="Times New Roman" w:eastAsia="Calibri" w:hAnsi="Times New Roman" w:cs="Times New Roman"/>
              </w:rPr>
            </w:pPr>
          </w:p>
        </w:tc>
      </w:tr>
    </w:tbl>
    <w:p w:rsidR="00770A84" w:rsidRPr="00770A84" w:rsidRDefault="00770A84" w:rsidP="00770A84">
      <w:pPr>
        <w:pStyle w:val="Corpodetexto2"/>
        <w:rPr>
          <w:rFonts w:ascii="Times New Roman" w:hAnsi="Times New Roman" w:cs="Times New Roman"/>
        </w:rPr>
      </w:pPr>
    </w:p>
    <w:p w:rsidR="00F32CE1" w:rsidRPr="00770A84" w:rsidRDefault="00F32CE1" w:rsidP="00770A84">
      <w:pPr>
        <w:spacing w:after="0" w:line="240" w:lineRule="auto"/>
        <w:rPr>
          <w:sz w:val="24"/>
          <w:szCs w:val="24"/>
        </w:rPr>
      </w:pPr>
    </w:p>
    <w:sectPr w:rsidR="00F32CE1" w:rsidRPr="00770A84" w:rsidSect="00CA2667">
      <w:headerReference w:type="default" r:id="rId10"/>
      <w:footerReference w:type="default" r:id="rId11"/>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F34" w:rsidRDefault="00411F34" w:rsidP="00560FF5">
      <w:pPr>
        <w:spacing w:after="0" w:line="240" w:lineRule="auto"/>
      </w:pPr>
      <w:r>
        <w:separator/>
      </w:r>
    </w:p>
  </w:endnote>
  <w:endnote w:type="continuationSeparator" w:id="0">
    <w:p w:rsidR="00411F34" w:rsidRDefault="00411F34" w:rsidP="00560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N)">
    <w:panose1 w:val="00000000000000000000"/>
    <w:charset w:val="00"/>
    <w:family w:val="auto"/>
    <w:notTrueType/>
    <w:pitch w:val="default"/>
    <w:sig w:usb0="00000003" w:usb1="00000000" w:usb2="00000000" w:usb3="00000000" w:csb0="00000001" w:csb1="00000000"/>
  </w:font>
  <w:font w:name="Verdana Ref">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F30990"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F34" w:rsidRDefault="00411F34" w:rsidP="00560FF5">
      <w:pPr>
        <w:spacing w:after="0" w:line="240" w:lineRule="auto"/>
      </w:pPr>
      <w:r>
        <w:separator/>
      </w:r>
    </w:p>
  </w:footnote>
  <w:footnote w:type="continuationSeparator" w:id="0">
    <w:p w:rsidR="00411F34" w:rsidRDefault="00411F34" w:rsidP="00560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F30990"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3F45F72"/>
    <w:multiLevelType w:val="multilevel"/>
    <w:tmpl w:val="C22202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861B15"/>
    <w:multiLevelType w:val="hybridMultilevel"/>
    <w:tmpl w:val="A4DE46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427785"/>
    <w:multiLevelType w:val="multilevel"/>
    <w:tmpl w:val="0416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
    <w:nsid w:val="177B7179"/>
    <w:multiLevelType w:val="multilevel"/>
    <w:tmpl w:val="086EA5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8E3231"/>
    <w:multiLevelType w:val="hybridMultilevel"/>
    <w:tmpl w:val="FCF28C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A434554"/>
    <w:multiLevelType w:val="hybridMultilevel"/>
    <w:tmpl w:val="C1F674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D6B4836"/>
    <w:multiLevelType w:val="hybridMultilevel"/>
    <w:tmpl w:val="2ADA56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1A6DB4"/>
    <w:multiLevelType w:val="multilevel"/>
    <w:tmpl w:val="D71AA4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9722464"/>
    <w:multiLevelType w:val="hybridMultilevel"/>
    <w:tmpl w:val="C64CDF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F384318"/>
    <w:multiLevelType w:val="hybridMultilevel"/>
    <w:tmpl w:val="2C1445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59F4468"/>
    <w:multiLevelType w:val="hybridMultilevel"/>
    <w:tmpl w:val="A22C1384"/>
    <w:lvl w:ilvl="0" w:tplc="0416000B">
      <w:start w:val="7"/>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41A10F22"/>
    <w:multiLevelType w:val="hybridMultilevel"/>
    <w:tmpl w:val="219013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B426CC2"/>
    <w:multiLevelType w:val="multilevel"/>
    <w:tmpl w:val="58AEA3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20E2E3D"/>
    <w:multiLevelType w:val="multilevel"/>
    <w:tmpl w:val="471209BE"/>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72ED4D85"/>
    <w:multiLevelType w:val="hybridMultilevel"/>
    <w:tmpl w:val="D8086E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B3038E4"/>
    <w:multiLevelType w:val="hybridMultilevel"/>
    <w:tmpl w:val="AC188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14"/>
  </w:num>
  <w:num w:numId="3">
    <w:abstractNumId w:val="0"/>
  </w:num>
  <w:num w:numId="4">
    <w:abstractNumId w:val="12"/>
  </w:num>
  <w:num w:numId="5">
    <w:abstractNumId w:val="3"/>
  </w:num>
  <w:num w:numId="6">
    <w:abstractNumId w:val="16"/>
  </w:num>
  <w:num w:numId="7">
    <w:abstractNumId w:val="5"/>
  </w:num>
  <w:num w:numId="8">
    <w:abstractNumId w:val="8"/>
  </w:num>
  <w:num w:numId="9">
    <w:abstractNumId w:val="4"/>
  </w:num>
  <w:num w:numId="10">
    <w:abstractNumId w:val="15"/>
  </w:num>
  <w:num w:numId="11">
    <w:abstractNumId w:val="1"/>
  </w:num>
  <w:num w:numId="12">
    <w:abstractNumId w:val="2"/>
  </w:num>
  <w:num w:numId="13">
    <w:abstractNumId w:val="7"/>
  </w:num>
  <w:num w:numId="14">
    <w:abstractNumId w:val="13"/>
  </w:num>
  <w:num w:numId="15">
    <w:abstractNumId w:val="9"/>
  </w:num>
  <w:num w:numId="16">
    <w:abstractNumId w:val="19"/>
  </w:num>
  <w:num w:numId="17">
    <w:abstractNumId w:val="10"/>
  </w:num>
  <w:num w:numId="18">
    <w:abstractNumId w:val="6"/>
  </w:num>
  <w:num w:numId="19">
    <w:abstractNumId w:val="1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A84"/>
    <w:rsid w:val="0002612E"/>
    <w:rsid w:val="0009154D"/>
    <w:rsid w:val="00092000"/>
    <w:rsid w:val="00117028"/>
    <w:rsid w:val="00197B9E"/>
    <w:rsid w:val="00220EDA"/>
    <w:rsid w:val="00236851"/>
    <w:rsid w:val="002626BD"/>
    <w:rsid w:val="0033521C"/>
    <w:rsid w:val="003724AD"/>
    <w:rsid w:val="003E7F25"/>
    <w:rsid w:val="00411F34"/>
    <w:rsid w:val="0042358D"/>
    <w:rsid w:val="0043559F"/>
    <w:rsid w:val="00483E60"/>
    <w:rsid w:val="00560FF5"/>
    <w:rsid w:val="00746303"/>
    <w:rsid w:val="007700A3"/>
    <w:rsid w:val="00770A84"/>
    <w:rsid w:val="007B45E4"/>
    <w:rsid w:val="0081124F"/>
    <w:rsid w:val="008227D9"/>
    <w:rsid w:val="008807E9"/>
    <w:rsid w:val="008C39EF"/>
    <w:rsid w:val="009222B6"/>
    <w:rsid w:val="00A81630"/>
    <w:rsid w:val="00AC7436"/>
    <w:rsid w:val="00AD381F"/>
    <w:rsid w:val="00BD7B03"/>
    <w:rsid w:val="00C013DB"/>
    <w:rsid w:val="00C518A2"/>
    <w:rsid w:val="00C918FC"/>
    <w:rsid w:val="00CA176E"/>
    <w:rsid w:val="00D25783"/>
    <w:rsid w:val="00DC228B"/>
    <w:rsid w:val="00E35A67"/>
    <w:rsid w:val="00E6036E"/>
    <w:rsid w:val="00E82B45"/>
    <w:rsid w:val="00F008C1"/>
    <w:rsid w:val="00F14D22"/>
    <w:rsid w:val="00F30990"/>
    <w:rsid w:val="00F32CE1"/>
    <w:rsid w:val="00F61855"/>
    <w:rsid w:val="00F6191D"/>
    <w:rsid w:val="00FC65D2"/>
    <w:rsid w:val="00FF5A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70A84"/>
    <w:pPr>
      <w:keepNext/>
      <w:spacing w:after="0" w:line="240" w:lineRule="auto"/>
      <w:jc w:val="center"/>
      <w:outlineLvl w:val="0"/>
    </w:pPr>
    <w:rPr>
      <w:rFonts w:ascii="Arial" w:eastAsia="Times New Roman" w:hAnsi="Arial" w:cs="Times New Roman"/>
      <w:b/>
      <w:sz w:val="24"/>
      <w:szCs w:val="20"/>
    </w:rPr>
  </w:style>
  <w:style w:type="paragraph" w:styleId="Ttulo2">
    <w:name w:val="heading 2"/>
    <w:basedOn w:val="Normal"/>
    <w:next w:val="Normal"/>
    <w:link w:val="Ttulo2Char"/>
    <w:qFormat/>
    <w:rsid w:val="00770A84"/>
    <w:pPr>
      <w:keepNext/>
      <w:widowControl w:val="0"/>
      <w:tabs>
        <w:tab w:val="left" w:pos="536"/>
        <w:tab w:val="left" w:pos="2270"/>
        <w:tab w:val="left" w:pos="4294"/>
      </w:tabs>
      <w:spacing w:after="0" w:line="240" w:lineRule="auto"/>
      <w:jc w:val="both"/>
      <w:outlineLvl w:val="1"/>
    </w:pPr>
    <w:rPr>
      <w:rFonts w:ascii="Times New Roman" w:eastAsia="Times New Roman" w:hAnsi="Times New Roman" w:cs="Times New Roman"/>
      <w:b/>
      <w:sz w:val="24"/>
      <w:szCs w:val="20"/>
    </w:rPr>
  </w:style>
  <w:style w:type="paragraph" w:styleId="Ttulo3">
    <w:name w:val="heading 3"/>
    <w:basedOn w:val="Normal"/>
    <w:next w:val="Normal"/>
    <w:link w:val="Ttulo3Char"/>
    <w:qFormat/>
    <w:rsid w:val="00770A84"/>
    <w:pPr>
      <w:keepNext/>
      <w:tabs>
        <w:tab w:val="left" w:pos="536"/>
        <w:tab w:val="left" w:pos="2270"/>
        <w:tab w:val="left" w:pos="4294"/>
      </w:tabs>
      <w:spacing w:after="0" w:line="240" w:lineRule="auto"/>
      <w:jc w:val="center"/>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770A84"/>
    <w:pPr>
      <w:keepNext/>
      <w:widowControl w:val="0"/>
      <w:snapToGrid w:val="0"/>
      <w:spacing w:after="0" w:line="360" w:lineRule="auto"/>
      <w:jc w:val="both"/>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har"/>
    <w:qFormat/>
    <w:rsid w:val="00770A84"/>
    <w:pPr>
      <w:keepNext/>
      <w:spacing w:after="0" w:line="240" w:lineRule="auto"/>
      <w:jc w:val="center"/>
      <w:outlineLvl w:val="4"/>
    </w:pPr>
    <w:rPr>
      <w:rFonts w:ascii="Times New Roman" w:eastAsia="Times New Roman" w:hAnsi="Times New Roman" w:cs="Times New Roman"/>
      <w:b/>
      <w:sz w:val="36"/>
      <w:szCs w:val="20"/>
    </w:rPr>
  </w:style>
  <w:style w:type="paragraph" w:styleId="Ttulo6">
    <w:name w:val="heading 6"/>
    <w:basedOn w:val="Normal"/>
    <w:next w:val="Normal"/>
    <w:link w:val="Ttulo6Char"/>
    <w:qFormat/>
    <w:rsid w:val="00770A84"/>
    <w:pPr>
      <w:keepNext/>
      <w:pBdr>
        <w:top w:val="single" w:sz="4" w:space="14" w:color="auto"/>
      </w:pBdr>
      <w:spacing w:after="0" w:line="240" w:lineRule="auto"/>
      <w:jc w:val="center"/>
      <w:outlineLvl w:val="5"/>
    </w:pPr>
    <w:rPr>
      <w:rFonts w:ascii="Arial" w:eastAsia="Times New Roman" w:hAnsi="Arial" w:cs="Arial"/>
      <w:b/>
      <w:sz w:val="24"/>
      <w:szCs w:val="20"/>
      <w:u w:val="single"/>
    </w:rPr>
  </w:style>
  <w:style w:type="paragraph" w:styleId="Ttulo7">
    <w:name w:val="heading 7"/>
    <w:basedOn w:val="Normal"/>
    <w:next w:val="Normal"/>
    <w:link w:val="Ttulo7Char"/>
    <w:qFormat/>
    <w:rsid w:val="00770A84"/>
    <w:pPr>
      <w:keepNext/>
      <w:numPr>
        <w:ilvl w:val="6"/>
        <w:numId w:val="5"/>
      </w:numPr>
      <w:spacing w:after="120" w:line="360" w:lineRule="auto"/>
      <w:jc w:val="both"/>
      <w:outlineLvl w:val="6"/>
    </w:pPr>
    <w:rPr>
      <w:rFonts w:ascii="Times New Roman" w:eastAsia="Times New Roman" w:hAnsi="Times New Roman" w:cs="Times New Roman"/>
      <w:b/>
      <w:sz w:val="24"/>
      <w:szCs w:val="20"/>
    </w:rPr>
  </w:style>
  <w:style w:type="paragraph" w:styleId="Ttulo9">
    <w:name w:val="heading 9"/>
    <w:basedOn w:val="Normal"/>
    <w:next w:val="Normal"/>
    <w:link w:val="Ttulo9Char"/>
    <w:qFormat/>
    <w:rsid w:val="00770A84"/>
    <w:pPr>
      <w:keepNext/>
      <w:numPr>
        <w:ilvl w:val="8"/>
        <w:numId w:val="5"/>
      </w:numPr>
      <w:spacing w:after="120" w:line="360" w:lineRule="auto"/>
      <w:ind w:right="-1"/>
      <w:jc w:val="both"/>
      <w:outlineLvl w:val="8"/>
    </w:pPr>
    <w:rPr>
      <w:rFonts w:ascii="Times New Roman" w:eastAsia="Times New Roman" w:hAnsi="Times New Roman"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70A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0A84"/>
    <w:rPr>
      <w:rFonts w:eastAsiaTheme="minorEastAsia"/>
      <w:lang w:eastAsia="pt-BR"/>
    </w:rPr>
  </w:style>
  <w:style w:type="paragraph" w:styleId="Rodap">
    <w:name w:val="footer"/>
    <w:basedOn w:val="Normal"/>
    <w:link w:val="RodapChar"/>
    <w:unhideWhenUsed/>
    <w:rsid w:val="00770A84"/>
    <w:pPr>
      <w:tabs>
        <w:tab w:val="center" w:pos="4252"/>
        <w:tab w:val="right" w:pos="8504"/>
      </w:tabs>
      <w:spacing w:after="0" w:line="240" w:lineRule="auto"/>
    </w:pPr>
  </w:style>
  <w:style w:type="character" w:customStyle="1" w:styleId="RodapChar">
    <w:name w:val="Rodapé Char"/>
    <w:basedOn w:val="Fontepargpadro"/>
    <w:link w:val="Rodap"/>
    <w:rsid w:val="00770A84"/>
    <w:rPr>
      <w:rFonts w:eastAsiaTheme="minorEastAsia"/>
      <w:lang w:eastAsia="pt-BR"/>
    </w:rPr>
  </w:style>
  <w:style w:type="paragraph" w:customStyle="1" w:styleId="western">
    <w:name w:val="western"/>
    <w:basedOn w:val="Normal"/>
    <w:uiPriority w:val="99"/>
    <w:rsid w:val="00770A84"/>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770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770A84"/>
    <w:pPr>
      <w:ind w:left="720"/>
      <w:contextualSpacing/>
    </w:pPr>
  </w:style>
  <w:style w:type="paragraph" w:customStyle="1" w:styleId="ecxmsonormal">
    <w:name w:val="ecxmsonormal"/>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770A84"/>
  </w:style>
  <w:style w:type="paragraph" w:styleId="NormalWeb">
    <w:name w:val="Normal (Web)"/>
    <w:basedOn w:val="Normal"/>
    <w:uiPriority w:val="99"/>
    <w:rsid w:val="00770A84"/>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Default">
    <w:name w:val="Default"/>
    <w:rsid w:val="00770A84"/>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semiHidden/>
    <w:unhideWhenUsed/>
    <w:rsid w:val="00770A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0A84"/>
    <w:rPr>
      <w:rFonts w:ascii="Tahoma" w:eastAsiaTheme="minorEastAsia" w:hAnsi="Tahoma" w:cs="Tahoma"/>
      <w:sz w:val="16"/>
      <w:szCs w:val="16"/>
      <w:lang w:eastAsia="pt-BR"/>
    </w:rPr>
  </w:style>
  <w:style w:type="character" w:customStyle="1" w:styleId="Ttulo1Char">
    <w:name w:val="Título 1 Char"/>
    <w:basedOn w:val="Fontepargpadro"/>
    <w:link w:val="Ttulo1"/>
    <w:rsid w:val="00770A84"/>
    <w:rPr>
      <w:rFonts w:ascii="Arial" w:eastAsia="Times New Roman" w:hAnsi="Arial" w:cs="Times New Roman"/>
      <w:b/>
      <w:sz w:val="24"/>
      <w:szCs w:val="20"/>
      <w:lang w:eastAsia="pt-BR"/>
    </w:rPr>
  </w:style>
  <w:style w:type="character" w:customStyle="1" w:styleId="Ttulo2Char">
    <w:name w:val="Título 2 Char"/>
    <w:basedOn w:val="Fontepargpadro"/>
    <w:link w:val="Ttulo2"/>
    <w:rsid w:val="00770A84"/>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770A84"/>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770A84"/>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770A84"/>
    <w:rPr>
      <w:rFonts w:ascii="Times New Roman" w:eastAsia="Times New Roman" w:hAnsi="Times New Roman" w:cs="Times New Roman"/>
      <w:b/>
      <w:sz w:val="36"/>
      <w:szCs w:val="20"/>
      <w:lang w:eastAsia="pt-BR"/>
    </w:rPr>
  </w:style>
  <w:style w:type="character" w:customStyle="1" w:styleId="Ttulo6Char">
    <w:name w:val="Título 6 Char"/>
    <w:basedOn w:val="Fontepargpadro"/>
    <w:link w:val="Ttulo6"/>
    <w:rsid w:val="00770A84"/>
    <w:rPr>
      <w:rFonts w:ascii="Arial" w:eastAsia="Times New Roman" w:hAnsi="Arial" w:cs="Arial"/>
      <w:b/>
      <w:sz w:val="24"/>
      <w:szCs w:val="20"/>
      <w:u w:val="single"/>
      <w:lang w:eastAsia="pt-BR"/>
    </w:rPr>
  </w:style>
  <w:style w:type="character" w:customStyle="1" w:styleId="Ttulo7Char">
    <w:name w:val="Título 7 Char"/>
    <w:basedOn w:val="Fontepargpadro"/>
    <w:link w:val="Ttulo7"/>
    <w:rsid w:val="00770A84"/>
    <w:rPr>
      <w:rFonts w:ascii="Times New Roman" w:eastAsia="Times New Roman" w:hAnsi="Times New Roman" w:cs="Times New Roman"/>
      <w:b/>
      <w:sz w:val="24"/>
      <w:szCs w:val="20"/>
      <w:lang w:eastAsia="pt-BR"/>
    </w:rPr>
  </w:style>
  <w:style w:type="character" w:customStyle="1" w:styleId="Ttulo9Char">
    <w:name w:val="Título 9 Char"/>
    <w:basedOn w:val="Fontepargpadro"/>
    <w:link w:val="Ttulo9"/>
    <w:rsid w:val="00770A84"/>
    <w:rPr>
      <w:rFonts w:ascii="Times New Roman" w:eastAsia="Times New Roman" w:hAnsi="Times New Roman" w:cs="Times New Roman"/>
      <w:b/>
      <w:sz w:val="24"/>
      <w:szCs w:val="20"/>
      <w:lang w:eastAsia="pt-BR"/>
    </w:rPr>
  </w:style>
  <w:style w:type="paragraph" w:styleId="Sumrio1">
    <w:name w:val="toc 1"/>
    <w:basedOn w:val="Normal"/>
    <w:next w:val="Normal"/>
    <w:autoRedefine/>
    <w:semiHidden/>
    <w:rsid w:val="00770A84"/>
    <w:pPr>
      <w:tabs>
        <w:tab w:val="right" w:leader="dot" w:pos="8778"/>
      </w:tabs>
      <w:spacing w:before="240" w:after="120" w:line="240" w:lineRule="auto"/>
      <w:jc w:val="both"/>
    </w:pPr>
    <w:rPr>
      <w:rFonts w:ascii="Arial Narrow" w:eastAsia="Times New Roman" w:hAnsi="Arial Narrow" w:cs="Times New Roman"/>
      <w:b/>
      <w:caps/>
      <w:szCs w:val="20"/>
    </w:rPr>
  </w:style>
  <w:style w:type="paragraph" w:styleId="Sumrio3">
    <w:name w:val="toc 3"/>
    <w:basedOn w:val="Normal"/>
    <w:next w:val="Normal"/>
    <w:autoRedefine/>
    <w:semiHidden/>
    <w:rsid w:val="00770A84"/>
    <w:pPr>
      <w:tabs>
        <w:tab w:val="right" w:leader="dot" w:pos="9912"/>
      </w:tabs>
      <w:spacing w:after="120" w:line="360" w:lineRule="auto"/>
      <w:ind w:left="480"/>
      <w:jc w:val="center"/>
    </w:pPr>
    <w:rPr>
      <w:rFonts w:ascii="Verdana" w:eastAsia="Times New Roman" w:hAnsi="Verdana" w:cs="Times New Roman"/>
      <w:b/>
      <w:sz w:val="24"/>
      <w:szCs w:val="20"/>
    </w:rPr>
  </w:style>
  <w:style w:type="paragraph" w:styleId="Ttulo">
    <w:name w:val="Title"/>
    <w:basedOn w:val="Normal"/>
    <w:link w:val="TtuloChar"/>
    <w:qFormat/>
    <w:rsid w:val="00770A84"/>
    <w:pPr>
      <w:spacing w:after="120" w:line="360" w:lineRule="auto"/>
      <w:jc w:val="center"/>
    </w:pPr>
    <w:rPr>
      <w:rFonts w:ascii="Times New Roman" w:eastAsia="Times New Roman" w:hAnsi="Times New Roman" w:cs="Times New Roman"/>
      <w:b/>
      <w:color w:val="000000"/>
      <w:sz w:val="40"/>
      <w:szCs w:val="20"/>
    </w:rPr>
  </w:style>
  <w:style w:type="character" w:customStyle="1" w:styleId="TtuloChar">
    <w:name w:val="Título Char"/>
    <w:basedOn w:val="Fontepargpadro"/>
    <w:link w:val="Ttulo"/>
    <w:rsid w:val="00770A84"/>
    <w:rPr>
      <w:rFonts w:ascii="Times New Roman" w:eastAsia="Times New Roman" w:hAnsi="Times New Roman" w:cs="Times New Roman"/>
      <w:b/>
      <w:color w:val="000000"/>
      <w:sz w:val="40"/>
      <w:szCs w:val="20"/>
    </w:rPr>
  </w:style>
  <w:style w:type="paragraph" w:styleId="Corpodetexto">
    <w:name w:val="Body Text"/>
    <w:basedOn w:val="Normal"/>
    <w:link w:val="CorpodetextoChar"/>
    <w:rsid w:val="00770A84"/>
    <w:pPr>
      <w:widowControl w:val="0"/>
      <w:tabs>
        <w:tab w:val="left" w:pos="708"/>
        <w:tab w:val="left" w:pos="2270"/>
        <w:tab w:val="left" w:pos="4294"/>
      </w:tabs>
      <w:spacing w:after="0" w:line="240" w:lineRule="auto"/>
      <w:jc w:val="both"/>
    </w:pPr>
    <w:rPr>
      <w:rFonts w:ascii="Arial" w:eastAsia="Times New Roman" w:hAnsi="Arial" w:cs="Arial"/>
      <w:bCs/>
      <w:szCs w:val="20"/>
    </w:rPr>
  </w:style>
  <w:style w:type="character" w:customStyle="1" w:styleId="CorpodetextoChar">
    <w:name w:val="Corpo de texto Char"/>
    <w:basedOn w:val="Fontepargpadro"/>
    <w:link w:val="Corpodetexto"/>
    <w:rsid w:val="00770A84"/>
    <w:rPr>
      <w:rFonts w:ascii="Arial" w:eastAsia="Times New Roman" w:hAnsi="Arial" w:cs="Arial"/>
      <w:bCs/>
      <w:szCs w:val="20"/>
      <w:lang w:eastAsia="pt-BR"/>
    </w:rPr>
  </w:style>
  <w:style w:type="paragraph" w:styleId="Recuodecorpodetexto">
    <w:name w:val="Body Text Indent"/>
    <w:basedOn w:val="Normal"/>
    <w:link w:val="RecuodecorpodetextoChar"/>
    <w:rsid w:val="00770A84"/>
    <w:pPr>
      <w:widowControl w:val="0"/>
      <w:tabs>
        <w:tab w:val="left" w:pos="540"/>
      </w:tabs>
      <w:spacing w:after="0" w:line="240" w:lineRule="auto"/>
      <w:ind w:left="360"/>
      <w:jc w:val="both"/>
    </w:pPr>
    <w:rPr>
      <w:rFonts w:ascii="Times New Roman" w:eastAsia="Times New Roman" w:hAnsi="Times New Roman" w:cs="Times New Roman"/>
      <w:b/>
      <w:sz w:val="24"/>
      <w:szCs w:val="20"/>
    </w:rPr>
  </w:style>
  <w:style w:type="character" w:customStyle="1" w:styleId="RecuodecorpodetextoChar">
    <w:name w:val="Recuo de corpo de texto Char"/>
    <w:basedOn w:val="Fontepargpadro"/>
    <w:link w:val="Recuodecorpodetexto"/>
    <w:rsid w:val="00770A84"/>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770A84"/>
    <w:pPr>
      <w:spacing w:after="120" w:line="360" w:lineRule="auto"/>
      <w:jc w:val="both"/>
    </w:pPr>
    <w:rPr>
      <w:rFonts w:ascii="Verdana" w:eastAsia="Times New Roman" w:hAnsi="Verdana" w:cs="Times New Roman"/>
      <w:b/>
      <w:sz w:val="24"/>
      <w:szCs w:val="20"/>
    </w:rPr>
  </w:style>
  <w:style w:type="character" w:customStyle="1" w:styleId="SubttuloChar">
    <w:name w:val="Subtítulo Char"/>
    <w:basedOn w:val="Fontepargpadro"/>
    <w:link w:val="Subttulo"/>
    <w:rsid w:val="00770A84"/>
    <w:rPr>
      <w:rFonts w:ascii="Verdana" w:eastAsia="Times New Roman" w:hAnsi="Verdana" w:cs="Times New Roman"/>
      <w:b/>
      <w:sz w:val="24"/>
      <w:szCs w:val="20"/>
      <w:lang w:eastAsia="pt-BR"/>
    </w:rPr>
  </w:style>
  <w:style w:type="paragraph" w:styleId="Corpodetexto2">
    <w:name w:val="Body Text 2"/>
    <w:basedOn w:val="Normal"/>
    <w:link w:val="Corpodetexto2Char"/>
    <w:rsid w:val="00770A84"/>
    <w:pPr>
      <w:autoSpaceDE w:val="0"/>
      <w:autoSpaceDN w:val="0"/>
      <w:adjustRightInd w:val="0"/>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rsid w:val="00770A84"/>
    <w:rPr>
      <w:rFonts w:ascii="Arial" w:eastAsia="Times New Roman" w:hAnsi="Arial" w:cs="Arial"/>
      <w:sz w:val="24"/>
      <w:szCs w:val="24"/>
      <w:lang w:eastAsia="pt-BR"/>
    </w:rPr>
  </w:style>
  <w:style w:type="paragraph" w:styleId="Corpodetexto3">
    <w:name w:val="Body Text 3"/>
    <w:basedOn w:val="Normal"/>
    <w:link w:val="Corpodetexto3Char"/>
    <w:rsid w:val="00770A84"/>
    <w:pPr>
      <w:spacing w:after="0" w:line="240" w:lineRule="auto"/>
      <w:jc w:val="both"/>
    </w:pPr>
    <w:rPr>
      <w:rFonts w:ascii="Arial" w:eastAsia="Times New Roman" w:hAnsi="Arial" w:cs="Arial"/>
      <w:color w:val="FF0000"/>
      <w:sz w:val="24"/>
      <w:szCs w:val="20"/>
    </w:rPr>
  </w:style>
  <w:style w:type="character" w:customStyle="1" w:styleId="Corpodetexto3Char">
    <w:name w:val="Corpo de texto 3 Char"/>
    <w:basedOn w:val="Fontepargpadro"/>
    <w:link w:val="Corpodetexto3"/>
    <w:rsid w:val="00770A84"/>
    <w:rPr>
      <w:rFonts w:ascii="Arial" w:eastAsia="Times New Roman" w:hAnsi="Arial" w:cs="Arial"/>
      <w:color w:val="FF0000"/>
      <w:sz w:val="24"/>
      <w:szCs w:val="20"/>
      <w:lang w:eastAsia="pt-BR"/>
    </w:rPr>
  </w:style>
  <w:style w:type="paragraph" w:styleId="Recuodecorpodetexto2">
    <w:name w:val="Body Text Indent 2"/>
    <w:basedOn w:val="Normal"/>
    <w:link w:val="Recuodecorpodetexto2Char"/>
    <w:rsid w:val="00770A84"/>
    <w:pPr>
      <w:spacing w:after="0" w:line="240" w:lineRule="auto"/>
      <w:ind w:firstLine="1134"/>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rsid w:val="00770A84"/>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70A84"/>
    <w:pPr>
      <w:spacing w:after="0" w:line="240" w:lineRule="auto"/>
      <w:ind w:firstLine="708"/>
      <w:jc w:val="both"/>
    </w:pPr>
    <w:rPr>
      <w:rFonts w:ascii="Times New Roman" w:eastAsia="Times New Roman" w:hAnsi="Times New Roman" w:cs="Times New Roman"/>
      <w:sz w:val="24"/>
      <w:szCs w:val="20"/>
    </w:rPr>
  </w:style>
  <w:style w:type="character" w:customStyle="1" w:styleId="Recuodecorpodetexto3Char">
    <w:name w:val="Recuo de corpo de texto 3 Char"/>
    <w:basedOn w:val="Fontepargpadro"/>
    <w:link w:val="Recuodecorpodetexto3"/>
    <w:rsid w:val="00770A84"/>
    <w:rPr>
      <w:rFonts w:ascii="Times New Roman" w:eastAsia="Times New Roman" w:hAnsi="Times New Roman" w:cs="Times New Roman"/>
      <w:sz w:val="24"/>
      <w:szCs w:val="20"/>
      <w:lang w:eastAsia="pt-BR"/>
    </w:rPr>
  </w:style>
  <w:style w:type="paragraph" w:styleId="TextosemFormatao">
    <w:name w:val="Plain Text"/>
    <w:basedOn w:val="Normal"/>
    <w:link w:val="TextosemFormataoChar"/>
    <w:rsid w:val="00770A84"/>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770A84"/>
    <w:rPr>
      <w:rFonts w:ascii="Courier New" w:eastAsia="Times New Roman" w:hAnsi="Courier New" w:cs="Times New Roman"/>
      <w:sz w:val="20"/>
      <w:szCs w:val="20"/>
      <w:lang w:eastAsia="pt-BR"/>
    </w:rPr>
  </w:style>
  <w:style w:type="paragraph" w:customStyle="1" w:styleId="Padro">
    <w:name w:val="Padrão"/>
    <w:rsid w:val="00770A84"/>
    <w:pPr>
      <w:autoSpaceDE w:val="0"/>
      <w:autoSpaceDN w:val="0"/>
      <w:adjustRightInd w:val="0"/>
      <w:spacing w:after="0" w:line="240" w:lineRule="auto"/>
    </w:pPr>
    <w:rPr>
      <w:rFonts w:ascii="Times" w:eastAsia="Times New Roman" w:hAnsi="Times" w:cs="Times New Roman"/>
      <w:sz w:val="20"/>
      <w:szCs w:val="24"/>
    </w:rPr>
  </w:style>
  <w:style w:type="paragraph" w:customStyle="1" w:styleId="11">
    <w:name w:val="11"/>
    <w:basedOn w:val="Normal"/>
    <w:rsid w:val="00770A84"/>
    <w:pPr>
      <w:spacing w:after="0" w:line="240" w:lineRule="auto"/>
      <w:ind w:left="1701" w:hanging="850"/>
      <w:jc w:val="both"/>
    </w:pPr>
    <w:rPr>
      <w:rFonts w:ascii="Times New Roman" w:eastAsia="Times New Roman" w:hAnsi="Times New Roman" w:cs="Times New Roman"/>
      <w:sz w:val="24"/>
      <w:szCs w:val="20"/>
    </w:rPr>
  </w:style>
  <w:style w:type="paragraph" w:customStyle="1" w:styleId="PADRAO">
    <w:name w:val="PADRAO"/>
    <w:basedOn w:val="Normal"/>
    <w:rsid w:val="00770A84"/>
    <w:pPr>
      <w:spacing w:after="0" w:line="240" w:lineRule="auto"/>
      <w:jc w:val="both"/>
    </w:pPr>
    <w:rPr>
      <w:rFonts w:ascii="Tms Rmn" w:eastAsia="Times New Roman" w:hAnsi="Tms Rmn" w:cs="Times New Roman"/>
      <w:sz w:val="24"/>
      <w:szCs w:val="20"/>
    </w:rPr>
  </w:style>
  <w:style w:type="paragraph" w:customStyle="1" w:styleId="Estilo1">
    <w:name w:val="Estilo1"/>
    <w:basedOn w:val="Normal"/>
    <w:rsid w:val="00770A84"/>
    <w:pPr>
      <w:spacing w:after="120" w:line="360" w:lineRule="auto"/>
      <w:ind w:left="567"/>
      <w:jc w:val="both"/>
    </w:pPr>
    <w:rPr>
      <w:rFonts w:ascii="Times New Roman" w:eastAsia="Times New Roman" w:hAnsi="Times New Roman" w:cs="Times New Roman"/>
      <w:sz w:val="20"/>
      <w:szCs w:val="20"/>
    </w:rPr>
  </w:style>
  <w:style w:type="paragraph" w:customStyle="1" w:styleId="A191065">
    <w:name w:val="_A191065"/>
    <w:basedOn w:val="Normal"/>
    <w:rsid w:val="00770A84"/>
    <w:pPr>
      <w:spacing w:after="0" w:line="240" w:lineRule="auto"/>
      <w:ind w:left="1296" w:right="1440" w:firstLine="2592"/>
      <w:jc w:val="both"/>
    </w:pPr>
    <w:rPr>
      <w:rFonts w:ascii="Tms Rmn" w:eastAsia="Times New Roman" w:hAnsi="Tms Rmn" w:cs="Times New Roman"/>
      <w:sz w:val="24"/>
      <w:szCs w:val="20"/>
    </w:rPr>
  </w:style>
  <w:style w:type="paragraph" w:customStyle="1" w:styleId="A252575">
    <w:name w:val="_A252575"/>
    <w:basedOn w:val="Normal"/>
    <w:rsid w:val="00770A84"/>
    <w:pPr>
      <w:spacing w:after="0" w:line="240" w:lineRule="auto"/>
      <w:ind w:left="3456" w:firstLine="3456"/>
      <w:jc w:val="both"/>
    </w:pPr>
    <w:rPr>
      <w:rFonts w:ascii="Tms Rmn" w:eastAsia="Times New Roman" w:hAnsi="Tms Rmn" w:cs="Times New Roman"/>
      <w:sz w:val="24"/>
      <w:szCs w:val="20"/>
    </w:rPr>
  </w:style>
  <w:style w:type="paragraph" w:customStyle="1" w:styleId="A321065">
    <w:name w:val="_A321065"/>
    <w:basedOn w:val="Normal"/>
    <w:rsid w:val="00770A84"/>
    <w:pPr>
      <w:spacing w:after="0" w:line="240" w:lineRule="auto"/>
      <w:ind w:left="1296" w:right="1440" w:firstLine="4464"/>
      <w:jc w:val="both"/>
    </w:pPr>
    <w:rPr>
      <w:rFonts w:ascii="Tms Rmn" w:eastAsia="Times New Roman" w:hAnsi="Tms Rmn" w:cs="Times New Roman"/>
      <w:sz w:val="24"/>
      <w:szCs w:val="20"/>
    </w:rPr>
  </w:style>
  <w:style w:type="paragraph" w:customStyle="1" w:styleId="Normal1">
    <w:name w:val="Normal1"/>
    <w:rsid w:val="00770A84"/>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rPr>
  </w:style>
  <w:style w:type="paragraph" w:customStyle="1" w:styleId="reservado3">
    <w:name w:val="reservado3"/>
    <w:basedOn w:val="Normal"/>
    <w:rsid w:val="00770A8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 w:val="24"/>
      <w:szCs w:val="20"/>
      <w:lang w:val="en-US"/>
    </w:rPr>
  </w:style>
  <w:style w:type="paragraph" w:customStyle="1" w:styleId="Corpodetexto1">
    <w:name w:val="Corpo de texto1"/>
    <w:rsid w:val="00770A84"/>
    <w:pPr>
      <w:spacing w:after="0" w:line="240" w:lineRule="auto"/>
    </w:pPr>
    <w:rPr>
      <w:rFonts w:ascii="CG Times (WN)" w:eastAsia="Times New Roman" w:hAnsi="CG Times (WN)" w:cs="Times New Roman"/>
      <w:color w:val="000000"/>
      <w:sz w:val="24"/>
      <w:szCs w:val="20"/>
      <w:lang w:val="en-US"/>
    </w:rPr>
  </w:style>
  <w:style w:type="paragraph" w:customStyle="1" w:styleId="padrao0">
    <w:name w:val="padrao"/>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70A84"/>
    <w:rPr>
      <w:b/>
      <w:bCs/>
    </w:rPr>
  </w:style>
  <w:style w:type="paragraph" w:styleId="Sumrio2">
    <w:name w:val="toc 2"/>
    <w:basedOn w:val="Normal"/>
    <w:next w:val="Normal"/>
    <w:autoRedefine/>
    <w:semiHidden/>
    <w:rsid w:val="00770A84"/>
    <w:pPr>
      <w:spacing w:after="0" w:line="240" w:lineRule="auto"/>
      <w:ind w:left="240"/>
    </w:pPr>
    <w:rPr>
      <w:rFonts w:ascii="Arial" w:eastAsia="Times New Roman" w:hAnsi="Arial" w:cs="Arial"/>
      <w:bCs/>
      <w:sz w:val="24"/>
      <w:szCs w:val="20"/>
    </w:rPr>
  </w:style>
  <w:style w:type="paragraph" w:styleId="Textoembloco">
    <w:name w:val="Block Text"/>
    <w:basedOn w:val="Normal"/>
    <w:rsid w:val="00770A84"/>
    <w:pPr>
      <w:spacing w:after="0" w:line="240" w:lineRule="auto"/>
      <w:ind w:left="1440" w:right="-1"/>
      <w:jc w:val="both"/>
    </w:pPr>
    <w:rPr>
      <w:rFonts w:ascii="Verdana Ref" w:eastAsia="Times New Roman" w:hAnsi="Verdana Ref" w:cs="Times New Roman"/>
      <w:szCs w:val="24"/>
    </w:rPr>
  </w:style>
  <w:style w:type="paragraph" w:customStyle="1" w:styleId="texto1">
    <w:name w:val="texto1"/>
    <w:basedOn w:val="Normal"/>
    <w:rsid w:val="00770A84"/>
    <w:pPr>
      <w:spacing w:before="100" w:beforeAutospacing="1" w:after="100" w:afterAutospacing="1" w:line="185" w:lineRule="atLeast"/>
      <w:jc w:val="both"/>
    </w:pPr>
    <w:rPr>
      <w:rFonts w:ascii="Arial" w:eastAsia="Times New Roman" w:hAnsi="Arial" w:cs="Arial"/>
      <w:sz w:val="15"/>
      <w:szCs w:val="15"/>
    </w:rPr>
  </w:style>
  <w:style w:type="character" w:styleId="Nmerodepgina">
    <w:name w:val="page number"/>
    <w:rsid w:val="00770A84"/>
  </w:style>
  <w:style w:type="character" w:styleId="nfase">
    <w:name w:val="Emphasis"/>
    <w:qFormat/>
    <w:rsid w:val="00770A84"/>
    <w:rPr>
      <w:i/>
      <w:iCs/>
    </w:rPr>
  </w:style>
  <w:style w:type="paragraph" w:styleId="SemEspaamento">
    <w:name w:val="No Spacing"/>
    <w:uiPriority w:val="1"/>
    <w:qFormat/>
    <w:rsid w:val="00770A84"/>
    <w:pPr>
      <w:spacing w:after="0" w:line="240" w:lineRule="auto"/>
    </w:pPr>
    <w:rPr>
      <w:rFonts w:ascii="Calibri" w:eastAsia="Calibri" w:hAnsi="Calibri" w:cs="Times New Roman"/>
    </w:rPr>
  </w:style>
  <w:style w:type="character" w:styleId="Hyperlink">
    <w:name w:val="Hyperlink"/>
    <w:unhideWhenUsed/>
    <w:rsid w:val="00770A8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70A84"/>
    <w:pPr>
      <w:keepNext/>
      <w:spacing w:after="0" w:line="240" w:lineRule="auto"/>
      <w:jc w:val="center"/>
      <w:outlineLvl w:val="0"/>
    </w:pPr>
    <w:rPr>
      <w:rFonts w:ascii="Arial" w:eastAsia="Times New Roman" w:hAnsi="Arial" w:cs="Times New Roman"/>
      <w:b/>
      <w:sz w:val="24"/>
      <w:szCs w:val="20"/>
    </w:rPr>
  </w:style>
  <w:style w:type="paragraph" w:styleId="Ttulo2">
    <w:name w:val="heading 2"/>
    <w:basedOn w:val="Normal"/>
    <w:next w:val="Normal"/>
    <w:link w:val="Ttulo2Char"/>
    <w:qFormat/>
    <w:rsid w:val="00770A84"/>
    <w:pPr>
      <w:keepNext/>
      <w:widowControl w:val="0"/>
      <w:tabs>
        <w:tab w:val="left" w:pos="536"/>
        <w:tab w:val="left" w:pos="2270"/>
        <w:tab w:val="left" w:pos="4294"/>
      </w:tabs>
      <w:spacing w:after="0" w:line="240" w:lineRule="auto"/>
      <w:jc w:val="both"/>
      <w:outlineLvl w:val="1"/>
    </w:pPr>
    <w:rPr>
      <w:rFonts w:ascii="Times New Roman" w:eastAsia="Times New Roman" w:hAnsi="Times New Roman" w:cs="Times New Roman"/>
      <w:b/>
      <w:sz w:val="24"/>
      <w:szCs w:val="20"/>
    </w:rPr>
  </w:style>
  <w:style w:type="paragraph" w:styleId="Ttulo3">
    <w:name w:val="heading 3"/>
    <w:basedOn w:val="Normal"/>
    <w:next w:val="Normal"/>
    <w:link w:val="Ttulo3Char"/>
    <w:qFormat/>
    <w:rsid w:val="00770A84"/>
    <w:pPr>
      <w:keepNext/>
      <w:tabs>
        <w:tab w:val="left" w:pos="536"/>
        <w:tab w:val="left" w:pos="2270"/>
        <w:tab w:val="left" w:pos="4294"/>
      </w:tabs>
      <w:spacing w:after="0" w:line="240" w:lineRule="auto"/>
      <w:jc w:val="center"/>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770A84"/>
    <w:pPr>
      <w:keepNext/>
      <w:widowControl w:val="0"/>
      <w:snapToGrid w:val="0"/>
      <w:spacing w:after="0" w:line="360" w:lineRule="auto"/>
      <w:jc w:val="both"/>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har"/>
    <w:qFormat/>
    <w:rsid w:val="00770A84"/>
    <w:pPr>
      <w:keepNext/>
      <w:spacing w:after="0" w:line="240" w:lineRule="auto"/>
      <w:jc w:val="center"/>
      <w:outlineLvl w:val="4"/>
    </w:pPr>
    <w:rPr>
      <w:rFonts w:ascii="Times New Roman" w:eastAsia="Times New Roman" w:hAnsi="Times New Roman" w:cs="Times New Roman"/>
      <w:b/>
      <w:sz w:val="36"/>
      <w:szCs w:val="20"/>
    </w:rPr>
  </w:style>
  <w:style w:type="paragraph" w:styleId="Ttulo6">
    <w:name w:val="heading 6"/>
    <w:basedOn w:val="Normal"/>
    <w:next w:val="Normal"/>
    <w:link w:val="Ttulo6Char"/>
    <w:qFormat/>
    <w:rsid w:val="00770A84"/>
    <w:pPr>
      <w:keepNext/>
      <w:pBdr>
        <w:top w:val="single" w:sz="4" w:space="14" w:color="auto"/>
      </w:pBdr>
      <w:spacing w:after="0" w:line="240" w:lineRule="auto"/>
      <w:jc w:val="center"/>
      <w:outlineLvl w:val="5"/>
    </w:pPr>
    <w:rPr>
      <w:rFonts w:ascii="Arial" w:eastAsia="Times New Roman" w:hAnsi="Arial" w:cs="Arial"/>
      <w:b/>
      <w:sz w:val="24"/>
      <w:szCs w:val="20"/>
      <w:u w:val="single"/>
    </w:rPr>
  </w:style>
  <w:style w:type="paragraph" w:styleId="Ttulo7">
    <w:name w:val="heading 7"/>
    <w:basedOn w:val="Normal"/>
    <w:next w:val="Normal"/>
    <w:link w:val="Ttulo7Char"/>
    <w:qFormat/>
    <w:rsid w:val="00770A84"/>
    <w:pPr>
      <w:keepNext/>
      <w:numPr>
        <w:ilvl w:val="6"/>
        <w:numId w:val="5"/>
      </w:numPr>
      <w:spacing w:after="120" w:line="360" w:lineRule="auto"/>
      <w:jc w:val="both"/>
      <w:outlineLvl w:val="6"/>
    </w:pPr>
    <w:rPr>
      <w:rFonts w:ascii="Times New Roman" w:eastAsia="Times New Roman" w:hAnsi="Times New Roman" w:cs="Times New Roman"/>
      <w:b/>
      <w:sz w:val="24"/>
      <w:szCs w:val="20"/>
    </w:rPr>
  </w:style>
  <w:style w:type="paragraph" w:styleId="Ttulo9">
    <w:name w:val="heading 9"/>
    <w:basedOn w:val="Normal"/>
    <w:next w:val="Normal"/>
    <w:link w:val="Ttulo9Char"/>
    <w:qFormat/>
    <w:rsid w:val="00770A84"/>
    <w:pPr>
      <w:keepNext/>
      <w:numPr>
        <w:ilvl w:val="8"/>
        <w:numId w:val="5"/>
      </w:numPr>
      <w:spacing w:after="120" w:line="360" w:lineRule="auto"/>
      <w:ind w:right="-1"/>
      <w:jc w:val="both"/>
      <w:outlineLvl w:val="8"/>
    </w:pPr>
    <w:rPr>
      <w:rFonts w:ascii="Times New Roman" w:eastAsia="Times New Roman" w:hAnsi="Times New Roman"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70A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0A84"/>
    <w:rPr>
      <w:rFonts w:eastAsiaTheme="minorEastAsia"/>
      <w:lang w:eastAsia="pt-BR"/>
    </w:rPr>
  </w:style>
  <w:style w:type="paragraph" w:styleId="Rodap">
    <w:name w:val="footer"/>
    <w:basedOn w:val="Normal"/>
    <w:link w:val="RodapChar"/>
    <w:unhideWhenUsed/>
    <w:rsid w:val="00770A84"/>
    <w:pPr>
      <w:tabs>
        <w:tab w:val="center" w:pos="4252"/>
        <w:tab w:val="right" w:pos="8504"/>
      </w:tabs>
      <w:spacing w:after="0" w:line="240" w:lineRule="auto"/>
    </w:pPr>
  </w:style>
  <w:style w:type="character" w:customStyle="1" w:styleId="RodapChar">
    <w:name w:val="Rodapé Char"/>
    <w:basedOn w:val="Fontepargpadro"/>
    <w:link w:val="Rodap"/>
    <w:rsid w:val="00770A84"/>
    <w:rPr>
      <w:rFonts w:eastAsiaTheme="minorEastAsia"/>
      <w:lang w:eastAsia="pt-BR"/>
    </w:rPr>
  </w:style>
  <w:style w:type="paragraph" w:customStyle="1" w:styleId="western">
    <w:name w:val="western"/>
    <w:basedOn w:val="Normal"/>
    <w:uiPriority w:val="99"/>
    <w:rsid w:val="00770A84"/>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770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770A84"/>
    <w:pPr>
      <w:ind w:left="720"/>
      <w:contextualSpacing/>
    </w:pPr>
  </w:style>
  <w:style w:type="paragraph" w:customStyle="1" w:styleId="ecxmsonormal">
    <w:name w:val="ecxmsonormal"/>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770A84"/>
  </w:style>
  <w:style w:type="paragraph" w:styleId="NormalWeb">
    <w:name w:val="Normal (Web)"/>
    <w:basedOn w:val="Normal"/>
    <w:uiPriority w:val="99"/>
    <w:rsid w:val="00770A84"/>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Default">
    <w:name w:val="Default"/>
    <w:rsid w:val="00770A84"/>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semiHidden/>
    <w:unhideWhenUsed/>
    <w:rsid w:val="00770A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0A84"/>
    <w:rPr>
      <w:rFonts w:ascii="Tahoma" w:eastAsiaTheme="minorEastAsia" w:hAnsi="Tahoma" w:cs="Tahoma"/>
      <w:sz w:val="16"/>
      <w:szCs w:val="16"/>
      <w:lang w:eastAsia="pt-BR"/>
    </w:rPr>
  </w:style>
  <w:style w:type="character" w:customStyle="1" w:styleId="Ttulo1Char">
    <w:name w:val="Título 1 Char"/>
    <w:basedOn w:val="Fontepargpadro"/>
    <w:link w:val="Ttulo1"/>
    <w:rsid w:val="00770A84"/>
    <w:rPr>
      <w:rFonts w:ascii="Arial" w:eastAsia="Times New Roman" w:hAnsi="Arial" w:cs="Times New Roman"/>
      <w:b/>
      <w:sz w:val="24"/>
      <w:szCs w:val="20"/>
      <w:lang w:eastAsia="pt-BR"/>
    </w:rPr>
  </w:style>
  <w:style w:type="character" w:customStyle="1" w:styleId="Ttulo2Char">
    <w:name w:val="Título 2 Char"/>
    <w:basedOn w:val="Fontepargpadro"/>
    <w:link w:val="Ttulo2"/>
    <w:rsid w:val="00770A84"/>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770A84"/>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770A84"/>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770A84"/>
    <w:rPr>
      <w:rFonts w:ascii="Times New Roman" w:eastAsia="Times New Roman" w:hAnsi="Times New Roman" w:cs="Times New Roman"/>
      <w:b/>
      <w:sz w:val="36"/>
      <w:szCs w:val="20"/>
      <w:lang w:eastAsia="pt-BR"/>
    </w:rPr>
  </w:style>
  <w:style w:type="character" w:customStyle="1" w:styleId="Ttulo6Char">
    <w:name w:val="Título 6 Char"/>
    <w:basedOn w:val="Fontepargpadro"/>
    <w:link w:val="Ttulo6"/>
    <w:rsid w:val="00770A84"/>
    <w:rPr>
      <w:rFonts w:ascii="Arial" w:eastAsia="Times New Roman" w:hAnsi="Arial" w:cs="Arial"/>
      <w:b/>
      <w:sz w:val="24"/>
      <w:szCs w:val="20"/>
      <w:u w:val="single"/>
      <w:lang w:eastAsia="pt-BR"/>
    </w:rPr>
  </w:style>
  <w:style w:type="character" w:customStyle="1" w:styleId="Ttulo7Char">
    <w:name w:val="Título 7 Char"/>
    <w:basedOn w:val="Fontepargpadro"/>
    <w:link w:val="Ttulo7"/>
    <w:rsid w:val="00770A84"/>
    <w:rPr>
      <w:rFonts w:ascii="Times New Roman" w:eastAsia="Times New Roman" w:hAnsi="Times New Roman" w:cs="Times New Roman"/>
      <w:b/>
      <w:sz w:val="24"/>
      <w:szCs w:val="20"/>
      <w:lang w:eastAsia="pt-BR"/>
    </w:rPr>
  </w:style>
  <w:style w:type="character" w:customStyle="1" w:styleId="Ttulo9Char">
    <w:name w:val="Título 9 Char"/>
    <w:basedOn w:val="Fontepargpadro"/>
    <w:link w:val="Ttulo9"/>
    <w:rsid w:val="00770A84"/>
    <w:rPr>
      <w:rFonts w:ascii="Times New Roman" w:eastAsia="Times New Roman" w:hAnsi="Times New Roman" w:cs="Times New Roman"/>
      <w:b/>
      <w:sz w:val="24"/>
      <w:szCs w:val="20"/>
      <w:lang w:eastAsia="pt-BR"/>
    </w:rPr>
  </w:style>
  <w:style w:type="paragraph" w:styleId="Sumrio1">
    <w:name w:val="toc 1"/>
    <w:basedOn w:val="Normal"/>
    <w:next w:val="Normal"/>
    <w:autoRedefine/>
    <w:semiHidden/>
    <w:rsid w:val="00770A84"/>
    <w:pPr>
      <w:tabs>
        <w:tab w:val="right" w:leader="dot" w:pos="8778"/>
      </w:tabs>
      <w:spacing w:before="240" w:after="120" w:line="240" w:lineRule="auto"/>
      <w:jc w:val="both"/>
    </w:pPr>
    <w:rPr>
      <w:rFonts w:ascii="Arial Narrow" w:eastAsia="Times New Roman" w:hAnsi="Arial Narrow" w:cs="Times New Roman"/>
      <w:b/>
      <w:caps/>
      <w:szCs w:val="20"/>
    </w:rPr>
  </w:style>
  <w:style w:type="paragraph" w:styleId="Sumrio3">
    <w:name w:val="toc 3"/>
    <w:basedOn w:val="Normal"/>
    <w:next w:val="Normal"/>
    <w:autoRedefine/>
    <w:semiHidden/>
    <w:rsid w:val="00770A84"/>
    <w:pPr>
      <w:tabs>
        <w:tab w:val="right" w:leader="dot" w:pos="9912"/>
      </w:tabs>
      <w:spacing w:after="120" w:line="360" w:lineRule="auto"/>
      <w:ind w:left="480"/>
      <w:jc w:val="center"/>
    </w:pPr>
    <w:rPr>
      <w:rFonts w:ascii="Verdana" w:eastAsia="Times New Roman" w:hAnsi="Verdana" w:cs="Times New Roman"/>
      <w:b/>
      <w:sz w:val="24"/>
      <w:szCs w:val="20"/>
    </w:rPr>
  </w:style>
  <w:style w:type="paragraph" w:styleId="Ttulo">
    <w:name w:val="Title"/>
    <w:basedOn w:val="Normal"/>
    <w:link w:val="TtuloChar"/>
    <w:qFormat/>
    <w:rsid w:val="00770A84"/>
    <w:pPr>
      <w:spacing w:after="120" w:line="360" w:lineRule="auto"/>
      <w:jc w:val="center"/>
    </w:pPr>
    <w:rPr>
      <w:rFonts w:ascii="Times New Roman" w:eastAsia="Times New Roman" w:hAnsi="Times New Roman" w:cs="Times New Roman"/>
      <w:b/>
      <w:color w:val="000000"/>
      <w:sz w:val="40"/>
      <w:szCs w:val="20"/>
    </w:rPr>
  </w:style>
  <w:style w:type="character" w:customStyle="1" w:styleId="TtuloChar">
    <w:name w:val="Título Char"/>
    <w:basedOn w:val="Fontepargpadro"/>
    <w:link w:val="Ttulo"/>
    <w:rsid w:val="00770A84"/>
    <w:rPr>
      <w:rFonts w:ascii="Times New Roman" w:eastAsia="Times New Roman" w:hAnsi="Times New Roman" w:cs="Times New Roman"/>
      <w:b/>
      <w:color w:val="000000"/>
      <w:sz w:val="40"/>
      <w:szCs w:val="20"/>
    </w:rPr>
  </w:style>
  <w:style w:type="paragraph" w:styleId="Corpodetexto">
    <w:name w:val="Body Text"/>
    <w:basedOn w:val="Normal"/>
    <w:link w:val="CorpodetextoChar"/>
    <w:rsid w:val="00770A84"/>
    <w:pPr>
      <w:widowControl w:val="0"/>
      <w:tabs>
        <w:tab w:val="left" w:pos="708"/>
        <w:tab w:val="left" w:pos="2270"/>
        <w:tab w:val="left" w:pos="4294"/>
      </w:tabs>
      <w:spacing w:after="0" w:line="240" w:lineRule="auto"/>
      <w:jc w:val="both"/>
    </w:pPr>
    <w:rPr>
      <w:rFonts w:ascii="Arial" w:eastAsia="Times New Roman" w:hAnsi="Arial" w:cs="Arial"/>
      <w:bCs/>
      <w:szCs w:val="20"/>
    </w:rPr>
  </w:style>
  <w:style w:type="character" w:customStyle="1" w:styleId="CorpodetextoChar">
    <w:name w:val="Corpo de texto Char"/>
    <w:basedOn w:val="Fontepargpadro"/>
    <w:link w:val="Corpodetexto"/>
    <w:rsid w:val="00770A84"/>
    <w:rPr>
      <w:rFonts w:ascii="Arial" w:eastAsia="Times New Roman" w:hAnsi="Arial" w:cs="Arial"/>
      <w:bCs/>
      <w:szCs w:val="20"/>
      <w:lang w:eastAsia="pt-BR"/>
    </w:rPr>
  </w:style>
  <w:style w:type="paragraph" w:styleId="Recuodecorpodetexto">
    <w:name w:val="Body Text Indent"/>
    <w:basedOn w:val="Normal"/>
    <w:link w:val="RecuodecorpodetextoChar"/>
    <w:rsid w:val="00770A84"/>
    <w:pPr>
      <w:widowControl w:val="0"/>
      <w:tabs>
        <w:tab w:val="left" w:pos="540"/>
      </w:tabs>
      <w:spacing w:after="0" w:line="240" w:lineRule="auto"/>
      <w:ind w:left="360"/>
      <w:jc w:val="both"/>
    </w:pPr>
    <w:rPr>
      <w:rFonts w:ascii="Times New Roman" w:eastAsia="Times New Roman" w:hAnsi="Times New Roman" w:cs="Times New Roman"/>
      <w:b/>
      <w:sz w:val="24"/>
      <w:szCs w:val="20"/>
    </w:rPr>
  </w:style>
  <w:style w:type="character" w:customStyle="1" w:styleId="RecuodecorpodetextoChar">
    <w:name w:val="Recuo de corpo de texto Char"/>
    <w:basedOn w:val="Fontepargpadro"/>
    <w:link w:val="Recuodecorpodetexto"/>
    <w:rsid w:val="00770A84"/>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770A84"/>
    <w:pPr>
      <w:spacing w:after="120" w:line="360" w:lineRule="auto"/>
      <w:jc w:val="both"/>
    </w:pPr>
    <w:rPr>
      <w:rFonts w:ascii="Verdana" w:eastAsia="Times New Roman" w:hAnsi="Verdana" w:cs="Times New Roman"/>
      <w:b/>
      <w:sz w:val="24"/>
      <w:szCs w:val="20"/>
    </w:rPr>
  </w:style>
  <w:style w:type="character" w:customStyle="1" w:styleId="SubttuloChar">
    <w:name w:val="Subtítulo Char"/>
    <w:basedOn w:val="Fontepargpadro"/>
    <w:link w:val="Subttulo"/>
    <w:rsid w:val="00770A84"/>
    <w:rPr>
      <w:rFonts w:ascii="Verdana" w:eastAsia="Times New Roman" w:hAnsi="Verdana" w:cs="Times New Roman"/>
      <w:b/>
      <w:sz w:val="24"/>
      <w:szCs w:val="20"/>
      <w:lang w:eastAsia="pt-BR"/>
    </w:rPr>
  </w:style>
  <w:style w:type="paragraph" w:styleId="Corpodetexto2">
    <w:name w:val="Body Text 2"/>
    <w:basedOn w:val="Normal"/>
    <w:link w:val="Corpodetexto2Char"/>
    <w:rsid w:val="00770A84"/>
    <w:pPr>
      <w:autoSpaceDE w:val="0"/>
      <w:autoSpaceDN w:val="0"/>
      <w:adjustRightInd w:val="0"/>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rsid w:val="00770A84"/>
    <w:rPr>
      <w:rFonts w:ascii="Arial" w:eastAsia="Times New Roman" w:hAnsi="Arial" w:cs="Arial"/>
      <w:sz w:val="24"/>
      <w:szCs w:val="24"/>
      <w:lang w:eastAsia="pt-BR"/>
    </w:rPr>
  </w:style>
  <w:style w:type="paragraph" w:styleId="Corpodetexto3">
    <w:name w:val="Body Text 3"/>
    <w:basedOn w:val="Normal"/>
    <w:link w:val="Corpodetexto3Char"/>
    <w:rsid w:val="00770A84"/>
    <w:pPr>
      <w:spacing w:after="0" w:line="240" w:lineRule="auto"/>
      <w:jc w:val="both"/>
    </w:pPr>
    <w:rPr>
      <w:rFonts w:ascii="Arial" w:eastAsia="Times New Roman" w:hAnsi="Arial" w:cs="Arial"/>
      <w:color w:val="FF0000"/>
      <w:sz w:val="24"/>
      <w:szCs w:val="20"/>
    </w:rPr>
  </w:style>
  <w:style w:type="character" w:customStyle="1" w:styleId="Corpodetexto3Char">
    <w:name w:val="Corpo de texto 3 Char"/>
    <w:basedOn w:val="Fontepargpadro"/>
    <w:link w:val="Corpodetexto3"/>
    <w:rsid w:val="00770A84"/>
    <w:rPr>
      <w:rFonts w:ascii="Arial" w:eastAsia="Times New Roman" w:hAnsi="Arial" w:cs="Arial"/>
      <w:color w:val="FF0000"/>
      <w:sz w:val="24"/>
      <w:szCs w:val="20"/>
      <w:lang w:eastAsia="pt-BR"/>
    </w:rPr>
  </w:style>
  <w:style w:type="paragraph" w:styleId="Recuodecorpodetexto2">
    <w:name w:val="Body Text Indent 2"/>
    <w:basedOn w:val="Normal"/>
    <w:link w:val="Recuodecorpodetexto2Char"/>
    <w:rsid w:val="00770A84"/>
    <w:pPr>
      <w:spacing w:after="0" w:line="240" w:lineRule="auto"/>
      <w:ind w:firstLine="1134"/>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rsid w:val="00770A84"/>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70A84"/>
    <w:pPr>
      <w:spacing w:after="0" w:line="240" w:lineRule="auto"/>
      <w:ind w:firstLine="708"/>
      <w:jc w:val="both"/>
    </w:pPr>
    <w:rPr>
      <w:rFonts w:ascii="Times New Roman" w:eastAsia="Times New Roman" w:hAnsi="Times New Roman" w:cs="Times New Roman"/>
      <w:sz w:val="24"/>
      <w:szCs w:val="20"/>
    </w:rPr>
  </w:style>
  <w:style w:type="character" w:customStyle="1" w:styleId="Recuodecorpodetexto3Char">
    <w:name w:val="Recuo de corpo de texto 3 Char"/>
    <w:basedOn w:val="Fontepargpadro"/>
    <w:link w:val="Recuodecorpodetexto3"/>
    <w:rsid w:val="00770A84"/>
    <w:rPr>
      <w:rFonts w:ascii="Times New Roman" w:eastAsia="Times New Roman" w:hAnsi="Times New Roman" w:cs="Times New Roman"/>
      <w:sz w:val="24"/>
      <w:szCs w:val="20"/>
      <w:lang w:eastAsia="pt-BR"/>
    </w:rPr>
  </w:style>
  <w:style w:type="paragraph" w:styleId="TextosemFormatao">
    <w:name w:val="Plain Text"/>
    <w:basedOn w:val="Normal"/>
    <w:link w:val="TextosemFormataoChar"/>
    <w:rsid w:val="00770A84"/>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770A84"/>
    <w:rPr>
      <w:rFonts w:ascii="Courier New" w:eastAsia="Times New Roman" w:hAnsi="Courier New" w:cs="Times New Roman"/>
      <w:sz w:val="20"/>
      <w:szCs w:val="20"/>
      <w:lang w:eastAsia="pt-BR"/>
    </w:rPr>
  </w:style>
  <w:style w:type="paragraph" w:customStyle="1" w:styleId="Padro">
    <w:name w:val="Padrão"/>
    <w:rsid w:val="00770A84"/>
    <w:pPr>
      <w:autoSpaceDE w:val="0"/>
      <w:autoSpaceDN w:val="0"/>
      <w:adjustRightInd w:val="0"/>
      <w:spacing w:after="0" w:line="240" w:lineRule="auto"/>
    </w:pPr>
    <w:rPr>
      <w:rFonts w:ascii="Times" w:eastAsia="Times New Roman" w:hAnsi="Times" w:cs="Times New Roman"/>
      <w:sz w:val="20"/>
      <w:szCs w:val="24"/>
    </w:rPr>
  </w:style>
  <w:style w:type="paragraph" w:customStyle="1" w:styleId="11">
    <w:name w:val="11"/>
    <w:basedOn w:val="Normal"/>
    <w:rsid w:val="00770A84"/>
    <w:pPr>
      <w:spacing w:after="0" w:line="240" w:lineRule="auto"/>
      <w:ind w:left="1701" w:hanging="850"/>
      <w:jc w:val="both"/>
    </w:pPr>
    <w:rPr>
      <w:rFonts w:ascii="Times New Roman" w:eastAsia="Times New Roman" w:hAnsi="Times New Roman" w:cs="Times New Roman"/>
      <w:sz w:val="24"/>
      <w:szCs w:val="20"/>
    </w:rPr>
  </w:style>
  <w:style w:type="paragraph" w:customStyle="1" w:styleId="PADRAO">
    <w:name w:val="PADRAO"/>
    <w:basedOn w:val="Normal"/>
    <w:rsid w:val="00770A84"/>
    <w:pPr>
      <w:spacing w:after="0" w:line="240" w:lineRule="auto"/>
      <w:jc w:val="both"/>
    </w:pPr>
    <w:rPr>
      <w:rFonts w:ascii="Tms Rmn" w:eastAsia="Times New Roman" w:hAnsi="Tms Rmn" w:cs="Times New Roman"/>
      <w:sz w:val="24"/>
      <w:szCs w:val="20"/>
    </w:rPr>
  </w:style>
  <w:style w:type="paragraph" w:customStyle="1" w:styleId="Estilo1">
    <w:name w:val="Estilo1"/>
    <w:basedOn w:val="Normal"/>
    <w:rsid w:val="00770A84"/>
    <w:pPr>
      <w:spacing w:after="120" w:line="360" w:lineRule="auto"/>
      <w:ind w:left="567"/>
      <w:jc w:val="both"/>
    </w:pPr>
    <w:rPr>
      <w:rFonts w:ascii="Times New Roman" w:eastAsia="Times New Roman" w:hAnsi="Times New Roman" w:cs="Times New Roman"/>
      <w:sz w:val="20"/>
      <w:szCs w:val="20"/>
    </w:rPr>
  </w:style>
  <w:style w:type="paragraph" w:customStyle="1" w:styleId="A191065">
    <w:name w:val="_A191065"/>
    <w:basedOn w:val="Normal"/>
    <w:rsid w:val="00770A84"/>
    <w:pPr>
      <w:spacing w:after="0" w:line="240" w:lineRule="auto"/>
      <w:ind w:left="1296" w:right="1440" w:firstLine="2592"/>
      <w:jc w:val="both"/>
    </w:pPr>
    <w:rPr>
      <w:rFonts w:ascii="Tms Rmn" w:eastAsia="Times New Roman" w:hAnsi="Tms Rmn" w:cs="Times New Roman"/>
      <w:sz w:val="24"/>
      <w:szCs w:val="20"/>
    </w:rPr>
  </w:style>
  <w:style w:type="paragraph" w:customStyle="1" w:styleId="A252575">
    <w:name w:val="_A252575"/>
    <w:basedOn w:val="Normal"/>
    <w:rsid w:val="00770A84"/>
    <w:pPr>
      <w:spacing w:after="0" w:line="240" w:lineRule="auto"/>
      <w:ind w:left="3456" w:firstLine="3456"/>
      <w:jc w:val="both"/>
    </w:pPr>
    <w:rPr>
      <w:rFonts w:ascii="Tms Rmn" w:eastAsia="Times New Roman" w:hAnsi="Tms Rmn" w:cs="Times New Roman"/>
      <w:sz w:val="24"/>
      <w:szCs w:val="20"/>
    </w:rPr>
  </w:style>
  <w:style w:type="paragraph" w:customStyle="1" w:styleId="A321065">
    <w:name w:val="_A321065"/>
    <w:basedOn w:val="Normal"/>
    <w:rsid w:val="00770A84"/>
    <w:pPr>
      <w:spacing w:after="0" w:line="240" w:lineRule="auto"/>
      <w:ind w:left="1296" w:right="1440" w:firstLine="4464"/>
      <w:jc w:val="both"/>
    </w:pPr>
    <w:rPr>
      <w:rFonts w:ascii="Tms Rmn" w:eastAsia="Times New Roman" w:hAnsi="Tms Rmn" w:cs="Times New Roman"/>
      <w:sz w:val="24"/>
      <w:szCs w:val="20"/>
    </w:rPr>
  </w:style>
  <w:style w:type="paragraph" w:customStyle="1" w:styleId="Normal1">
    <w:name w:val="Normal1"/>
    <w:rsid w:val="00770A84"/>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rPr>
  </w:style>
  <w:style w:type="paragraph" w:customStyle="1" w:styleId="reservado3">
    <w:name w:val="reservado3"/>
    <w:basedOn w:val="Normal"/>
    <w:rsid w:val="00770A8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 w:val="24"/>
      <w:szCs w:val="20"/>
      <w:lang w:val="en-US"/>
    </w:rPr>
  </w:style>
  <w:style w:type="paragraph" w:customStyle="1" w:styleId="Corpodetexto1">
    <w:name w:val="Corpo de texto1"/>
    <w:rsid w:val="00770A84"/>
    <w:pPr>
      <w:spacing w:after="0" w:line="240" w:lineRule="auto"/>
    </w:pPr>
    <w:rPr>
      <w:rFonts w:ascii="CG Times (WN)" w:eastAsia="Times New Roman" w:hAnsi="CG Times (WN)" w:cs="Times New Roman"/>
      <w:color w:val="000000"/>
      <w:sz w:val="24"/>
      <w:szCs w:val="20"/>
      <w:lang w:val="en-US"/>
    </w:rPr>
  </w:style>
  <w:style w:type="paragraph" w:customStyle="1" w:styleId="padrao0">
    <w:name w:val="padrao"/>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70A84"/>
    <w:rPr>
      <w:b/>
      <w:bCs/>
    </w:rPr>
  </w:style>
  <w:style w:type="paragraph" w:styleId="Sumrio2">
    <w:name w:val="toc 2"/>
    <w:basedOn w:val="Normal"/>
    <w:next w:val="Normal"/>
    <w:autoRedefine/>
    <w:semiHidden/>
    <w:rsid w:val="00770A84"/>
    <w:pPr>
      <w:spacing w:after="0" w:line="240" w:lineRule="auto"/>
      <w:ind w:left="240"/>
    </w:pPr>
    <w:rPr>
      <w:rFonts w:ascii="Arial" w:eastAsia="Times New Roman" w:hAnsi="Arial" w:cs="Arial"/>
      <w:bCs/>
      <w:sz w:val="24"/>
      <w:szCs w:val="20"/>
    </w:rPr>
  </w:style>
  <w:style w:type="paragraph" w:styleId="Textoembloco">
    <w:name w:val="Block Text"/>
    <w:basedOn w:val="Normal"/>
    <w:rsid w:val="00770A84"/>
    <w:pPr>
      <w:spacing w:after="0" w:line="240" w:lineRule="auto"/>
      <w:ind w:left="1440" w:right="-1"/>
      <w:jc w:val="both"/>
    </w:pPr>
    <w:rPr>
      <w:rFonts w:ascii="Verdana Ref" w:eastAsia="Times New Roman" w:hAnsi="Verdana Ref" w:cs="Times New Roman"/>
      <w:szCs w:val="24"/>
    </w:rPr>
  </w:style>
  <w:style w:type="paragraph" w:customStyle="1" w:styleId="texto1">
    <w:name w:val="texto1"/>
    <w:basedOn w:val="Normal"/>
    <w:rsid w:val="00770A84"/>
    <w:pPr>
      <w:spacing w:before="100" w:beforeAutospacing="1" w:after="100" w:afterAutospacing="1" w:line="185" w:lineRule="atLeast"/>
      <w:jc w:val="both"/>
    </w:pPr>
    <w:rPr>
      <w:rFonts w:ascii="Arial" w:eastAsia="Times New Roman" w:hAnsi="Arial" w:cs="Arial"/>
      <w:sz w:val="15"/>
      <w:szCs w:val="15"/>
    </w:rPr>
  </w:style>
  <w:style w:type="character" w:styleId="Nmerodepgina">
    <w:name w:val="page number"/>
    <w:rsid w:val="00770A84"/>
  </w:style>
  <w:style w:type="character" w:styleId="nfase">
    <w:name w:val="Emphasis"/>
    <w:qFormat/>
    <w:rsid w:val="00770A84"/>
    <w:rPr>
      <w:i/>
      <w:iCs/>
    </w:rPr>
  </w:style>
  <w:style w:type="paragraph" w:styleId="SemEspaamento">
    <w:name w:val="No Spacing"/>
    <w:uiPriority w:val="1"/>
    <w:qFormat/>
    <w:rsid w:val="00770A84"/>
    <w:pPr>
      <w:spacing w:after="0" w:line="240" w:lineRule="auto"/>
    </w:pPr>
    <w:rPr>
      <w:rFonts w:ascii="Calibri" w:eastAsia="Calibri" w:hAnsi="Calibri" w:cs="Times New Roman"/>
    </w:rPr>
  </w:style>
  <w:style w:type="character" w:styleId="Hyperlink">
    <w:name w:val="Hyperlink"/>
    <w:unhideWhenUsed/>
    <w:rsid w:val="00770A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icitacoes@celsoramos.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A759A-DC9F-47A6-8285-FD13719F2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6265</Words>
  <Characters>33832</Characters>
  <Application>Microsoft Office Word</Application>
  <DocSecurity>0</DocSecurity>
  <Lines>281</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User</cp:lastModifiedBy>
  <cp:revision>2</cp:revision>
  <dcterms:created xsi:type="dcterms:W3CDTF">2017-05-22T19:12:00Z</dcterms:created>
  <dcterms:modified xsi:type="dcterms:W3CDTF">2017-05-22T19:12:00Z</dcterms:modified>
</cp:coreProperties>
</file>