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6E993" w14:textId="77777777" w:rsidR="008E6CBC" w:rsidRPr="006D74F7" w:rsidRDefault="008E6CBC" w:rsidP="00EB54D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6D74F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ATA CIRCUNSTANCIADA</w:t>
      </w:r>
    </w:p>
    <w:p w14:paraId="34CB63DA" w14:textId="13577066" w:rsidR="008E6CBC" w:rsidRDefault="008E6CBC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 w:rsidRPr="006D74F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Processo </w:t>
      </w:r>
      <w:r w:rsidR="00807663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35/2023</w:t>
      </w:r>
    </w:p>
    <w:p w14:paraId="79C2658D" w14:textId="203EF5CC" w:rsidR="001D54CB" w:rsidRPr="006D74F7" w:rsidRDefault="00461962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PREGÃO </w:t>
      </w:r>
      <w:r w:rsidR="00807663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17/2023</w:t>
      </w:r>
    </w:p>
    <w:p w14:paraId="31BEDDBE" w14:textId="77777777" w:rsidR="008E6CBC" w:rsidRPr="006D74F7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14:paraId="024D7DE5" w14:textId="77777777" w:rsidR="008E6CBC" w:rsidRPr="006D74F7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14:paraId="71E372AF" w14:textId="3B38DEA2"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>Ao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>s</w:t>
      </w:r>
      <w:r w:rsidR="003A664F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807663">
        <w:rPr>
          <w:rFonts w:ascii="Arial" w:hAnsi="Arial" w:cs="Arial"/>
          <w:color w:val="222222"/>
          <w:sz w:val="24"/>
          <w:szCs w:val="24"/>
          <w:lang w:eastAsia="pt-BR"/>
        </w:rPr>
        <w:t xml:space="preserve">VINTE E UM DIAS DO MÊS DE MARÇO AS 14:00 </w:t>
      </w:r>
      <w:r w:rsidR="00FD7E2E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horas </w:t>
      </w: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 xml:space="preserve">reuniram-se na </w:t>
      </w:r>
      <w:r w:rsidR="003E0426">
        <w:rPr>
          <w:rFonts w:ascii="Arial" w:hAnsi="Arial" w:cs="Arial"/>
          <w:color w:val="222222"/>
          <w:sz w:val="24"/>
          <w:szCs w:val="24"/>
          <w:lang w:eastAsia="pt-BR"/>
        </w:rPr>
        <w:t>sala de licitações</w:t>
      </w:r>
      <w:r w:rsidR="000A42F0" w:rsidRPr="009B4B16">
        <w:rPr>
          <w:rFonts w:ascii="Arial" w:hAnsi="Arial" w:cs="Arial"/>
          <w:color w:val="222222"/>
          <w:sz w:val="24"/>
          <w:szCs w:val="24"/>
          <w:lang w:eastAsia="pt-BR"/>
        </w:rPr>
        <w:t xml:space="preserve">, </w:t>
      </w:r>
      <w:r w:rsidR="000A42F0" w:rsidRPr="009B4B16">
        <w:rPr>
          <w:rFonts w:ascii="Arial" w:hAnsi="Arial" w:cs="Arial"/>
          <w:color w:val="222222"/>
          <w:sz w:val="24"/>
          <w:szCs w:val="24"/>
        </w:rPr>
        <w:t xml:space="preserve">a Pregoeira e a Equipe de Apoio designados pelo Decreto n° </w:t>
      </w:r>
      <w:r w:rsidR="00FD7E2E">
        <w:rPr>
          <w:rFonts w:ascii="Arial" w:hAnsi="Arial" w:cs="Arial"/>
          <w:color w:val="222222"/>
          <w:sz w:val="24"/>
          <w:szCs w:val="24"/>
        </w:rPr>
        <w:t>2898</w:t>
      </w:r>
      <w:r w:rsidR="007A3328">
        <w:rPr>
          <w:rFonts w:ascii="Arial" w:hAnsi="Arial" w:cs="Arial"/>
          <w:color w:val="222222"/>
          <w:sz w:val="24"/>
          <w:szCs w:val="24"/>
        </w:rPr>
        <w:t>/2021</w:t>
      </w: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>, com a finalidade de realizar a sessão de lances deste Pregão Presencial, recebendo propostas e lances, bem como, analisando e julgando as propostas das empresas participantes e a documentação dos licitantes detentores das melhores ofertas</w:t>
      </w:r>
      <w:r w:rsidR="00FA40E4">
        <w:rPr>
          <w:rFonts w:ascii="Arial" w:hAnsi="Arial" w:cs="Arial"/>
          <w:color w:val="222222"/>
          <w:sz w:val="24"/>
          <w:szCs w:val="24"/>
          <w:lang w:eastAsia="pt-BR"/>
        </w:rPr>
        <w:t xml:space="preserve"> para:</w:t>
      </w:r>
    </w:p>
    <w:p w14:paraId="3DB3A222" w14:textId="77777777" w:rsidR="00EF06F5" w:rsidRDefault="00EF06F5" w:rsidP="00363555">
      <w:pPr>
        <w:spacing w:after="0" w:line="360" w:lineRule="auto"/>
        <w:jc w:val="both"/>
        <w:rPr>
          <w:rFonts w:ascii="Arial" w:hAnsi="Arial" w:cs="Arial"/>
          <w:b/>
          <w:color w:val="222222"/>
          <w:sz w:val="24"/>
          <w:szCs w:val="24"/>
          <w:lang w:eastAsia="pt-BR"/>
        </w:rPr>
      </w:pPr>
    </w:p>
    <w:p w14:paraId="05A86DD4" w14:textId="3FB4C574" w:rsidR="00D9518B" w:rsidRDefault="00807663" w:rsidP="00363555">
      <w:pPr>
        <w:spacing w:after="0" w:line="360" w:lineRule="auto"/>
        <w:jc w:val="both"/>
        <w:rPr>
          <w:rFonts w:ascii="Arial" w:hAnsi="Arial" w:cs="Arial"/>
          <w:b/>
          <w:color w:val="222222"/>
          <w:sz w:val="24"/>
          <w:szCs w:val="24"/>
          <w:lang w:eastAsia="pt-BR"/>
        </w:rPr>
      </w:pPr>
      <w:r w:rsidRPr="00807663">
        <w:rPr>
          <w:rFonts w:ascii="Arial" w:hAnsi="Arial" w:cs="Arial"/>
          <w:b/>
          <w:color w:val="222222"/>
          <w:sz w:val="24"/>
          <w:szCs w:val="24"/>
          <w:lang w:eastAsia="pt-BR"/>
        </w:rPr>
        <w:t>REGISTRO DE PREÇOS PARA AQUISIÇÃO DE NITROGÊNIO LÍQUIDO DESTINADO A MANUTENÇÃO DE BOTIJÕES PARA CONSERVAÇÃO DE SEMEN BOVINO COM ENTREGA PARCELADA A SER REALIZADA NAS COMUNIDADES DO INTERIOR DE CELSO RAMOS CONFORME AGENDAMENTO PREVIAMENTE REALIZADO PELA SECRETARIA DE AGRICULTURA, CONFORME ESPECIFICAÇÕES CONTANTES NO TERMO DE REFERÊNCIA DESCRITO NO ANEXO I DESTE EDITAL.</w:t>
      </w:r>
    </w:p>
    <w:p w14:paraId="1507D261" w14:textId="77777777" w:rsidR="00807663" w:rsidRDefault="00807663" w:rsidP="00363555">
      <w:pPr>
        <w:spacing w:after="0" w:line="360" w:lineRule="auto"/>
        <w:jc w:val="both"/>
        <w:rPr>
          <w:rFonts w:ascii="Arial" w:hAnsi="Arial" w:cs="Arial"/>
          <w:b/>
          <w:color w:val="222222"/>
          <w:sz w:val="24"/>
          <w:szCs w:val="24"/>
          <w:lang w:eastAsia="pt-BR"/>
        </w:rPr>
      </w:pPr>
    </w:p>
    <w:p w14:paraId="2989FE76" w14:textId="77777777"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Aberta a sessão, procedeu-se ao exame dos documentos oferecidos pelos interessados presentes, iniciando o credenciamento, constando as 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declarações dos Licitantes de que atendem plenamente os requisitos de Habilitação estabelecidas no Edital.</w:t>
      </w: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 Abaixo segue lista da forma que aconteceu a verificação da exist</w:t>
      </w:r>
      <w:r w:rsidR="00BC5C6D">
        <w:rPr>
          <w:rFonts w:ascii="Arial" w:hAnsi="Arial" w:cs="Arial"/>
          <w:color w:val="222222"/>
          <w:sz w:val="24"/>
          <w:szCs w:val="24"/>
          <w:lang w:eastAsia="pt-BR"/>
        </w:rPr>
        <w:t>ência de poderes para os lances:</w:t>
      </w:r>
    </w:p>
    <w:p w14:paraId="2DF3C14C" w14:textId="77777777" w:rsidR="00FB2A2D" w:rsidRDefault="00FB2A2D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14:paraId="7B4B3E92" w14:textId="77777777" w:rsidR="00C940B0" w:rsidRDefault="00C940B0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14:paraId="10AC6F90" w14:textId="77777777" w:rsidR="00E314F7" w:rsidRDefault="002E7CB8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color w:val="222222"/>
          <w:sz w:val="24"/>
          <w:szCs w:val="24"/>
          <w:lang w:eastAsia="pt-BR"/>
        </w:rPr>
        <w:lastRenderedPageBreak/>
        <w:t xml:space="preserve">CREDENCIADA: </w:t>
      </w:r>
      <w:r w:rsidR="00D9518B">
        <w:rPr>
          <w:rFonts w:ascii="Arial" w:hAnsi="Arial" w:cs="Arial"/>
          <w:color w:val="222222"/>
          <w:sz w:val="24"/>
          <w:szCs w:val="24"/>
          <w:lang w:eastAsia="pt-BR"/>
        </w:rPr>
        <w:t xml:space="preserve">NITROSEMEM PRODUTOS AGROPECUARIOS LTDA – REPRESENTENTE: JOSE SERGIO FAGUNDES </w:t>
      </w:r>
    </w:p>
    <w:p w14:paraId="424098FD" w14:textId="77777777" w:rsidR="00E314F7" w:rsidRDefault="00E314F7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14:paraId="433A0C29" w14:textId="77777777"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Ato contínuo</w:t>
      </w:r>
      <w:r w:rsidR="002E7CB8">
        <w:rPr>
          <w:rFonts w:ascii="Arial" w:hAnsi="Arial" w:cs="Arial"/>
          <w:color w:val="000000"/>
          <w:sz w:val="24"/>
          <w:szCs w:val="24"/>
          <w:lang w:eastAsia="pt-BR"/>
        </w:rPr>
        <w:t xml:space="preserve"> foi aberto o Envelope de n º 1 (Proposta) da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2E7CB8">
        <w:rPr>
          <w:rFonts w:ascii="Arial" w:hAnsi="Arial" w:cs="Arial"/>
          <w:color w:val="000000"/>
          <w:sz w:val="24"/>
          <w:szCs w:val="24"/>
          <w:lang w:eastAsia="pt-BR"/>
        </w:rPr>
        <w:t>empresa participante do item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, e, com a colaboração dos membros da Equipe de Apoio, o Pregoeiro examinou a compatibilidade do objeto, prazos e condições de fornecimento, verificando-se que todas as propostas atendem as condições exigidas com o E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dital.</w:t>
      </w:r>
    </w:p>
    <w:p w14:paraId="24F14A1A" w14:textId="77777777"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14:paraId="57B48CAE" w14:textId="7A79DEB6" w:rsidR="008E6CBC" w:rsidRDefault="008E6CBC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Em sequ</w:t>
      </w:r>
      <w:r w:rsidR="007A3328">
        <w:rPr>
          <w:rFonts w:ascii="Arial" w:hAnsi="Arial" w:cs="Arial"/>
          <w:color w:val="000000"/>
          <w:sz w:val="24"/>
          <w:szCs w:val="24"/>
          <w:lang w:eastAsia="pt-BR"/>
        </w:rPr>
        <w:t>ência, a Pregoeira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convidou </w:t>
      </w:r>
      <w:r w:rsidR="002E7CB8">
        <w:rPr>
          <w:rFonts w:ascii="Arial" w:hAnsi="Arial" w:cs="Arial"/>
          <w:color w:val="000000"/>
          <w:sz w:val="24"/>
          <w:szCs w:val="24"/>
          <w:lang w:eastAsia="pt-BR"/>
        </w:rPr>
        <w:t xml:space="preserve">a empresa </w:t>
      </w:r>
      <w:r w:rsidR="002A5E59">
        <w:rPr>
          <w:rFonts w:ascii="Arial" w:hAnsi="Arial" w:cs="Arial"/>
          <w:color w:val="000000"/>
          <w:sz w:val="24"/>
          <w:szCs w:val="24"/>
          <w:lang w:eastAsia="pt-BR"/>
        </w:rPr>
        <w:t>NITROSEMEN</w:t>
      </w:r>
      <w:r w:rsidR="002E7CB8">
        <w:rPr>
          <w:rFonts w:ascii="Arial" w:hAnsi="Arial" w:cs="Arial"/>
          <w:color w:val="000000"/>
          <w:sz w:val="24"/>
          <w:szCs w:val="24"/>
          <w:lang w:eastAsia="pt-BR"/>
        </w:rPr>
        <w:t xml:space="preserve"> para dar lance verbal, porém a mesma </w:t>
      </w:r>
      <w:r w:rsidR="00E314F7">
        <w:rPr>
          <w:rFonts w:ascii="Arial" w:hAnsi="Arial" w:cs="Arial"/>
          <w:color w:val="000000"/>
          <w:sz w:val="24"/>
          <w:szCs w:val="24"/>
          <w:lang w:eastAsia="pt-BR"/>
        </w:rPr>
        <w:t xml:space="preserve">confirmou o preço trazido em sua proposta </w:t>
      </w:r>
      <w:r w:rsidR="002E7CB8">
        <w:rPr>
          <w:rFonts w:ascii="Arial" w:hAnsi="Arial" w:cs="Arial"/>
          <w:color w:val="000000"/>
          <w:sz w:val="24"/>
          <w:szCs w:val="24"/>
          <w:lang w:eastAsia="pt-BR"/>
        </w:rPr>
        <w:t xml:space="preserve">física no valor de </w:t>
      </w:r>
      <w:r w:rsidR="002A5E59">
        <w:rPr>
          <w:rFonts w:ascii="Arial" w:hAnsi="Arial" w:cs="Arial"/>
          <w:color w:val="000000"/>
          <w:sz w:val="24"/>
          <w:szCs w:val="24"/>
          <w:lang w:eastAsia="pt-BR"/>
        </w:rPr>
        <w:t>R$</w:t>
      </w:r>
      <w:r w:rsidR="00807663">
        <w:rPr>
          <w:rFonts w:ascii="Arial" w:hAnsi="Arial" w:cs="Arial"/>
          <w:color w:val="000000"/>
          <w:sz w:val="24"/>
          <w:szCs w:val="24"/>
          <w:lang w:eastAsia="pt-BR"/>
        </w:rPr>
        <w:t xml:space="preserve"> 7</w:t>
      </w:r>
      <w:r w:rsidR="002A5E59">
        <w:rPr>
          <w:rFonts w:ascii="Arial" w:hAnsi="Arial" w:cs="Arial"/>
          <w:color w:val="000000"/>
          <w:sz w:val="24"/>
          <w:szCs w:val="24"/>
          <w:lang w:eastAsia="pt-BR"/>
        </w:rPr>
        <w:t>,</w:t>
      </w:r>
      <w:r w:rsidR="00807663">
        <w:rPr>
          <w:rFonts w:ascii="Arial" w:hAnsi="Arial" w:cs="Arial"/>
          <w:color w:val="000000"/>
          <w:sz w:val="24"/>
          <w:szCs w:val="24"/>
          <w:lang w:eastAsia="pt-BR"/>
        </w:rPr>
        <w:t>8</w:t>
      </w:r>
      <w:r w:rsidR="002A5E59">
        <w:rPr>
          <w:rFonts w:ascii="Arial" w:hAnsi="Arial" w:cs="Arial"/>
          <w:color w:val="000000"/>
          <w:sz w:val="24"/>
          <w:szCs w:val="24"/>
          <w:lang w:eastAsia="pt-BR"/>
        </w:rPr>
        <w:t>0. A comissão de licitação aceitou o preço da mesma, onde é importante frisar que sua proposta veio abaixo do referenciado no edital.</w:t>
      </w:r>
    </w:p>
    <w:p w14:paraId="4485C2C2" w14:textId="77777777" w:rsidR="00C940B0" w:rsidRDefault="00C940B0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14:paraId="5A8D5442" w14:textId="77777777" w:rsidR="00FB2A2D" w:rsidRDefault="00B81A1E" w:rsidP="00B81A1E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9B4B16">
        <w:rPr>
          <w:rFonts w:ascii="Arial" w:hAnsi="Arial" w:cs="Arial"/>
          <w:color w:val="000000"/>
          <w:sz w:val="24"/>
          <w:szCs w:val="24"/>
          <w:lang w:eastAsia="pt-BR"/>
        </w:rPr>
        <w:t xml:space="preserve">Após a etapa de lances, </w:t>
      </w:r>
      <w:r w:rsidR="00E314F7">
        <w:rPr>
          <w:rFonts w:ascii="Arial" w:hAnsi="Arial" w:cs="Arial"/>
          <w:color w:val="000000"/>
          <w:sz w:val="24"/>
          <w:szCs w:val="24"/>
          <w:lang w:eastAsia="pt-BR"/>
        </w:rPr>
        <w:t xml:space="preserve">foi aberto o envelope de HABILITAÇÃO da empresa </w:t>
      </w:r>
      <w:r w:rsidR="002A5E59">
        <w:rPr>
          <w:rFonts w:ascii="Arial" w:hAnsi="Arial" w:cs="Arial"/>
          <w:color w:val="000000"/>
          <w:sz w:val="24"/>
          <w:szCs w:val="24"/>
          <w:lang w:eastAsia="pt-BR"/>
        </w:rPr>
        <w:t>NITROSEMEN</w:t>
      </w:r>
      <w:r w:rsidR="00E314F7">
        <w:rPr>
          <w:rFonts w:ascii="Arial" w:hAnsi="Arial" w:cs="Arial"/>
          <w:color w:val="000000"/>
          <w:sz w:val="24"/>
          <w:szCs w:val="24"/>
          <w:lang w:eastAsia="pt-BR"/>
        </w:rPr>
        <w:t xml:space="preserve"> na qual a mesma apresentou todos os documentos elencados no edital, tornando-se</w:t>
      </w:r>
      <w:r w:rsidR="00FB2A2D">
        <w:rPr>
          <w:rFonts w:ascii="Arial" w:hAnsi="Arial" w:cs="Arial"/>
          <w:color w:val="000000"/>
          <w:sz w:val="24"/>
          <w:szCs w:val="24"/>
          <w:lang w:eastAsia="pt-BR"/>
        </w:rPr>
        <w:t xml:space="preserve"> VENCEDORA do presente certame.</w:t>
      </w:r>
    </w:p>
    <w:p w14:paraId="7AE64243" w14:textId="77777777" w:rsidR="000748BC" w:rsidRDefault="000748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14:paraId="6E88FFD2" w14:textId="77777777"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Destaca-se que nenhuma das empresas participantes do Pregão mencionou a intenção de interpor recurso ao presente Certame Licitatório, abdicando assim ao direito de recorrer. </w:t>
      </w:r>
    </w:p>
    <w:p w14:paraId="18CB0251" w14:textId="77777777"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14:paraId="3F24ADF9" w14:textId="77777777"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Isto posto, os autos seguirão para análise e homologação pela autoridade sup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erior. 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Nada mais havendo tratar, foi encerrada a sessão, cuja presente ata vai rubricada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e assinada pelo Pregoeiro, pel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os Membros da Equipe de Apoio e pelos representantes das empresas presentes ao final relacionados.</w:t>
      </w:r>
    </w:p>
    <w:p w14:paraId="7D330D68" w14:textId="77777777"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14:paraId="2A965AD3" w14:textId="77777777" w:rsidR="003E0426" w:rsidRDefault="003E0426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14:paraId="652716DC" w14:textId="5F3511B4" w:rsidR="001F5534" w:rsidRDefault="002E7CB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Celso Ramos, </w:t>
      </w:r>
      <w:r w:rsidR="00807663">
        <w:rPr>
          <w:rFonts w:ascii="Arial" w:hAnsi="Arial" w:cs="Arial"/>
          <w:color w:val="000000"/>
          <w:sz w:val="24"/>
          <w:szCs w:val="24"/>
          <w:lang w:eastAsia="pt-BR"/>
        </w:rPr>
        <w:t>21</w:t>
      </w:r>
      <w:r w:rsidR="002A5E59">
        <w:rPr>
          <w:rFonts w:ascii="Arial" w:hAnsi="Arial" w:cs="Arial"/>
          <w:color w:val="000000"/>
          <w:sz w:val="24"/>
          <w:szCs w:val="24"/>
          <w:lang w:eastAsia="pt-BR"/>
        </w:rPr>
        <w:t xml:space="preserve"> de março de 202</w:t>
      </w:r>
      <w:r w:rsidR="00807663">
        <w:rPr>
          <w:rFonts w:ascii="Arial" w:hAnsi="Arial" w:cs="Arial"/>
          <w:color w:val="000000"/>
          <w:sz w:val="24"/>
          <w:szCs w:val="24"/>
          <w:lang w:eastAsia="pt-BR"/>
        </w:rPr>
        <w:t>3</w:t>
      </w:r>
      <w:r w:rsidR="002A5E59">
        <w:rPr>
          <w:rFonts w:ascii="Arial" w:hAnsi="Arial" w:cs="Arial"/>
          <w:color w:val="000000"/>
          <w:sz w:val="24"/>
          <w:szCs w:val="24"/>
          <w:lang w:eastAsia="pt-BR"/>
        </w:rPr>
        <w:t>.</w:t>
      </w:r>
    </w:p>
    <w:p w14:paraId="27A4D755" w14:textId="77777777"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14:paraId="79E59072" w14:textId="77777777"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14:paraId="76E36AEF" w14:textId="77777777"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PREGOEIRA</w:t>
      </w:r>
    </w:p>
    <w:p w14:paraId="1054E0D1" w14:textId="77777777" w:rsidR="001D0AA1" w:rsidRDefault="001D0AA1" w:rsidP="001D0AA1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FERNANDA SPAGNOLI STEFANES</w:t>
      </w:r>
    </w:p>
    <w:p w14:paraId="0CD419FC" w14:textId="77777777" w:rsidR="00113DCC" w:rsidRDefault="00113DCC" w:rsidP="00F6662F">
      <w:pPr>
        <w:tabs>
          <w:tab w:val="left" w:pos="1185"/>
        </w:tabs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14:paraId="3FF599BC" w14:textId="77777777"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Equipe de apoio:</w:t>
      </w:r>
    </w:p>
    <w:p w14:paraId="4C179C2F" w14:textId="77777777" w:rsidR="00F73988" w:rsidRDefault="00F7398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14:paraId="40CF9D94" w14:textId="77777777" w:rsidR="00C040EF" w:rsidRPr="00447F90" w:rsidRDefault="00C040EF" w:rsidP="00C040E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14:paraId="40FAC469" w14:textId="77777777" w:rsidR="001D0AA1" w:rsidRPr="00447F90" w:rsidRDefault="001D0AA1" w:rsidP="001D0AA1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LARISSA FABIANE DE OLIVEIRA</w:t>
      </w:r>
    </w:p>
    <w:p w14:paraId="59B0D296" w14:textId="77777777" w:rsidR="00C040EF" w:rsidRDefault="00C040EF" w:rsidP="00C040E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14:paraId="489F6397" w14:textId="11F51DE8" w:rsidR="002A5E59" w:rsidRDefault="002A5E59" w:rsidP="002A5E59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14:paraId="25BC701F" w14:textId="77777777" w:rsidR="002A5E59" w:rsidRDefault="002A5E59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14:paraId="49262E0D" w14:textId="77777777"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14:paraId="58C18BED" w14:textId="77777777" w:rsidR="007A3328" w:rsidRDefault="007A332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14:paraId="1421EFD2" w14:textId="77777777"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7A629B">
        <w:rPr>
          <w:rFonts w:ascii="Arial" w:hAnsi="Arial" w:cs="Arial"/>
          <w:color w:val="000000"/>
          <w:sz w:val="24"/>
          <w:szCs w:val="24"/>
          <w:lang w:eastAsia="pt-BR"/>
        </w:rPr>
        <w:t>Participantes:</w:t>
      </w:r>
    </w:p>
    <w:p w14:paraId="74FA1444" w14:textId="77777777" w:rsidR="008E6CBC" w:rsidRDefault="008E6CBC" w:rsidP="00C040E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14:paraId="38E871C2" w14:textId="77777777" w:rsidR="00461962" w:rsidRDefault="00461962" w:rsidP="00C040E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14:paraId="4860FF76" w14:textId="77777777" w:rsidR="00461962" w:rsidRDefault="00586DC1" w:rsidP="00C040E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14:paraId="4C351F7E" w14:textId="77777777" w:rsidR="00E314F7" w:rsidRDefault="002A5E59" w:rsidP="00C040E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NITROSEMEN</w:t>
      </w:r>
    </w:p>
    <w:sectPr w:rsidR="00E314F7" w:rsidSect="00A751DE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97BDD3" w14:textId="77777777" w:rsidR="009D2B5C" w:rsidRDefault="009D2B5C" w:rsidP="00447F90">
      <w:pPr>
        <w:spacing w:after="0" w:line="240" w:lineRule="auto"/>
      </w:pPr>
      <w:r>
        <w:separator/>
      </w:r>
    </w:p>
  </w:endnote>
  <w:endnote w:type="continuationSeparator" w:id="0">
    <w:p w14:paraId="0F4E83CA" w14:textId="77777777" w:rsidR="009D2B5C" w:rsidRDefault="009D2B5C" w:rsidP="0044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3BCCD" w14:textId="77777777" w:rsidR="008E6CBC" w:rsidRDefault="00EB54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2C4E2384" wp14:editId="4CB55785">
          <wp:simplePos x="0" y="0"/>
          <wp:positionH relativeFrom="column">
            <wp:posOffset>-489585</wp:posOffset>
          </wp:positionH>
          <wp:positionV relativeFrom="paragraph">
            <wp:posOffset>-290830</wp:posOffset>
          </wp:positionV>
          <wp:extent cx="6381750" cy="1081405"/>
          <wp:effectExtent l="1905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A1EB04F" w14:textId="77777777" w:rsidR="008E6CBC" w:rsidRDefault="008E6CB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060582" w14:textId="77777777" w:rsidR="009D2B5C" w:rsidRDefault="009D2B5C" w:rsidP="00447F90">
      <w:pPr>
        <w:spacing w:after="0" w:line="240" w:lineRule="auto"/>
      </w:pPr>
      <w:r>
        <w:separator/>
      </w:r>
    </w:p>
  </w:footnote>
  <w:footnote w:type="continuationSeparator" w:id="0">
    <w:p w14:paraId="45F46D16" w14:textId="77777777" w:rsidR="009D2B5C" w:rsidRDefault="009D2B5C" w:rsidP="0044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BF291" w14:textId="77777777" w:rsidR="008E6CBC" w:rsidRDefault="00EB54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395DB6AA" wp14:editId="5B357173">
          <wp:simplePos x="0" y="0"/>
          <wp:positionH relativeFrom="column">
            <wp:posOffset>-489585</wp:posOffset>
          </wp:positionH>
          <wp:positionV relativeFrom="paragraph">
            <wp:posOffset>-230505</wp:posOffset>
          </wp:positionV>
          <wp:extent cx="6467475" cy="1349375"/>
          <wp:effectExtent l="0" t="0" r="0" b="0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7475" cy="134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F90"/>
    <w:rsid w:val="000075B3"/>
    <w:rsid w:val="00014751"/>
    <w:rsid w:val="000231E6"/>
    <w:rsid w:val="000314C0"/>
    <w:rsid w:val="000575B3"/>
    <w:rsid w:val="00066E65"/>
    <w:rsid w:val="000748BC"/>
    <w:rsid w:val="000924B6"/>
    <w:rsid w:val="000A42F0"/>
    <w:rsid w:val="000F7DD7"/>
    <w:rsid w:val="00100F8D"/>
    <w:rsid w:val="00106AB3"/>
    <w:rsid w:val="00113DCC"/>
    <w:rsid w:val="00144DC9"/>
    <w:rsid w:val="001A7953"/>
    <w:rsid w:val="001C5202"/>
    <w:rsid w:val="001D0AA1"/>
    <w:rsid w:val="001D54CB"/>
    <w:rsid w:val="001F5534"/>
    <w:rsid w:val="001F6F9A"/>
    <w:rsid w:val="002470AF"/>
    <w:rsid w:val="00265EE1"/>
    <w:rsid w:val="00287265"/>
    <w:rsid w:val="002A5E59"/>
    <w:rsid w:val="002D35C8"/>
    <w:rsid w:val="002E51E1"/>
    <w:rsid w:val="002E7CB8"/>
    <w:rsid w:val="00363555"/>
    <w:rsid w:val="0036374B"/>
    <w:rsid w:val="003A0FAA"/>
    <w:rsid w:val="003A664F"/>
    <w:rsid w:val="003D3413"/>
    <w:rsid w:val="003E0426"/>
    <w:rsid w:val="00407E66"/>
    <w:rsid w:val="0043250D"/>
    <w:rsid w:val="0044341C"/>
    <w:rsid w:val="00447F90"/>
    <w:rsid w:val="00461962"/>
    <w:rsid w:val="00470D5C"/>
    <w:rsid w:val="00474C51"/>
    <w:rsid w:val="0049441F"/>
    <w:rsid w:val="00496C63"/>
    <w:rsid w:val="004A0467"/>
    <w:rsid w:val="004A4AD2"/>
    <w:rsid w:val="004B1166"/>
    <w:rsid w:val="004B25F2"/>
    <w:rsid w:val="004C76D0"/>
    <w:rsid w:val="00524E84"/>
    <w:rsid w:val="00557447"/>
    <w:rsid w:val="00562DE2"/>
    <w:rsid w:val="00563BA9"/>
    <w:rsid w:val="00584941"/>
    <w:rsid w:val="00586DC1"/>
    <w:rsid w:val="00590B87"/>
    <w:rsid w:val="0059735B"/>
    <w:rsid w:val="005B759F"/>
    <w:rsid w:val="005F6A31"/>
    <w:rsid w:val="00601DBF"/>
    <w:rsid w:val="00605BD5"/>
    <w:rsid w:val="00612758"/>
    <w:rsid w:val="006253F6"/>
    <w:rsid w:val="006415B7"/>
    <w:rsid w:val="00671329"/>
    <w:rsid w:val="00691E47"/>
    <w:rsid w:val="00692A08"/>
    <w:rsid w:val="0069303D"/>
    <w:rsid w:val="006C43E3"/>
    <w:rsid w:val="006D74F7"/>
    <w:rsid w:val="006F4F24"/>
    <w:rsid w:val="00702D30"/>
    <w:rsid w:val="00711E41"/>
    <w:rsid w:val="0071580D"/>
    <w:rsid w:val="007334A8"/>
    <w:rsid w:val="00790BC8"/>
    <w:rsid w:val="00795BA3"/>
    <w:rsid w:val="00796154"/>
    <w:rsid w:val="007A3328"/>
    <w:rsid w:val="007A629B"/>
    <w:rsid w:val="007A7999"/>
    <w:rsid w:val="0080139F"/>
    <w:rsid w:val="00807663"/>
    <w:rsid w:val="008464AC"/>
    <w:rsid w:val="00850D80"/>
    <w:rsid w:val="008751C2"/>
    <w:rsid w:val="00886F66"/>
    <w:rsid w:val="008A3384"/>
    <w:rsid w:val="008D52FC"/>
    <w:rsid w:val="008E6390"/>
    <w:rsid w:val="008E6CBC"/>
    <w:rsid w:val="00914117"/>
    <w:rsid w:val="00982BF3"/>
    <w:rsid w:val="009D2B5C"/>
    <w:rsid w:val="009F22C9"/>
    <w:rsid w:val="009F30F5"/>
    <w:rsid w:val="00A35EE8"/>
    <w:rsid w:val="00A51D28"/>
    <w:rsid w:val="00A751DE"/>
    <w:rsid w:val="00AE4E92"/>
    <w:rsid w:val="00AF6CBF"/>
    <w:rsid w:val="00B23F29"/>
    <w:rsid w:val="00B65F68"/>
    <w:rsid w:val="00B81A1E"/>
    <w:rsid w:val="00B83FDC"/>
    <w:rsid w:val="00B91CC3"/>
    <w:rsid w:val="00B94F4E"/>
    <w:rsid w:val="00B96FB5"/>
    <w:rsid w:val="00BA7B74"/>
    <w:rsid w:val="00BB4522"/>
    <w:rsid w:val="00BC5C6D"/>
    <w:rsid w:val="00C040EF"/>
    <w:rsid w:val="00C20C42"/>
    <w:rsid w:val="00C540C4"/>
    <w:rsid w:val="00C940B0"/>
    <w:rsid w:val="00CA56C9"/>
    <w:rsid w:val="00CC7BAC"/>
    <w:rsid w:val="00CD0329"/>
    <w:rsid w:val="00CE1127"/>
    <w:rsid w:val="00D6396A"/>
    <w:rsid w:val="00D70487"/>
    <w:rsid w:val="00D91259"/>
    <w:rsid w:val="00D9518B"/>
    <w:rsid w:val="00DB2225"/>
    <w:rsid w:val="00DC2531"/>
    <w:rsid w:val="00E1240E"/>
    <w:rsid w:val="00E22EC0"/>
    <w:rsid w:val="00E314F7"/>
    <w:rsid w:val="00E35131"/>
    <w:rsid w:val="00E40E41"/>
    <w:rsid w:val="00E84C6E"/>
    <w:rsid w:val="00EB52E2"/>
    <w:rsid w:val="00EB54DF"/>
    <w:rsid w:val="00ED33A0"/>
    <w:rsid w:val="00EF06F5"/>
    <w:rsid w:val="00F046D6"/>
    <w:rsid w:val="00F6662F"/>
    <w:rsid w:val="00F73988"/>
    <w:rsid w:val="00FA40E4"/>
    <w:rsid w:val="00FB2A2D"/>
    <w:rsid w:val="00FB594A"/>
    <w:rsid w:val="00FB5E51"/>
    <w:rsid w:val="00FC34F3"/>
    <w:rsid w:val="00FD0569"/>
    <w:rsid w:val="00FD7534"/>
    <w:rsid w:val="00FD7E2E"/>
    <w:rsid w:val="00FE5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5297"/>
    <o:shapelayout v:ext="edit">
      <o:idmap v:ext="edit" data="1"/>
    </o:shapelayout>
  </w:shapeDefaults>
  <w:decimalSymbol w:val=","/>
  <w:listSeparator w:val=";"/>
  <w14:docId w14:val="568D1B1E"/>
  <w15:docId w15:val="{966523E3-4C6C-4C91-A03E-E9A4DE985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69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400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CIRCUNSTANCIADA</vt:lpstr>
    </vt:vector>
  </TitlesOfParts>
  <Company/>
  <LinksUpToDate>false</LinksUpToDate>
  <CharactersWithSpaces>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CIRCUNSTANCIADA</dc:title>
  <dc:creator>FERNANDA</dc:creator>
  <cp:lastModifiedBy>Fernanda</cp:lastModifiedBy>
  <cp:revision>3</cp:revision>
  <cp:lastPrinted>2023-03-21T17:16:00Z</cp:lastPrinted>
  <dcterms:created xsi:type="dcterms:W3CDTF">2023-03-21T17:16:00Z</dcterms:created>
  <dcterms:modified xsi:type="dcterms:W3CDTF">2023-03-21T17:17:00Z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-1939934790</vt:i4>
  </property>
</Properties>
</file>