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lineRule="auto"/>
        <w:ind w:left="3402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EDITAL DE PROCESSO SELETIVO SIMPLIFICADO Nº 001/2023</w:t>
      </w:r>
    </w:p>
    <w:p w:rsidR="00000000" w:rsidDel="00000000" w:rsidP="00000000" w:rsidRDefault="00000000" w:rsidRPr="00000000" w14:paraId="00000002">
      <w:pPr>
        <w:widowControl w:val="0"/>
        <w:spacing w:after="120" w:lineRule="auto"/>
        <w:ind w:left="3402" w:right="1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“Estabelece Normas para a Contratação Temporária de Excepcional Interesse Público no Município de Celso Ramos/SC e dá outras providências”.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20" w:lineRule="auto"/>
        <w:ind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as atividades da Secretaria de Educação, no que tange aos serviços de professor, devem ser contemporâneas à demanda;</w:t>
      </w:r>
    </w:p>
    <w:p w:rsidR="00000000" w:rsidDel="00000000" w:rsidP="00000000" w:rsidRDefault="00000000" w:rsidRPr="00000000" w14:paraId="00000005">
      <w:pPr>
        <w:widowControl w:val="0"/>
        <w:spacing w:after="120" w:lineRule="auto"/>
        <w:ind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que concursos e processos seletivos anteriores foram esgotados sem a possibilidade de contração de profissional, resultando desertos, desistentes os classificados ou não havendo candidatos aprovados;</w:t>
      </w:r>
    </w:p>
    <w:p w:rsidR="00000000" w:rsidDel="00000000" w:rsidP="00000000" w:rsidRDefault="00000000" w:rsidRPr="00000000" w14:paraId="00000006">
      <w:pPr>
        <w:widowControl w:val="0"/>
        <w:spacing w:after="120" w:lineRule="auto"/>
        <w:ind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</w:t>
      </w:r>
      <w:r w:rsidDel="00000000" w:rsidR="00000000" w:rsidRPr="00000000">
        <w:rPr>
          <w:rFonts w:ascii="Arial" w:cs="Arial" w:eastAsia="Arial" w:hAnsi="Arial"/>
          <w:rtl w:val="0"/>
        </w:rPr>
        <w:t xml:space="preserve"> a evidente necessidade de manter professores em número suficiente à demanda, a fim de que todos os jovens deste Município possam ter acesso a um sistema educacional de qualidade;</w:t>
      </w:r>
    </w:p>
    <w:p w:rsidR="00000000" w:rsidDel="00000000" w:rsidP="00000000" w:rsidRDefault="00000000" w:rsidRPr="00000000" w14:paraId="00000007">
      <w:pPr>
        <w:widowControl w:val="0"/>
        <w:spacing w:after="120" w:lineRule="auto"/>
        <w:ind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 </w:t>
      </w:r>
      <w:r w:rsidDel="00000000" w:rsidR="00000000" w:rsidRPr="00000000">
        <w:rPr>
          <w:rFonts w:ascii="Arial" w:cs="Arial" w:eastAsia="Arial" w:hAnsi="Arial"/>
          <w:rtl w:val="0"/>
        </w:rPr>
        <w:t xml:space="preserve">que não existem profissionais concursados, nem mesmo em cadastro de reserva para preenchimento desta vaga;</w:t>
      </w:r>
    </w:p>
    <w:p w:rsidR="00000000" w:rsidDel="00000000" w:rsidP="00000000" w:rsidRDefault="00000000" w:rsidRPr="00000000" w14:paraId="00000008">
      <w:pPr>
        <w:widowControl w:val="0"/>
        <w:spacing w:after="120" w:lineRule="auto"/>
        <w:ind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PREFEITO DO MUNICÍPIO DE CELSO RAMOS/SC</w:t>
      </w:r>
      <w:r w:rsidDel="00000000" w:rsidR="00000000" w:rsidRPr="00000000">
        <w:rPr>
          <w:rFonts w:ascii="Arial" w:cs="Arial" w:eastAsia="Arial" w:hAnsi="Arial"/>
          <w:rtl w:val="0"/>
        </w:rPr>
        <w:t xml:space="preserve">, no uso de suas atribuições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TORNA PÚBLICO que estão abertas as inscrições do Processo Seletivo Simplificado de contratação, por prazo determinado, em caráter emergencial por se tratar de atendimento na área de educação.</w:t>
      </w:r>
    </w:p>
    <w:p w:rsidR="00000000" w:rsidDel="00000000" w:rsidP="00000000" w:rsidRDefault="00000000" w:rsidRPr="00000000" w14:paraId="00000009">
      <w:pPr>
        <w:widowControl w:val="0"/>
        <w:spacing w:after="120" w:lineRule="auto"/>
        <w:ind w:firstLine="141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120" w:lineRule="auto"/>
        <w:ind w:firstLine="141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DAS DISPOSIÇÕES PRELIMINARES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3"/>
        </w:numPr>
        <w:tabs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Processo Seletivo Simplificado será regido pelo presente Edital. 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3"/>
        </w:numPr>
        <w:tabs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seleção dos candidatos será publicada no site oficial do Município e consistirá no somatório de pontos da contagem de títulos e da experiência comprovada.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3"/>
        </w:numPr>
        <w:tabs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Processo Seletivo Simplificado destina-se à seleção de profissional para contratação em caráter de emergência em contrato temporário pelo para o ano letivo de 2023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rtl w:val="0"/>
        </w:rPr>
        <w:t xml:space="preserve"> podendo ser prorrogado por igual período ou até a realização de concurso público ou teste seletivo.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3"/>
        </w:numPr>
        <w:tabs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período do contrato temporário destinado a reposição de pessoal poderá ser reduzido em virtude do interesse público ou seleção em concurso para provimento efetivo.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3"/>
        </w:numPr>
        <w:tabs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chamamento dos candidatos obedecerá à ordem decrescente de classificação.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3"/>
        </w:numPr>
        <w:tabs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caso da desistência do profissional convocado o mesmo passará ao final da lista de aprovados.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3"/>
        </w:numPr>
        <w:tabs>
          <w:tab w:val="left" w:leader="none" w:pos="0"/>
          <w:tab w:val="left" w:leader="none" w:pos="2410"/>
        </w:tabs>
        <w:spacing w:after="120" w:lineRule="auto"/>
        <w:ind w:left="0" w:right="2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contrato por prazo determinado extinguir-se-á sem direito a indenizações: </w:t>
      </w:r>
    </w:p>
    <w:p w:rsidR="00000000" w:rsidDel="00000000" w:rsidP="00000000" w:rsidRDefault="00000000" w:rsidRPr="00000000" w14:paraId="00000012">
      <w:pPr>
        <w:widowControl w:val="0"/>
        <w:tabs>
          <w:tab w:val="left" w:leader="none" w:pos="2410"/>
        </w:tabs>
        <w:spacing w:after="120" w:lineRule="auto"/>
        <w:ind w:left="170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– pelo término do prazo contratual; 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2410"/>
        </w:tabs>
        <w:spacing w:after="120" w:lineRule="auto"/>
        <w:ind w:left="170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 – por iniciativa da administração pública, em caso da realização de concurso público ou teste seletivo para provimento da vaga.</w:t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5"/>
        </w:numPr>
        <w:tabs>
          <w:tab w:val="left" w:leader="none" w:pos="-1701"/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prazo para chamamento deste seletivo será de 12 (doze) meses, podendo ser prorrogado por igual período.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0"/>
          <w:tab w:val="left" w:leader="none" w:pos="2410"/>
        </w:tabs>
        <w:spacing w:after="120" w:lineRule="auto"/>
        <w:ind w:firstLine="141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0"/>
          <w:tab w:val="left" w:leader="none" w:pos="2410"/>
        </w:tabs>
        <w:spacing w:after="120" w:lineRule="auto"/>
        <w:ind w:firstLine="141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DA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6"/>
        </w:numPr>
        <w:tabs>
          <w:tab w:val="left" w:leader="none" w:pos="0"/>
        </w:tabs>
        <w:spacing w:after="120" w:lineRule="auto"/>
        <w:ind w:left="0" w:right="140" w:firstLine="141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As inscrições serão recebidas de às </w:t>
      </w:r>
      <w:r w:rsidDel="00000000" w:rsidR="00000000" w:rsidRPr="00000000">
        <w:rPr>
          <w:rFonts w:ascii="Arial" w:cs="Arial" w:eastAsia="Arial" w:hAnsi="Arial"/>
          <w:b w:val="1"/>
          <w:color w:val="ff0000"/>
          <w:highlight w:val="yellow"/>
          <w:rtl w:val="0"/>
        </w:rPr>
        <w:t xml:space="preserve">08:00 do dia 28 de fevereiro até às 10:00 do dia 03 de março de 2023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, diretamente </w:t>
      </w:r>
      <w:r w:rsidDel="00000000" w:rsidR="00000000" w:rsidRPr="00000000">
        <w:rPr>
          <w:rFonts w:ascii="Arial" w:cs="Arial" w:eastAsia="Arial" w:hAnsi="Arial"/>
          <w:rtl w:val="0"/>
        </w:rPr>
        <w:t xml:space="preserve">na Prefeitura Municipal de Celso Ramos/SC, na Rua Dom Daniel Hostin, n. 930, Centro, Celso Ramos/SC, devendo o servidor responsável proceder ao devido protocolo e autuação.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Não serão aceitas inscrições via e-mail ou outro meio eletrônico.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6"/>
        </w:numPr>
        <w:tabs>
          <w:tab w:val="left" w:leader="none" w:pos="0"/>
          <w:tab w:val="left" w:leader="none" w:pos="2268"/>
        </w:tabs>
        <w:spacing w:after="120" w:lineRule="auto"/>
        <w:ind w:left="0" w:right="14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ato da inscrição o candidato deverá informar dados pessoais e fornecer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cópias rubricadas (não há necessidade de autenticação em cartório)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dos documentos a seguir: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6"/>
        </w:numPr>
        <w:tabs>
          <w:tab w:val="left" w:leader="none" w:pos="0"/>
          <w:tab w:val="left" w:leader="none" w:pos="1100"/>
          <w:tab w:val="left" w:leader="none" w:pos="2268"/>
        </w:tabs>
        <w:spacing w:after="120" w:lineRule="auto"/>
        <w:ind w:left="170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Carteira de Identidade;</w:t>
      </w:r>
    </w:p>
    <w:p w:rsidR="00000000" w:rsidDel="00000000" w:rsidP="00000000" w:rsidRDefault="00000000" w:rsidRPr="00000000" w14:paraId="0000001A">
      <w:pPr>
        <w:widowControl w:val="0"/>
        <w:numPr>
          <w:ilvl w:val="1"/>
          <w:numId w:val="16"/>
        </w:numPr>
        <w:tabs>
          <w:tab w:val="left" w:leader="none" w:pos="0"/>
          <w:tab w:val="left" w:leader="none" w:pos="1100"/>
          <w:tab w:val="left" w:leader="none" w:pos="2268"/>
        </w:tabs>
        <w:spacing w:after="120" w:lineRule="auto"/>
        <w:ind w:left="170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CPF; </w:t>
      </w:r>
    </w:p>
    <w:p w:rsidR="00000000" w:rsidDel="00000000" w:rsidP="00000000" w:rsidRDefault="00000000" w:rsidRPr="00000000" w14:paraId="0000001B">
      <w:pPr>
        <w:widowControl w:val="0"/>
        <w:numPr>
          <w:ilvl w:val="1"/>
          <w:numId w:val="16"/>
        </w:numPr>
        <w:tabs>
          <w:tab w:val="left" w:leader="none" w:pos="0"/>
          <w:tab w:val="left" w:leader="none" w:pos="1100"/>
          <w:tab w:val="left" w:leader="none" w:pos="2268"/>
        </w:tabs>
        <w:spacing w:after="120" w:lineRule="auto"/>
        <w:ind w:left="1701" w:right="1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Título de Eleitor e comprovante da última votação ou certidão de quitação eleitoral; </w:t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16"/>
        </w:numPr>
        <w:tabs>
          <w:tab w:val="left" w:leader="none" w:pos="0"/>
          <w:tab w:val="left" w:leader="none" w:pos="1100"/>
          <w:tab w:val="left" w:leader="none" w:pos="2268"/>
        </w:tabs>
        <w:spacing w:after="120" w:lineRule="auto"/>
        <w:ind w:left="1701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Certificado de reservista para os candidatos do sexo masculino;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16"/>
        </w:numPr>
        <w:tabs>
          <w:tab w:val="left" w:leader="none" w:pos="0"/>
          <w:tab w:val="left" w:leader="none" w:pos="1100"/>
          <w:tab w:val="left" w:leader="none" w:pos="2268"/>
        </w:tabs>
        <w:spacing w:after="120" w:lineRule="auto"/>
        <w:ind w:left="1701" w:firstLine="0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CURRICULUM VITAE </w:t>
      </w:r>
      <w:r w:rsidDel="00000000" w:rsidR="00000000" w:rsidRPr="00000000">
        <w:rPr>
          <w:rFonts w:ascii="Arial" w:cs="Arial" w:eastAsia="Arial" w:hAnsi="Arial"/>
          <w:rtl w:val="0"/>
        </w:rPr>
        <w:t xml:space="preserve">documentado com todas as folhas rubricadas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(não há necessidade de autenticação em cartório), devidamente acompanhado da documentação comprobatória para exercício da função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numPr>
          <w:ilvl w:val="1"/>
          <w:numId w:val="16"/>
        </w:numPr>
        <w:tabs>
          <w:tab w:val="left" w:leader="none" w:pos="0"/>
          <w:tab w:val="left" w:leader="none" w:pos="1100"/>
          <w:tab w:val="left" w:leader="none" w:pos="2268"/>
        </w:tabs>
        <w:spacing w:after="120" w:lineRule="auto"/>
        <w:ind w:left="170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Cópia rubricada dos certificados dos cursos específicos para o cargo de interesse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(não há necessidade de autenticação em cartório)</w:t>
      </w:r>
      <w:r w:rsidDel="00000000" w:rsidR="00000000" w:rsidRPr="00000000">
        <w:rPr>
          <w:rFonts w:ascii="Arial" w:cs="Arial" w:eastAsia="Arial" w:hAnsi="Arial"/>
          <w:rtl w:val="0"/>
        </w:rPr>
        <w:t xml:space="preserve">;</w:t>
      </w:r>
    </w:p>
    <w:p w:rsidR="00000000" w:rsidDel="00000000" w:rsidP="00000000" w:rsidRDefault="00000000" w:rsidRPr="00000000" w14:paraId="0000001F">
      <w:pPr>
        <w:widowControl w:val="0"/>
        <w:numPr>
          <w:ilvl w:val="1"/>
          <w:numId w:val="16"/>
        </w:numPr>
        <w:tabs>
          <w:tab w:val="left" w:leader="none" w:pos="0"/>
          <w:tab w:val="left" w:leader="none" w:pos="1100"/>
          <w:tab w:val="left" w:leader="none" w:pos="2268"/>
        </w:tabs>
        <w:spacing w:after="120" w:lineRule="auto"/>
        <w:ind w:left="170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Comprovante de endereço;</w:t>
      </w:r>
    </w:p>
    <w:p w:rsidR="00000000" w:rsidDel="00000000" w:rsidP="00000000" w:rsidRDefault="00000000" w:rsidRPr="00000000" w14:paraId="00000020">
      <w:pPr>
        <w:widowControl w:val="0"/>
        <w:tabs>
          <w:tab w:val="left" w:leader="none" w:pos="0"/>
          <w:tab w:val="left" w:leader="none" w:pos="2410"/>
        </w:tabs>
        <w:spacing w:after="120" w:lineRule="auto"/>
        <w:ind w:right="14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2.3.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ATENÇÃO:</w:t>
      </w:r>
      <w:r w:rsidDel="00000000" w:rsidR="00000000" w:rsidRPr="00000000">
        <w:rPr>
          <w:rFonts w:ascii="Arial" w:cs="Arial" w:eastAsia="Arial" w:hAnsi="Arial"/>
          <w:rtl w:val="0"/>
        </w:rPr>
        <w:t xml:space="preserve"> O candidato, por ocasião da INSCRIÇÃO, deverá comprovar todos os requisitos acima elencados.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não apresentação dos comprovantes exigidos tornará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sem efeito a respectiva inscrição, inviabilizando a avaliação do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curriculum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vitae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apresentado pelo candidato.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0"/>
          <w:tab w:val="left" w:leader="none" w:pos="2410"/>
        </w:tabs>
        <w:spacing w:after="120" w:lineRule="auto"/>
        <w:ind w:firstLine="141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0"/>
          <w:tab w:val="left" w:leader="none" w:pos="2410"/>
        </w:tabs>
        <w:spacing w:after="120" w:lineRule="auto"/>
        <w:ind w:firstLine="141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DAS VAGAS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2"/>
        </w:numPr>
        <w:tabs>
          <w:tab w:val="left" w:leader="none" w:pos="0"/>
          <w:tab w:val="left" w:leader="none" w:pos="2410"/>
        </w:tabs>
        <w:spacing w:after="120" w:lineRule="auto"/>
        <w:ind w:left="0" w:right="14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Será realizado Processo Seletivo Simplificado de Títulos para: 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0"/>
          <w:tab w:val="left" w:leader="none" w:pos="2410"/>
        </w:tabs>
        <w:spacing w:after="120" w:lineRule="auto"/>
        <w:ind w:left="1418" w:right="1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6"/>
        <w:gridCol w:w="1275"/>
        <w:gridCol w:w="2835"/>
        <w:gridCol w:w="1880"/>
        <w:tblGridChange w:id="0">
          <w:tblGrid>
            <w:gridCol w:w="3256"/>
            <w:gridCol w:w="1275"/>
            <w:gridCol w:w="2835"/>
            <w:gridCol w:w="1880"/>
          </w:tblGrid>
        </w:tblGridChange>
      </w:tblGrid>
      <w:tr>
        <w:trPr>
          <w:cantSplit w:val="0"/>
          <w:trHeight w:val="211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0"/>
                <w:tab w:val="left" w:leader="none" w:pos="2410"/>
              </w:tabs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-480"/>
                <w:tab w:val="left" w:leader="none" w:pos="2410"/>
              </w:tabs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nº. Vagas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0"/>
                <w:tab w:val="left" w:leader="none" w:pos="2410"/>
              </w:tabs>
              <w:spacing w:after="12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Horária Semanal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0"/>
                <w:tab w:val="left" w:leader="none" w:pos="2410"/>
              </w:tabs>
              <w:spacing w:after="12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Remuneração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PROFESSOR DE ARTES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01 + CR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14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14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20 HORAS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1418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0"/>
                <w:tab w:val="left" w:leader="none" w:pos="2410"/>
              </w:tabs>
              <w:rPr>
                <w:rFonts w:ascii="Arial" w:cs="Arial" w:eastAsia="Arial" w:hAnsi="Arial"/>
                <w:b w:val="1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highlight w:val="cyan"/>
                <w:rtl w:val="0"/>
              </w:rPr>
              <w:t xml:space="preserve">R$ 1.558,00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PROFESSOR DE EDUCAÇÃO FÍSICA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01 + CR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14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14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20 HORAS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14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0"/>
                <w:tab w:val="left" w:leader="none" w:pos="2410"/>
              </w:tabs>
              <w:rPr>
                <w:rFonts w:ascii="Arial" w:cs="Arial" w:eastAsia="Arial" w:hAnsi="Arial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highlight w:val="cyan"/>
                <w:rtl w:val="0"/>
              </w:rPr>
              <w:t xml:space="preserve">R$ 1.558,00</w:t>
            </w:r>
          </w:p>
        </w:tc>
      </w:tr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PROFESSOR DE INGLÊS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01 + CR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14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20 HORAS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1418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0"/>
                <w:tab w:val="left" w:leader="none" w:pos="2410"/>
              </w:tabs>
              <w:rPr>
                <w:rFonts w:ascii="Arial" w:cs="Arial" w:eastAsia="Arial" w:hAnsi="Arial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highlight w:val="cyan"/>
                <w:rtl w:val="0"/>
              </w:rPr>
              <w:t xml:space="preserve">R$ 1.558,00</w:t>
            </w:r>
          </w:p>
        </w:tc>
      </w:tr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PROFESSOR SÉRIES INICIAIS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01 + CR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20 HORAS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0"/>
                <w:tab w:val="left" w:leader="none" w:pos="2410"/>
              </w:tabs>
              <w:rPr>
                <w:rFonts w:ascii="Arial" w:cs="Arial" w:eastAsia="Arial" w:hAnsi="Arial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highlight w:val="cyan"/>
                <w:rtl w:val="0"/>
              </w:rPr>
              <w:t xml:space="preserve">R$ 1.558,00</w:t>
            </w:r>
          </w:p>
        </w:tc>
      </w:tr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SEGUNDO PROFESSOR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01 + CR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  <w:rtl w:val="0"/>
              </w:rPr>
              <w:t xml:space="preserve">20 HORAS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0"/>
                <w:tab w:val="left" w:leader="none" w:pos="2410"/>
              </w:tabs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cyan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tabs>
                <w:tab w:val="left" w:leader="none" w:pos="0"/>
                <w:tab w:val="left" w:leader="none" w:pos="2410"/>
              </w:tabs>
              <w:rPr>
                <w:rFonts w:ascii="Arial" w:cs="Arial" w:eastAsia="Arial" w:hAnsi="Arial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highlight w:val="cyan"/>
                <w:rtl w:val="0"/>
              </w:rPr>
              <w:t xml:space="preserve">R$ 1.558,00</w:t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tabs>
          <w:tab w:val="left" w:leader="none" w:pos="0"/>
          <w:tab w:val="left" w:leader="none" w:pos="2410"/>
        </w:tabs>
        <w:spacing w:after="120" w:lineRule="auto"/>
        <w:ind w:firstLine="1418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tabs>
          <w:tab w:val="left" w:leader="none" w:pos="0"/>
          <w:tab w:val="left" w:leader="none" w:pos="2410"/>
        </w:tabs>
        <w:spacing w:after="120" w:lineRule="auto"/>
        <w:ind w:firstLine="1418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tabs>
          <w:tab w:val="left" w:leader="none" w:pos="0"/>
          <w:tab w:val="left" w:leader="none" w:pos="2410"/>
        </w:tabs>
        <w:spacing w:after="120" w:lineRule="auto"/>
        <w:ind w:firstLine="141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DO PROCESSO SELETIVO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5"/>
        </w:numPr>
        <w:tabs>
          <w:tab w:val="left" w:leader="none" w:pos="0"/>
          <w:tab w:val="left" w:leader="none" w:pos="640"/>
          <w:tab w:val="left" w:leader="none" w:pos="2410"/>
        </w:tabs>
        <w:spacing w:after="120" w:lineRule="auto"/>
        <w:ind w:left="0" w:right="14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candidato deverá, no momento da inscrição, comprovar a habilitação necessária para exercício da função que pretende se inscrever.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5"/>
        </w:numPr>
        <w:tabs>
          <w:tab w:val="left" w:leader="none" w:pos="0"/>
          <w:tab w:val="left" w:leader="none" w:pos="640"/>
          <w:tab w:val="left" w:leader="none" w:pos="2410"/>
        </w:tabs>
        <w:spacing w:after="120" w:lineRule="auto"/>
        <w:ind w:left="0" w:right="14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processo seletivo dar-se-á mediante somatório de pontos da contagem de títulos e da experiência comprovada, os quais deverão constar do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CURRICULUM VITAE </w:t>
      </w:r>
      <w:r w:rsidDel="00000000" w:rsidR="00000000" w:rsidRPr="00000000">
        <w:rPr>
          <w:rFonts w:ascii="Arial" w:cs="Arial" w:eastAsia="Arial" w:hAnsi="Arial"/>
          <w:rtl w:val="0"/>
        </w:rPr>
        <w:t xml:space="preserve">de forma detalhada com a identificação dos títulos e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especialmente do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conteúdo e da carga horária dos cursos de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aperfeiçoamento, anexando ao currículo cópia do certificado de conclusão dos respectivos títulos.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tabs>
          <w:tab w:val="left" w:leader="none" w:pos="0"/>
          <w:tab w:val="left" w:leader="none" w:pos="640"/>
          <w:tab w:val="left" w:leader="none" w:pos="2410"/>
        </w:tabs>
        <w:spacing w:after="120" w:lineRule="auto"/>
        <w:ind w:left="0" w:right="14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contagem de títulos na área de atuação serão considerados válidos apenas cursos de pós-graduação, mestrado ou doutorado na área de atuação,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devendo os candidatos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apresentar os documentos comprobatórios a estes no ato de inscrição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tabs>
          <w:tab w:val="left" w:leader="none" w:pos="0"/>
          <w:tab w:val="left" w:leader="none" w:pos="640"/>
          <w:tab w:val="left" w:leader="none" w:pos="2410"/>
        </w:tabs>
        <w:spacing w:after="120" w:lineRule="auto"/>
        <w:ind w:left="0" w:right="14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Entende-se como documentos comprobatórios os certificados, declarações ou atestados, devendo ser expedidos pela Instituição de Ensino. 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tabs>
          <w:tab w:val="left" w:leader="none" w:pos="0"/>
          <w:tab w:val="left" w:leader="none" w:pos="640"/>
          <w:tab w:val="left" w:leader="none" w:pos="2410"/>
        </w:tabs>
        <w:spacing w:after="120" w:lineRule="auto"/>
        <w:ind w:left="0" w:right="14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tempo de experiência profissional poderá ser comprovado através de fotocópia da Carteira de Trabalho e Previdência Social – CTPS e ou declaração da instituição ou empresa em que atuou. 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tabs>
          <w:tab w:val="left" w:leader="none" w:pos="0"/>
          <w:tab w:val="left" w:leader="none" w:pos="640"/>
          <w:tab w:val="left" w:leader="none" w:pos="2410"/>
        </w:tabs>
        <w:spacing w:after="120" w:lineRule="auto"/>
        <w:ind w:left="0" w:right="14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Não será admitida a juntada de novos documentos depois de realizada a inscrição.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1"/>
        </w:numPr>
        <w:tabs>
          <w:tab w:val="left" w:leader="none" w:pos="0"/>
          <w:tab w:val="left" w:leader="none" w:pos="640"/>
          <w:tab w:val="left" w:leader="none" w:pos="2410"/>
        </w:tabs>
        <w:spacing w:after="120" w:lineRule="auto"/>
        <w:ind w:left="0" w:right="14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resultado dos candidatos aprovados será publicado oficialmente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03/03/2023, até às 12h00min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no site da Prefeitura Municipal de Celso Ramos/SC.</w:t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tabs>
          <w:tab w:val="left" w:leader="none" w:pos="0"/>
          <w:tab w:val="left" w:leader="none" w:pos="640"/>
          <w:tab w:val="left" w:leader="none" w:pos="2410"/>
        </w:tabs>
        <w:spacing w:after="120" w:lineRule="auto"/>
        <w:ind w:left="0" w:right="14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efeito de início da contagem do prazo de validade do processo seletivo simplificado, será considerada a publicação da homologação do resultado final. </w:t>
      </w:r>
    </w:p>
    <w:p w:rsidR="00000000" w:rsidDel="00000000" w:rsidP="00000000" w:rsidRDefault="00000000" w:rsidRPr="00000000" w14:paraId="00000055">
      <w:pPr>
        <w:widowControl w:val="0"/>
        <w:tabs>
          <w:tab w:val="left" w:leader="none" w:pos="0"/>
          <w:tab w:val="left" w:leader="none" w:pos="2410"/>
        </w:tabs>
        <w:spacing w:after="120" w:lineRule="auto"/>
        <w:ind w:firstLine="141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0"/>
          <w:tab w:val="left" w:leader="none" w:pos="2410"/>
        </w:tabs>
        <w:spacing w:after="120" w:lineRule="auto"/>
        <w:ind w:firstLine="141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CLASSIFICAÇÃO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14"/>
        </w:numPr>
        <w:tabs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classificação final dos candidatos consistirá no somatório de pontos da contagem de títulos e da experiência comprovada. 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4"/>
        </w:numPr>
        <w:tabs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cada ano de efetiva atividade na área de atuação será concedido 1,0 (um) ponto, não sendo considerada a fração de ano trabalhado. A pontuação máxima atribuída para experiência comprovada será 5,0 (cinco) pontos.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4"/>
        </w:numPr>
        <w:tabs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Será concedido, 2,5 (dois vírgula cinco) pontos para o candidato que comprovar estar matriculado e efetivamente cursando pós-graduação na área de atuação e 5,0 (cinco) pontos para o candidato que houver concluído curso de pós-graduação na área de atuação, podendo ser utilizado apenas uma titulação para este fim. O candidato poderá comprovar a conclusão da pós-graduação com apresentação de certificado de conclusão, declaração da instituição educacional ou histórico escolar comprovando aprovação em todas as disciplinas.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4"/>
        </w:numPr>
        <w:tabs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Será concedido 5,0 (cinco) pontos para o candidato que estiver matriculado e efetivamente cursando Mestrado ou Doutorado na área de atuação e 10,0 (dez) pontos para o candidato que tenha concluído curso de Mestrado ou Doutorado na área de atuação, podendo ser utilizado apenas uma titulação para este fim, como forma de incentivo a continuidade no desenvolvimento profissional dos funcionários públicos.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4"/>
        </w:numPr>
        <w:tabs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candidatos classificados serão chamados obedecendo à ordem decrescente de pontos, conforme conveniência e interesse público. 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4"/>
        </w:numPr>
        <w:tabs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classificação final, entre candidatos com igual número de pontuação, serão fatores de desempate: </w:t>
      </w:r>
    </w:p>
    <w:p w:rsidR="00000000" w:rsidDel="00000000" w:rsidP="00000000" w:rsidRDefault="00000000" w:rsidRPr="00000000" w14:paraId="0000005D">
      <w:pPr>
        <w:widowControl w:val="0"/>
        <w:numPr>
          <w:ilvl w:val="1"/>
          <w:numId w:val="3"/>
        </w:numPr>
        <w:tabs>
          <w:tab w:val="left" w:leader="none" w:pos="0"/>
          <w:tab w:val="left" w:leader="none" w:pos="1142"/>
          <w:tab w:val="left" w:leader="none" w:pos="2410"/>
        </w:tabs>
        <w:spacing w:after="120" w:lineRule="auto"/>
        <w:ind w:left="170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maior idade; </w:t>
      </w:r>
    </w:p>
    <w:p w:rsidR="00000000" w:rsidDel="00000000" w:rsidP="00000000" w:rsidRDefault="00000000" w:rsidRPr="00000000" w14:paraId="0000005E">
      <w:pPr>
        <w:widowControl w:val="0"/>
        <w:numPr>
          <w:ilvl w:val="1"/>
          <w:numId w:val="3"/>
        </w:numPr>
        <w:tabs>
          <w:tab w:val="left" w:leader="none" w:pos="0"/>
          <w:tab w:val="left" w:leader="none" w:pos="1142"/>
          <w:tab w:val="left" w:leader="none" w:pos="2410"/>
        </w:tabs>
        <w:spacing w:after="120" w:lineRule="auto"/>
        <w:ind w:left="170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maior tempo de serviço na área de atuação do cargo a ser ocupado; </w:t>
      </w:r>
    </w:p>
    <w:p w:rsidR="00000000" w:rsidDel="00000000" w:rsidP="00000000" w:rsidRDefault="00000000" w:rsidRPr="00000000" w14:paraId="0000005F">
      <w:pPr>
        <w:widowControl w:val="0"/>
        <w:tabs>
          <w:tab w:val="left" w:leader="none" w:pos="0"/>
          <w:tab w:val="left" w:leader="none" w:pos="2410"/>
        </w:tabs>
        <w:spacing w:after="120" w:lineRule="auto"/>
        <w:ind w:firstLine="1418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1"/>
          <w:numId w:val="7"/>
        </w:numPr>
        <w:tabs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 CONTRATAÇÃO </w:t>
      </w:r>
    </w:p>
    <w:p w:rsidR="00000000" w:rsidDel="00000000" w:rsidP="00000000" w:rsidRDefault="00000000" w:rsidRPr="00000000" w14:paraId="00000061">
      <w:pPr>
        <w:widowControl w:val="0"/>
        <w:numPr>
          <w:ilvl w:val="2"/>
          <w:numId w:val="7"/>
        </w:numPr>
        <w:tabs>
          <w:tab w:val="left" w:leader="none" w:pos="709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A contratação e o exercício da função dependerão da comprovação da documentação exigida pelo Departamento Pessoal no ato de sua contratação.</w:t>
      </w:r>
    </w:p>
    <w:p w:rsidR="00000000" w:rsidDel="00000000" w:rsidP="00000000" w:rsidRDefault="00000000" w:rsidRPr="00000000" w14:paraId="00000062">
      <w:pPr>
        <w:widowControl w:val="0"/>
        <w:tabs>
          <w:tab w:val="left" w:leader="none" w:pos="0"/>
          <w:tab w:val="left" w:leader="none" w:pos="2410"/>
        </w:tabs>
        <w:spacing w:after="120" w:lineRule="auto"/>
        <w:ind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numPr>
          <w:ilvl w:val="1"/>
          <w:numId w:val="7"/>
        </w:numPr>
        <w:tabs>
          <w:tab w:val="left" w:leader="none" w:pos="-1276"/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DOS RECURSOS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9"/>
        </w:numPr>
        <w:tabs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recursos poderão ser interpostos por escrito, impreterivelmente, até as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17h00min do dia 03/03/2023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9"/>
        </w:numPr>
        <w:tabs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mesmos deverão ser protocolados junto à Prefeitura Municipal de Celso Ramos/SC, no referido prazo, devendo conter os seguintes elementos:</w:t>
      </w:r>
    </w:p>
    <w:p w:rsidR="00000000" w:rsidDel="00000000" w:rsidP="00000000" w:rsidRDefault="00000000" w:rsidRPr="00000000" w14:paraId="00000066">
      <w:pPr>
        <w:widowControl w:val="0"/>
        <w:numPr>
          <w:ilvl w:val="2"/>
          <w:numId w:val="10"/>
        </w:numPr>
        <w:tabs>
          <w:tab w:val="left" w:leader="none" w:pos="1354"/>
          <w:tab w:val="left" w:leader="none" w:pos="2410"/>
        </w:tabs>
        <w:spacing w:after="120" w:lineRule="auto"/>
        <w:ind w:left="170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Nº do Processo Seletivo; </w:t>
      </w:r>
    </w:p>
    <w:p w:rsidR="00000000" w:rsidDel="00000000" w:rsidP="00000000" w:rsidRDefault="00000000" w:rsidRPr="00000000" w14:paraId="00000067">
      <w:pPr>
        <w:widowControl w:val="0"/>
        <w:numPr>
          <w:ilvl w:val="2"/>
          <w:numId w:val="10"/>
        </w:numPr>
        <w:tabs>
          <w:tab w:val="left" w:leader="none" w:pos="1354"/>
          <w:tab w:val="left" w:leader="none" w:pos="2410"/>
        </w:tabs>
        <w:spacing w:after="120" w:lineRule="auto"/>
        <w:ind w:left="170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Cargo a que concorre;</w:t>
      </w:r>
    </w:p>
    <w:p w:rsidR="00000000" w:rsidDel="00000000" w:rsidP="00000000" w:rsidRDefault="00000000" w:rsidRPr="00000000" w14:paraId="00000068">
      <w:pPr>
        <w:widowControl w:val="0"/>
        <w:numPr>
          <w:ilvl w:val="3"/>
          <w:numId w:val="10"/>
        </w:numPr>
        <w:tabs>
          <w:tab w:val="left" w:leader="none" w:pos="1276"/>
          <w:tab w:val="left" w:leader="none" w:pos="2410"/>
        </w:tabs>
        <w:spacing w:after="120" w:lineRule="auto"/>
        <w:ind w:left="170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Sucinta exposição dos motivos, critérios adotados, certificados ou títulos que deveriam ser atribuídos maior grau ou número de pontos; </w:t>
      </w:r>
    </w:p>
    <w:p w:rsidR="00000000" w:rsidDel="00000000" w:rsidP="00000000" w:rsidRDefault="00000000" w:rsidRPr="00000000" w14:paraId="00000069">
      <w:pPr>
        <w:widowControl w:val="0"/>
        <w:numPr>
          <w:ilvl w:val="2"/>
          <w:numId w:val="11"/>
        </w:numPr>
        <w:tabs>
          <w:tab w:val="left" w:leader="none" w:pos="1398"/>
          <w:tab w:val="left" w:leader="none" w:pos="2410"/>
        </w:tabs>
        <w:spacing w:after="120" w:lineRule="auto"/>
        <w:ind w:left="1701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Razões do pedido, bem como o objeto pleiteado (revisão e/ou nova classificação). 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4"/>
        </w:numPr>
        <w:tabs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Serão desconsiderados os recursos interpostos fora do prazo, ou em desacordo com este Edital. 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4"/>
        </w:numPr>
        <w:tabs>
          <w:tab w:val="left" w:leader="none" w:pos="0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resultado definitivo do presente Processo Seletivo será publicado no site da prefeitura municipal, após análise de eventuais recursos,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até as 12h00min do dia 06/03/2023.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tabs>
          <w:tab w:val="left" w:leader="none" w:pos="0"/>
          <w:tab w:val="left" w:leader="none" w:pos="2410"/>
        </w:tabs>
        <w:spacing w:after="120" w:lineRule="auto"/>
        <w:ind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numPr>
          <w:ilvl w:val="1"/>
          <w:numId w:val="4"/>
        </w:numPr>
        <w:tabs>
          <w:tab w:val="left" w:leader="none" w:pos="0"/>
          <w:tab w:val="left" w:leader="none" w:pos="594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DAS DISPOSIÇÕES FINAIS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2"/>
        </w:numPr>
        <w:tabs>
          <w:tab w:val="left" w:leader="none" w:pos="0"/>
          <w:tab w:val="left" w:leader="none" w:pos="1014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  <w:highlight w:val="yellow"/>
          <w:u w:val="single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As habilitações necessárias ao exercício das funções objeto deste processo seletivo simplificado são as constantes no </w:t>
      </w:r>
      <w:r w:rsidDel="00000000" w:rsidR="00000000" w:rsidRPr="00000000">
        <w:rPr>
          <w:rFonts w:ascii="Arial" w:cs="Arial" w:eastAsia="Arial" w:hAnsi="Arial"/>
          <w:b w:val="1"/>
          <w:highlight w:val="yellow"/>
          <w:rtl w:val="0"/>
        </w:rPr>
        <w:t xml:space="preserve">Anexo II da Lei Municipal n. 308/2002</w:t>
      </w:r>
      <w:r w:rsidDel="00000000" w:rsidR="00000000" w:rsidRPr="00000000">
        <w:rPr>
          <w:rFonts w:ascii="Arial" w:cs="Arial" w:eastAsia="Arial" w:hAnsi="Arial"/>
          <w:b w:val="1"/>
          <w:highlight w:val="yellow"/>
          <w:u w:val="single"/>
          <w:rtl w:val="0"/>
        </w:rPr>
        <w:t xml:space="preserve">, de acordo com o cargo que o candidato pretende concorrer.</w:t>
      </w:r>
      <w:r w:rsidDel="00000000" w:rsidR="00000000" w:rsidRPr="00000000">
        <w:rPr>
          <w:rFonts w:ascii="Arial" w:cs="Arial" w:eastAsia="Arial" w:hAnsi="Arial"/>
          <w:highlight w:val="yellow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12"/>
        </w:numPr>
        <w:tabs>
          <w:tab w:val="left" w:leader="none" w:pos="0"/>
          <w:tab w:val="left" w:leader="none" w:pos="1014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homologação das inscrições e do resultado será publicada no site do Município de Celso Ramos/SC. 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12"/>
        </w:numPr>
        <w:tabs>
          <w:tab w:val="left" w:leader="none" w:pos="0"/>
          <w:tab w:val="left" w:leader="none" w:pos="1014"/>
          <w:tab w:val="left" w:leader="none" w:pos="2410"/>
        </w:tabs>
        <w:spacing w:after="120" w:lineRule="auto"/>
        <w:ind w:left="0" w:right="2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candidatos serão contratados em Regime Estatutário no que couber, ficando vinculado ao Regime Geral da Previdência Social; 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12"/>
        </w:numPr>
        <w:tabs>
          <w:tab w:val="left" w:leader="none" w:pos="0"/>
          <w:tab w:val="left" w:leader="none" w:pos="1014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Os casos omissos deste edital e as decisões que se fizerem necessárias serão resolvidas pela Comissão do Processo Seletivo Simplificado. 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12"/>
        </w:numPr>
        <w:tabs>
          <w:tab w:val="left" w:leader="none" w:pos="0"/>
          <w:tab w:val="left" w:leader="none" w:pos="1014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Fica eleito o Foro da Comarca de Anita Garibaldi/SC para dirimir questões oriundas do presente processo seletivas. 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12"/>
        </w:numPr>
        <w:tabs>
          <w:tab w:val="left" w:leader="none" w:pos="0"/>
          <w:tab w:val="left" w:leader="none" w:pos="1014"/>
          <w:tab w:val="left" w:leader="none" w:pos="2410"/>
        </w:tabs>
        <w:spacing w:after="120" w:lineRule="auto"/>
        <w:ind w:left="0" w:firstLine="1418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Edital entra em vigor na data de sua publicação. </w:t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0"/>
          <w:tab w:val="left" w:leader="none" w:pos="2410"/>
        </w:tabs>
        <w:spacing w:after="120" w:lineRule="auto"/>
        <w:ind w:firstLine="198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tabs>
          <w:tab w:val="left" w:leader="none" w:pos="0"/>
          <w:tab w:val="left" w:leader="none" w:pos="2410"/>
        </w:tabs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Celso Ramos/SC, 27 de fevereiro de 2023</w:t>
      </w:r>
    </w:p>
    <w:p w:rsidR="00000000" w:rsidDel="00000000" w:rsidP="00000000" w:rsidRDefault="00000000" w:rsidRPr="00000000" w14:paraId="00000076">
      <w:pPr>
        <w:widowControl w:val="0"/>
        <w:tabs>
          <w:tab w:val="left" w:leader="none" w:pos="0"/>
          <w:tab w:val="left" w:leader="none" w:pos="2410"/>
        </w:tabs>
        <w:spacing w:after="120" w:lineRule="auto"/>
        <w:ind w:firstLine="1985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after="12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after="12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LUIZANGELO GRASSI</w:t>
      </w:r>
    </w:p>
    <w:p w:rsidR="00000000" w:rsidDel="00000000" w:rsidP="00000000" w:rsidRDefault="00000000" w:rsidRPr="00000000" w14:paraId="00000079">
      <w:pPr>
        <w:widowControl w:val="0"/>
        <w:spacing w:after="12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Prefeito Municipal</w:t>
      </w:r>
    </w:p>
    <w:p w:rsidR="00000000" w:rsidDel="00000000" w:rsidP="00000000" w:rsidRDefault="00000000" w:rsidRPr="00000000" w14:paraId="0000007A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</w:t>
      </w:r>
    </w:p>
    <w:tbl>
      <w:tblPr>
        <w:tblStyle w:val="Table2"/>
        <w:tblW w:w="9923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DE CARGO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CARGO: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PROFESSOR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GRUPO PROFISSIONAL: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DOCENTE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AMPLITUDE DE NÍVEL: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01 até 04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AMPLITUDE DE PREFERÊNCIAS: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 até M</w:t>
            </w:r>
          </w:p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CARGA HORÁRIA SEMANAL: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QUARENTA HORAS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SUMÁRIA: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Realizar o exercício da docência nas áreas de educação infantil, ensino fundamental, educação especial e de jovens e adultos.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DESCRIÇÃO DETALHADA: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Planejar, ministrar aulas e orientar a aprendizagem;</w:t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Participar do processo de planejamento das atividades da escola;</w:t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Elaborar programas, planos de curso, atendendo ao avanço da tecnologia educacional as diretrizes do ensino;</w:t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Executar o trabalho docente em consonância com o plano curricular da escola;</w:t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Contribuir para o aprimoramento da qualidade do ensino;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Colaborar com as atividades de articulação da escola com as famílias e a comunidade;</w:t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Avaliar o desempenho dos alunos de acordo em o regimento escolar nos prazos estabelecidos;</w:t>
            </w:r>
          </w:p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Estabelecer formas alternativas de recuperação para os alunos que apresentarem o menor rendimento;</w:t>
            </w:r>
          </w:p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-Atualizar-se em sua área de conhecimento;</w:t>
            </w:r>
          </w:p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-Cooperar com os serviços de administração escolar, planejamento, inspeção, supervisão e orientação educacional;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Zelar pela aprendizagem do aluno;</w:t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Manter-se atualizado sobre a legislação de ensino;</w:t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Participar de reuniões, encontros, atividades cívicas, culturais e conselhos de classe;</w:t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Levantar, interpretar e formar dados relativos a realidade de sua (s) classe (s);</w:t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Seguir as diretrizes do ensino, emendas do Órgão superior competente;</w:t>
            </w:r>
          </w:p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Constatar necessidades e encaminhar os alunos aos setores específicos de atendimento;</w:t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Participar da elaboração do regimento escolar e da proposta pedagógica da escola;</w:t>
            </w:r>
          </w:p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Zelar pela disciplina e pelo material docente;</w:t>
            </w:r>
          </w:p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 Executar outras atividades correlatas ou complementares, inerentes a função e/ou determinadas pelos superiores hierárquicos.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QUALIFICAÇÃO NECESSÁRIA: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Conforme estabelecido no Anexo I</w:t>
            </w:r>
          </w:p>
        </w:tc>
      </w:tr>
    </w:tbl>
    <w:p w:rsidR="00000000" w:rsidDel="00000000" w:rsidP="00000000" w:rsidRDefault="00000000" w:rsidRPr="00000000" w14:paraId="000000A3">
      <w:pPr>
        <w:widowControl w:val="0"/>
        <w:spacing w:after="120" w:line="276" w:lineRule="auto"/>
        <w:ind w:left="43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after="120" w:line="276" w:lineRule="auto"/>
        <w:ind w:left="434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A8">
      <w:pPr>
        <w:widowControl w:val="0"/>
        <w:spacing w:after="120" w:line="276" w:lineRule="auto"/>
        <w:ind w:left="43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06"/>
        <w:gridCol w:w="4556"/>
        <w:tblGridChange w:id="0">
          <w:tblGrid>
            <w:gridCol w:w="4506"/>
            <w:gridCol w:w="45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TÍTULOS </w:t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PONTUAÇÃO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Estar cursando pós-graduação relacionados à área de atuação do cargo. 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2,5 (computado uma única vez)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 concluído pós-graduação relacionados à área de atuação do cargo.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5,0 (computado uma única vez)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Estar cursando Mestrado ou Doutorado relacionados à área de atuação do cargo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5,0 (computado uma única vez)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 concluído Mestrado ou Doutorado relacionados à área de atuação do cargo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10,00 (computado uma única vez)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Tempo de serviço na atividade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1,0 (cada ano – sem fração)</w:t>
            </w:r>
          </w:p>
        </w:tc>
      </w:tr>
    </w:tbl>
    <w:p w:rsidR="00000000" w:rsidDel="00000000" w:rsidP="00000000" w:rsidRDefault="00000000" w:rsidRPr="00000000" w14:paraId="000000B6">
      <w:pPr>
        <w:widowControl w:val="0"/>
        <w:spacing w:after="12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widowControl w:val="0"/>
        <w:spacing w:after="120" w:line="276" w:lineRule="auto"/>
        <w:ind w:left="148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 01: Somente serão considerados válidos os cursos, seminários, jornadas, treinamentos, oficinas, workshops, simpósios, congressos, desde que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relacionados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diretamente com o cargo pretendido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bookmarkStart w:colFirst="0" w:colLast="0" w:name="gjdgxs" w:id="0"/>
    <w:bookmarkEnd w:id="0"/>
    <w:p w:rsidR="00000000" w:rsidDel="00000000" w:rsidP="00000000" w:rsidRDefault="00000000" w:rsidRPr="00000000" w14:paraId="000000B9">
      <w:pPr>
        <w:widowControl w:val="0"/>
        <w:spacing w:after="120" w:line="276" w:lineRule="auto"/>
        <w:ind w:left="3982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spacing w:after="120" w:line="276" w:lineRule="auto"/>
        <w:ind w:left="3982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spacing w:after="120" w:line="276" w:lineRule="auto"/>
        <w:ind w:left="3982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after="120" w:line="276" w:lineRule="auto"/>
        <w:ind w:left="3982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widowControl w:val="0"/>
        <w:spacing w:after="120" w:line="276" w:lineRule="auto"/>
        <w:ind w:left="3982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spacing w:after="120" w:line="276" w:lineRule="auto"/>
        <w:ind w:left="3982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spacing w:after="12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ANEXO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spacing w:after="12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widowControl w:val="0"/>
        <w:spacing w:after="12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PREFEITURA DE CELSO RAMOS/SC, PROCESSO SELETIVO SIMPLIFICADO PARA CONTRATAÇÃO EM CARÁTER TEMPORÁRIO EDITAL 001/2023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2894330</wp:posOffset>
                </wp:positionH>
                <wp:positionV relativeFrom="paragraph">
                  <wp:posOffset>3175</wp:posOffset>
                </wp:positionV>
                <wp:extent cx="548640" cy="175260"/>
                <wp:effectExtent b="1270" l="2540" r="1270" t="4445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bodyPr anchorCtr="0" anchor="ctr" bIns="45720" lIns="91440" rIns="91440" rot="0" upright="1" vert="horz" wrap="non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2894330</wp:posOffset>
                </wp:positionH>
                <wp:positionV relativeFrom="paragraph">
                  <wp:posOffset>3175</wp:posOffset>
                </wp:positionV>
                <wp:extent cx="552450" cy="1809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180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4">
      <w:pPr>
        <w:widowControl w:val="0"/>
        <w:spacing w:after="120" w:line="480" w:lineRule="auto"/>
        <w:ind w:left="3642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C5">
      <w:pPr>
        <w:widowControl w:val="0"/>
        <w:spacing w:after="120" w:line="48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Formulário de inscrição nº ___________________________________________</w:t>
      </w:r>
    </w:p>
    <w:p w:rsidR="00000000" w:rsidDel="00000000" w:rsidP="00000000" w:rsidRDefault="00000000" w:rsidRPr="00000000" w14:paraId="000000C6">
      <w:pPr>
        <w:widowControl w:val="0"/>
        <w:spacing w:after="120" w:line="48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Cargo: __________________________________________________________</w:t>
      </w:r>
    </w:p>
    <w:p w:rsidR="00000000" w:rsidDel="00000000" w:rsidP="00000000" w:rsidRDefault="00000000" w:rsidRPr="00000000" w14:paraId="000000C7">
      <w:pPr>
        <w:widowControl w:val="0"/>
        <w:spacing w:after="120" w:line="48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Nome: __________________________________________________________</w:t>
      </w:r>
    </w:p>
    <w:p w:rsidR="00000000" w:rsidDel="00000000" w:rsidP="00000000" w:rsidRDefault="00000000" w:rsidRPr="00000000" w14:paraId="000000C8">
      <w:pPr>
        <w:widowControl w:val="0"/>
        <w:spacing w:after="120" w:line="48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Endereço: _______________________________________________________</w:t>
      </w:r>
    </w:p>
    <w:p w:rsidR="00000000" w:rsidDel="00000000" w:rsidP="00000000" w:rsidRDefault="00000000" w:rsidRPr="00000000" w14:paraId="000000C9">
      <w:pPr>
        <w:widowControl w:val="0"/>
        <w:spacing w:after="120" w:line="48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Telefone para contato: ______________________________________________</w:t>
      </w:r>
    </w:p>
    <w:p w:rsidR="00000000" w:rsidDel="00000000" w:rsidP="00000000" w:rsidRDefault="00000000" w:rsidRPr="00000000" w14:paraId="000000CA">
      <w:pPr>
        <w:widowControl w:val="0"/>
        <w:spacing w:after="120" w:line="48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Doc. de Identidade nº: _________________CPF nº: ______________________</w:t>
      </w:r>
    </w:p>
    <w:p w:rsidR="00000000" w:rsidDel="00000000" w:rsidP="00000000" w:rsidRDefault="00000000" w:rsidRPr="00000000" w14:paraId="000000CB">
      <w:pPr>
        <w:widowControl w:val="0"/>
        <w:spacing w:after="120" w:line="480" w:lineRule="auto"/>
        <w:ind w:left="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Documentos necessários para a inscrição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(não há necessidade de autenticação em cartório)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CC">
      <w:pPr>
        <w:widowControl w:val="0"/>
        <w:numPr>
          <w:ilvl w:val="0"/>
          <w:numId w:val="8"/>
        </w:numPr>
        <w:tabs>
          <w:tab w:val="left" w:leader="none" w:pos="0"/>
          <w:tab w:val="left" w:leader="none" w:pos="1100"/>
          <w:tab w:val="left" w:leader="none" w:pos="2268"/>
        </w:tabs>
        <w:spacing w:after="120" w:line="480" w:lineRule="auto"/>
        <w:ind w:left="1701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Carteira de Identidade;</w:t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8"/>
        </w:numPr>
        <w:tabs>
          <w:tab w:val="left" w:leader="none" w:pos="0"/>
          <w:tab w:val="left" w:leader="none" w:pos="1100"/>
          <w:tab w:val="left" w:leader="none" w:pos="2268"/>
        </w:tabs>
        <w:spacing w:after="120" w:line="480" w:lineRule="auto"/>
        <w:ind w:left="1701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CPF; </w:t>
      </w:r>
    </w:p>
    <w:p w:rsidR="00000000" w:rsidDel="00000000" w:rsidP="00000000" w:rsidRDefault="00000000" w:rsidRPr="00000000" w14:paraId="000000CE">
      <w:pPr>
        <w:widowControl w:val="0"/>
        <w:numPr>
          <w:ilvl w:val="0"/>
          <w:numId w:val="8"/>
        </w:numPr>
        <w:tabs>
          <w:tab w:val="left" w:leader="none" w:pos="0"/>
          <w:tab w:val="left" w:leader="none" w:pos="1100"/>
          <w:tab w:val="left" w:leader="none" w:pos="2268"/>
        </w:tabs>
        <w:spacing w:after="120" w:line="480" w:lineRule="auto"/>
        <w:ind w:left="1701" w:right="140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Título de Eleitor e comprovante da última votação ou certidão de quitação eleitoral; </w:t>
      </w:r>
    </w:p>
    <w:p w:rsidR="00000000" w:rsidDel="00000000" w:rsidP="00000000" w:rsidRDefault="00000000" w:rsidRPr="00000000" w14:paraId="000000CF">
      <w:pPr>
        <w:widowControl w:val="0"/>
        <w:numPr>
          <w:ilvl w:val="0"/>
          <w:numId w:val="8"/>
        </w:numPr>
        <w:tabs>
          <w:tab w:val="left" w:leader="none" w:pos="0"/>
          <w:tab w:val="left" w:leader="none" w:pos="1100"/>
          <w:tab w:val="left" w:leader="none" w:pos="2268"/>
        </w:tabs>
        <w:spacing w:after="120" w:line="480" w:lineRule="auto"/>
        <w:ind w:left="1701" w:firstLine="0"/>
        <w:jc w:val="both"/>
        <w:rPr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Certificado de reservista para os candidatos do sexo masculino;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widowControl w:val="0"/>
        <w:numPr>
          <w:ilvl w:val="0"/>
          <w:numId w:val="8"/>
        </w:numPr>
        <w:tabs>
          <w:tab w:val="left" w:leader="none" w:pos="0"/>
          <w:tab w:val="left" w:leader="none" w:pos="1100"/>
          <w:tab w:val="left" w:leader="none" w:pos="2268"/>
        </w:tabs>
        <w:spacing w:after="120" w:line="480" w:lineRule="auto"/>
        <w:ind w:left="1701" w:firstLine="0"/>
        <w:jc w:val="both"/>
        <w:rPr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CURRICULUM VITAE </w:t>
      </w:r>
      <w:r w:rsidDel="00000000" w:rsidR="00000000" w:rsidRPr="00000000">
        <w:rPr>
          <w:rFonts w:ascii="Arial" w:cs="Arial" w:eastAsia="Arial" w:hAnsi="Arial"/>
          <w:rtl w:val="0"/>
        </w:rPr>
        <w:t xml:space="preserve">documentado com todas as folhas rubricadas;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</w:p>
    <w:p w:rsidR="00000000" w:rsidDel="00000000" w:rsidP="00000000" w:rsidRDefault="00000000" w:rsidRPr="00000000" w14:paraId="000000D1">
      <w:pPr>
        <w:widowControl w:val="0"/>
        <w:numPr>
          <w:ilvl w:val="0"/>
          <w:numId w:val="8"/>
        </w:numPr>
        <w:tabs>
          <w:tab w:val="left" w:leader="none" w:pos="0"/>
          <w:tab w:val="left" w:leader="none" w:pos="1100"/>
          <w:tab w:val="left" w:leader="none" w:pos="2268"/>
        </w:tabs>
        <w:spacing w:after="120" w:line="480" w:lineRule="auto"/>
        <w:ind w:left="1701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Cópia dos certificados de habilitação para exercício do cargo e dos cursos específicos para o cargo de interesse;</w:t>
      </w:r>
    </w:p>
    <w:p w:rsidR="00000000" w:rsidDel="00000000" w:rsidP="00000000" w:rsidRDefault="00000000" w:rsidRPr="00000000" w14:paraId="000000D2">
      <w:pPr>
        <w:widowControl w:val="0"/>
        <w:numPr>
          <w:ilvl w:val="0"/>
          <w:numId w:val="8"/>
        </w:numPr>
        <w:tabs>
          <w:tab w:val="left" w:leader="none" w:pos="0"/>
          <w:tab w:val="left" w:leader="none" w:pos="1100"/>
          <w:tab w:val="left" w:leader="none" w:pos="2268"/>
        </w:tabs>
        <w:spacing w:after="120" w:line="480" w:lineRule="auto"/>
        <w:ind w:left="1701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Comprovante de endereço;</w:t>
      </w:r>
    </w:p>
    <w:p w:rsidR="00000000" w:rsidDel="00000000" w:rsidP="00000000" w:rsidRDefault="00000000" w:rsidRPr="00000000" w14:paraId="000000D3">
      <w:pPr>
        <w:widowControl w:val="0"/>
        <w:tabs>
          <w:tab w:val="left" w:leader="none" w:pos="0"/>
          <w:tab w:val="left" w:leader="none" w:pos="1100"/>
          <w:tab w:val="left" w:leader="none" w:pos="2268"/>
        </w:tabs>
        <w:spacing w:after="120" w:line="480" w:lineRule="auto"/>
        <w:ind w:left="170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widowControl w:val="0"/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Data: ____/____/_____.</w:t>
      </w:r>
    </w:p>
    <w:p w:rsidR="00000000" w:rsidDel="00000000" w:rsidP="00000000" w:rsidRDefault="00000000" w:rsidRPr="00000000" w14:paraId="000000D5">
      <w:pPr>
        <w:widowControl w:val="0"/>
        <w:tabs>
          <w:tab w:val="left" w:leader="none" w:pos="0"/>
          <w:tab w:val="left" w:leader="none" w:pos="1100"/>
          <w:tab w:val="left" w:leader="none" w:pos="2268"/>
        </w:tabs>
        <w:spacing w:after="120" w:line="48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tabs>
          <w:tab w:val="left" w:leader="none" w:pos="4920"/>
        </w:tabs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</w:t>
        <w:tab/>
        <w:t xml:space="preserve">_____________________________</w:t>
      </w:r>
    </w:p>
    <w:p w:rsidR="00000000" w:rsidDel="00000000" w:rsidP="00000000" w:rsidRDefault="00000000" w:rsidRPr="00000000" w14:paraId="000000D7">
      <w:pPr>
        <w:widowControl w:val="0"/>
        <w:tabs>
          <w:tab w:val="left" w:leader="none" w:pos="4300"/>
        </w:tabs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Assinatura do candidato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Ass. Responsável p/ recebimento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after="120" w:line="276" w:lineRule="auto"/>
        <w:ind w:left="396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after="120" w:line="276" w:lineRule="auto"/>
        <w:ind w:left="396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after="120" w:line="276" w:lineRule="auto"/>
        <w:ind w:left="396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after="120" w:line="276" w:lineRule="auto"/>
        <w:ind w:left="396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after="120" w:line="276" w:lineRule="auto"/>
        <w:ind w:left="396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spacing w:after="120" w:line="276" w:lineRule="auto"/>
        <w:ind w:left="396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after="120" w:line="276" w:lineRule="auto"/>
        <w:ind w:left="396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after="120" w:line="276" w:lineRule="auto"/>
        <w:ind w:left="396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after="120" w:line="276" w:lineRule="auto"/>
        <w:ind w:left="396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after="120" w:line="276" w:lineRule="auto"/>
        <w:ind w:left="396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after="120" w:line="276" w:lineRule="auto"/>
        <w:ind w:left="3960" w:firstLine="0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spacing w:after="12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spacing w:after="120" w:line="276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FORMULÁRIO PARA RELAÇÃO DE TÍTULOS - EDITAL Nº 001/2023</w:t>
      </w:r>
    </w:p>
    <w:p w:rsidR="00000000" w:rsidDel="00000000" w:rsidP="00000000" w:rsidRDefault="00000000" w:rsidRPr="00000000" w14:paraId="000000E5">
      <w:pPr>
        <w:widowControl w:val="0"/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0"/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after="12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Cargo: ___________________________________________________________</w:t>
      </w:r>
    </w:p>
    <w:p w:rsidR="00000000" w:rsidDel="00000000" w:rsidP="00000000" w:rsidRDefault="00000000" w:rsidRPr="00000000" w14:paraId="000000E8">
      <w:pPr>
        <w:widowControl w:val="0"/>
        <w:spacing w:after="12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 da inscrição: ____________________________________________________</w:t>
      </w:r>
    </w:p>
    <w:p w:rsidR="00000000" w:rsidDel="00000000" w:rsidP="00000000" w:rsidRDefault="00000000" w:rsidRPr="00000000" w14:paraId="000000E9">
      <w:pPr>
        <w:widowControl w:val="0"/>
        <w:spacing w:after="12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Nome do candidato:________________________________________________</w:t>
      </w:r>
    </w:p>
    <w:p w:rsidR="00000000" w:rsidDel="00000000" w:rsidP="00000000" w:rsidRDefault="00000000" w:rsidRPr="00000000" w14:paraId="000000EA">
      <w:pPr>
        <w:widowControl w:val="0"/>
        <w:spacing w:after="120" w:line="276" w:lineRule="auto"/>
        <w:ind w:left="24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spacing w:after="120" w:line="276" w:lineRule="auto"/>
        <w:ind w:left="24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widowControl w:val="0"/>
        <w:spacing w:after="120" w:line="276" w:lineRule="auto"/>
        <w:ind w:left="24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RELAÇÃO DE TÍTULOS ENTREGUES</w:t>
      </w:r>
    </w:p>
    <w:tbl>
      <w:tblPr>
        <w:tblStyle w:val="Table4"/>
        <w:tblW w:w="9431.0" w:type="dxa"/>
        <w:jc w:val="left"/>
        <w:tblInd w:w="10.0" w:type="dxa"/>
        <w:tblLayout w:type="fixed"/>
        <w:tblLook w:val="0000"/>
      </w:tblPr>
      <w:tblGrid>
        <w:gridCol w:w="640"/>
        <w:gridCol w:w="1061"/>
        <w:gridCol w:w="321"/>
        <w:gridCol w:w="3686"/>
        <w:gridCol w:w="1276"/>
        <w:gridCol w:w="1437"/>
        <w:gridCol w:w="980"/>
        <w:gridCol w:w="30"/>
        <w:tblGridChange w:id="0">
          <w:tblGrid>
            <w:gridCol w:w="640"/>
            <w:gridCol w:w="1061"/>
            <w:gridCol w:w="321"/>
            <w:gridCol w:w="3686"/>
            <w:gridCol w:w="1276"/>
            <w:gridCol w:w="1437"/>
            <w:gridCol w:w="980"/>
            <w:gridCol w:w="30"/>
          </w:tblGrid>
        </w:tblGridChange>
      </w:tblGrid>
      <w:tr>
        <w:trPr>
          <w:cantSplit w:val="0"/>
          <w:trHeight w:val="2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after="120" w:line="276" w:lineRule="auto"/>
              <w:ind w:left="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CAMPOS PREENCHIDOS PELO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after="120" w:line="276" w:lineRule="auto"/>
              <w:ind w:left="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(deixar em branco)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restart"/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after="120" w:line="276" w:lineRule="auto"/>
              <w:ind w:left="20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after="120" w:line="276" w:lineRule="auto"/>
              <w:ind w:left="1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Nº 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after="12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after="120" w:line="276" w:lineRule="auto"/>
              <w:ind w:left="136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Histórico / resumo</w:t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after="12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Pré –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after="12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after="12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after="12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vMerge w:val="continue"/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after="120" w:line="276" w:lineRule="auto"/>
              <w:ind w:left="14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after="12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after="12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after="12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spacing w:after="12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after="12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after="12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spacing w:after="12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after="12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widowControl w:val="0"/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0"/>
        <w:gridCol w:w="3021"/>
        <w:gridCol w:w="3021"/>
        <w:tblGridChange w:id="0">
          <w:tblGrid>
            <w:gridCol w:w="3020"/>
            <w:gridCol w:w="3021"/>
            <w:gridCol w:w="30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DE HORAS</w:t>
            </w:r>
          </w:p>
          <w:p w:rsidR="00000000" w:rsidDel="00000000" w:rsidP="00000000" w:rsidRDefault="00000000" w:rsidRPr="00000000" w14:paraId="00000150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(Preenchimento do Candidato)</w:t>
            </w:r>
          </w:p>
        </w:tc>
        <w:tc>
          <w:tcPr/>
          <w:p w:rsidR="00000000" w:rsidDel="00000000" w:rsidP="00000000" w:rsidRDefault="00000000" w:rsidRPr="00000000" w14:paraId="00000151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TOTAL DE PRÉ-PONTUAÇÃO</w:t>
            </w:r>
          </w:p>
          <w:p w:rsidR="00000000" w:rsidDel="00000000" w:rsidP="00000000" w:rsidRDefault="00000000" w:rsidRPr="00000000" w14:paraId="00000152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(Preenchimento do Candidato)</w:t>
            </w:r>
          </w:p>
        </w:tc>
        <w:tc>
          <w:tcPr/>
          <w:p w:rsidR="00000000" w:rsidDel="00000000" w:rsidP="00000000" w:rsidRDefault="00000000" w:rsidRPr="00000000" w14:paraId="00000153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PONTUAÇÃO CONSIDERADA</w:t>
            </w:r>
          </w:p>
          <w:p w:rsidR="00000000" w:rsidDel="00000000" w:rsidP="00000000" w:rsidRDefault="00000000" w:rsidRPr="00000000" w14:paraId="00000154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highlight w:val="yellow"/>
                <w:rtl w:val="0"/>
              </w:rPr>
              <w:t xml:space="preserve">(Para uso exclusivo da comissão)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after="120"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widowControl w:val="0"/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widowControl w:val="0"/>
        <w:spacing w:after="12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Observação: </w:t>
      </w:r>
      <w:r w:rsidDel="00000000" w:rsidR="00000000" w:rsidRPr="00000000">
        <w:rPr>
          <w:rFonts w:ascii="Arial" w:cs="Arial" w:eastAsia="Arial" w:hAnsi="Arial"/>
          <w:rtl w:val="0"/>
        </w:rPr>
        <w:t xml:space="preserve">Preencher em letra de forma ou digitar nos campos destinados ao candidato,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entregar este formulário em 01 (uma) via, conforme Edital.</w:t>
      </w:r>
    </w:p>
    <w:p w:rsidR="00000000" w:rsidDel="00000000" w:rsidP="00000000" w:rsidRDefault="00000000" w:rsidRPr="00000000" w14:paraId="0000015B">
      <w:pPr>
        <w:widowControl w:val="0"/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widowControl w:val="0"/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Data: ____/____/_____.</w:t>
      </w:r>
    </w:p>
    <w:p w:rsidR="00000000" w:rsidDel="00000000" w:rsidP="00000000" w:rsidRDefault="00000000" w:rsidRPr="00000000" w14:paraId="0000015D">
      <w:pPr>
        <w:widowControl w:val="0"/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widowControl w:val="0"/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widowControl w:val="0"/>
        <w:tabs>
          <w:tab w:val="left" w:leader="none" w:pos="4920"/>
        </w:tabs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</w:t>
        <w:tab/>
        <w:t xml:space="preserve">_____________________________</w:t>
      </w:r>
    </w:p>
    <w:p w:rsidR="00000000" w:rsidDel="00000000" w:rsidP="00000000" w:rsidRDefault="00000000" w:rsidRPr="00000000" w14:paraId="00000160">
      <w:pPr>
        <w:widowControl w:val="0"/>
        <w:tabs>
          <w:tab w:val="left" w:leader="none" w:pos="4300"/>
        </w:tabs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Assinatura do candidato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Ass. Responsável p/ recebimento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widowControl w:val="0"/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12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rsiva"/>
  <w:font w:name="Georgia"/>
  <w:font w:name="Arial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orsiva" w:cs="Corsiva" w:eastAsia="Corsiva" w:hAnsi="Corsiv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orsiva" w:cs="Corsiva" w:eastAsia="Corsiva" w:hAnsi="Corsiv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orsiva" w:cs="Corsiva" w:eastAsia="Corsiva" w:hAnsi="Corsiv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orsiva" w:cs="Corsiva" w:eastAsia="Corsiva" w:hAnsi="Corsiv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orsiva" w:cs="Corsiva" w:eastAsia="Corsiva" w:hAnsi="Corsiv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orsiva" w:cs="Corsiva" w:eastAsia="Corsiva" w:hAnsi="Corsiv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4.%1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3.%1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5.%1"/>
      <w:lvlJc w:val="left"/>
      <w:pPr>
        <w:ind w:left="720" w:hanging="360"/>
      </w:pPr>
      <w:rPr/>
    </w:lvl>
    <w:lvl w:ilvl="1">
      <w:start w:val="1"/>
      <w:numFmt w:val="upperRoman"/>
      <w:lvlText w:val="%2."/>
      <w:lvlJc w:val="right"/>
      <w:pPr>
        <w:ind w:left="1440" w:hanging="360"/>
      </w:pPr>
      <w:rPr/>
    </w:lvl>
    <w:lvl w:ilvl="2">
      <w:start w:val="0"/>
      <w:numFmt w:val="decimal"/>
      <w:lvlText w:val="%3"/>
      <w:lvlJc w:val="left"/>
      <w:pPr>
        <w:ind w:left="0" w:firstLine="0"/>
      </w:pPr>
      <w:rPr/>
    </w:lvl>
    <w:lvl w:ilvl="3">
      <w:start w:val="0"/>
      <w:numFmt w:val="decimal"/>
      <w:lvlText w:val="%4"/>
      <w:lvlJc w:val="left"/>
      <w:pPr>
        <w:ind w:left="0" w:firstLine="0"/>
      </w:pPr>
      <w:rPr/>
    </w:lvl>
    <w:lvl w:ilvl="4">
      <w:start w:val="0"/>
      <w:numFmt w:val="decimal"/>
      <w:lvlText w:val="%5"/>
      <w:lvlJc w:val="left"/>
      <w:pPr>
        <w:ind w:left="0" w:firstLine="0"/>
      </w:pPr>
      <w:rPr/>
    </w:lvl>
    <w:lvl w:ilvl="5">
      <w:start w:val="0"/>
      <w:numFmt w:val="decimal"/>
      <w:lvlText w:val="%6"/>
      <w:lvlJc w:val="left"/>
      <w:pPr>
        <w:ind w:left="0" w:firstLine="0"/>
      </w:pPr>
      <w:rPr/>
    </w:lvl>
    <w:lvl w:ilvl="6">
      <w:start w:val="0"/>
      <w:numFmt w:val="decimal"/>
      <w:lvlText w:val="%7"/>
      <w:lvlJc w:val="left"/>
      <w:pPr>
        <w:ind w:left="0" w:firstLine="0"/>
      </w:pPr>
      <w:rPr/>
    </w:lvl>
    <w:lvl w:ilvl="7">
      <w:start w:val="0"/>
      <w:numFmt w:val="decimal"/>
      <w:lvlText w:val="%8"/>
      <w:lvlJc w:val="left"/>
      <w:pPr>
        <w:ind w:left="0" w:firstLine="0"/>
      </w:pPr>
      <w:rPr/>
    </w:lvl>
    <w:lvl w:ilvl="8">
      <w:start w:val="0"/>
      <w:numFmt w:val="decimal"/>
      <w:lvlText w:val="%9"/>
      <w:lvlJc w:val="left"/>
      <w:pPr>
        <w:ind w:left="0" w:firstLine="0"/>
      </w:pPr>
      <w:rPr/>
    </w:lvl>
  </w:abstractNum>
  <w:abstractNum w:abstractNumId="4">
    <w:lvl w:ilvl="0">
      <w:start w:val="3"/>
      <w:numFmt w:val="decimal"/>
      <w:lvlText w:val="7.%1."/>
      <w:lvlJc w:val="left"/>
      <w:pPr>
        <w:ind w:left="720" w:hanging="360"/>
      </w:pPr>
      <w:rPr/>
    </w:lvl>
    <w:lvl w:ilvl="1">
      <w:start w:val="8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Letter"/>
      <w:lvlText w:val="%3"/>
      <w:lvlJc w:val="left"/>
      <w:pPr>
        <w:ind w:left="2160" w:hanging="360"/>
      </w:pPr>
      <w:rPr/>
    </w:lvl>
    <w:lvl w:ilvl="3">
      <w:start w:val="1"/>
      <w:numFmt w:val="lowerLetter"/>
      <w:lvlText w:val="%4"/>
      <w:lvlJc w:val="left"/>
      <w:pPr>
        <w:ind w:left="2880" w:hanging="360"/>
      </w:pPr>
      <w:rPr/>
    </w:lvl>
    <w:lvl w:ilvl="4">
      <w:start w:val="0"/>
      <w:numFmt w:val="decimal"/>
      <w:lvlText w:val="%5"/>
      <w:lvlJc w:val="left"/>
      <w:pPr>
        <w:ind w:left="0" w:firstLine="0"/>
      </w:pPr>
      <w:rPr/>
    </w:lvl>
    <w:lvl w:ilvl="5">
      <w:start w:val="0"/>
      <w:numFmt w:val="decimal"/>
      <w:lvlText w:val="%6"/>
      <w:lvlJc w:val="left"/>
      <w:pPr>
        <w:ind w:left="0" w:firstLine="0"/>
      </w:pPr>
      <w:rPr/>
    </w:lvl>
    <w:lvl w:ilvl="6">
      <w:start w:val="0"/>
      <w:numFmt w:val="decimal"/>
      <w:lvlText w:val="%7"/>
      <w:lvlJc w:val="left"/>
      <w:pPr>
        <w:ind w:left="0" w:firstLine="0"/>
      </w:pPr>
      <w:rPr/>
    </w:lvl>
    <w:lvl w:ilvl="7">
      <w:start w:val="0"/>
      <w:numFmt w:val="decimal"/>
      <w:lvlText w:val="%8"/>
      <w:lvlJc w:val="left"/>
      <w:pPr>
        <w:ind w:left="0" w:firstLine="0"/>
      </w:pPr>
      <w:rPr/>
    </w:lvl>
    <w:lvl w:ilvl="8">
      <w:start w:val="0"/>
      <w:numFmt w:val="decimal"/>
      <w:lvlText w:val="%9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4.%1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2.%1"/>
      <w:lvlJc w:val="left"/>
      <w:pPr>
        <w:ind w:left="2487" w:hanging="360"/>
      </w:pPr>
      <w:rPr/>
    </w:lvl>
    <w:lvl w:ilvl="1">
      <w:start w:val="1"/>
      <w:numFmt w:val="bullet"/>
      <w:lvlText w:val="-"/>
      <w:lvlJc w:val="left"/>
      <w:pPr>
        <w:ind w:left="3207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decimal"/>
      <w:lvlText w:val="%3"/>
      <w:lvlJc w:val="left"/>
      <w:pPr>
        <w:ind w:left="1767" w:firstLine="0"/>
      </w:pPr>
      <w:rPr/>
    </w:lvl>
    <w:lvl w:ilvl="3">
      <w:start w:val="0"/>
      <w:numFmt w:val="decimal"/>
      <w:lvlText w:val="%4"/>
      <w:lvlJc w:val="left"/>
      <w:pPr>
        <w:ind w:left="1767" w:firstLine="0"/>
      </w:pPr>
      <w:rPr/>
    </w:lvl>
    <w:lvl w:ilvl="4">
      <w:start w:val="0"/>
      <w:numFmt w:val="decimal"/>
      <w:lvlText w:val="%5"/>
      <w:lvlJc w:val="left"/>
      <w:pPr>
        <w:ind w:left="1767" w:firstLine="0"/>
      </w:pPr>
      <w:rPr/>
    </w:lvl>
    <w:lvl w:ilvl="5">
      <w:start w:val="0"/>
      <w:numFmt w:val="decimal"/>
      <w:lvlText w:val="%6"/>
      <w:lvlJc w:val="left"/>
      <w:pPr>
        <w:ind w:left="1767" w:firstLine="0"/>
      </w:pPr>
      <w:rPr/>
    </w:lvl>
    <w:lvl w:ilvl="6">
      <w:start w:val="0"/>
      <w:numFmt w:val="decimal"/>
      <w:lvlText w:val="%7"/>
      <w:lvlJc w:val="left"/>
      <w:pPr>
        <w:ind w:left="1767" w:firstLine="0"/>
      </w:pPr>
      <w:rPr/>
    </w:lvl>
    <w:lvl w:ilvl="7">
      <w:start w:val="0"/>
      <w:numFmt w:val="decimal"/>
      <w:lvlText w:val="%8"/>
      <w:lvlJc w:val="left"/>
      <w:pPr>
        <w:ind w:left="1767" w:firstLine="0"/>
      </w:pPr>
      <w:rPr/>
    </w:lvl>
    <w:lvl w:ilvl="8">
      <w:start w:val="0"/>
      <w:numFmt w:val="decimal"/>
      <w:lvlText w:val="%9"/>
      <w:lvlJc w:val="left"/>
      <w:pPr>
        <w:ind w:left="1767" w:firstLine="0"/>
      </w:pPr>
      <w:rPr/>
    </w:lvl>
  </w:abstractNum>
  <w:abstractNum w:abstractNumId="7">
    <w:lvl w:ilvl="0">
      <w:start w:val="1"/>
      <w:numFmt w:val="bullet"/>
      <w:lvlText w:val=" 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6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6.%3."/>
      <w:lvlJc w:val="left"/>
      <w:pPr>
        <w:ind w:left="2160" w:hanging="360"/>
      </w:pPr>
      <w:rPr/>
    </w:lvl>
    <w:lvl w:ilvl="3">
      <w:start w:val="0"/>
      <w:numFmt w:val="decimal"/>
      <w:lvlText w:val="%4"/>
      <w:lvlJc w:val="left"/>
      <w:pPr>
        <w:ind w:left="0" w:firstLine="0"/>
      </w:pPr>
      <w:rPr/>
    </w:lvl>
    <w:lvl w:ilvl="4">
      <w:start w:val="0"/>
      <w:numFmt w:val="decimal"/>
      <w:lvlText w:val="%5"/>
      <w:lvlJc w:val="left"/>
      <w:pPr>
        <w:ind w:left="0" w:firstLine="0"/>
      </w:pPr>
      <w:rPr/>
    </w:lvl>
    <w:lvl w:ilvl="5">
      <w:start w:val="0"/>
      <w:numFmt w:val="decimal"/>
      <w:lvlText w:val="%6"/>
      <w:lvlJc w:val="left"/>
      <w:pPr>
        <w:ind w:left="0" w:firstLine="0"/>
      </w:pPr>
      <w:rPr/>
    </w:lvl>
    <w:lvl w:ilvl="6">
      <w:start w:val="0"/>
      <w:numFmt w:val="decimal"/>
      <w:lvlText w:val="%7"/>
      <w:lvlJc w:val="left"/>
      <w:pPr>
        <w:ind w:left="0" w:firstLine="0"/>
      </w:pPr>
      <w:rPr/>
    </w:lvl>
    <w:lvl w:ilvl="7">
      <w:start w:val="0"/>
      <w:numFmt w:val="decimal"/>
      <w:lvlText w:val="%8"/>
      <w:lvlJc w:val="left"/>
      <w:pPr>
        <w:ind w:left="0" w:firstLine="0"/>
      </w:pPr>
      <w:rPr/>
    </w:lvl>
    <w:lvl w:ilvl="8">
      <w:start w:val="0"/>
      <w:numFmt w:val="decimal"/>
      <w:lvlText w:val="%9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9">
    <w:lvl w:ilvl="0">
      <w:start w:val="1"/>
      <w:numFmt w:val="decimal"/>
      <w:lvlText w:val="7.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decimal"/>
      <w:lvlText w:val="%1"/>
      <w:lvlJc w:val="left"/>
      <w:pPr>
        <w:ind w:left="720" w:hanging="360"/>
      </w:pPr>
      <w:rPr/>
    </w:lvl>
    <w:lvl w:ilvl="1">
      <w:start w:val="1"/>
      <w:numFmt w:val="decimal"/>
      <w:lvlText w:val="%2"/>
      <w:lvlJc w:val="left"/>
      <w:pPr>
        <w:ind w:left="1440" w:hanging="360"/>
      </w:pPr>
      <w:rPr/>
    </w:lvl>
    <w:lvl w:ilvl="2">
      <w:start w:val="1"/>
      <w:numFmt w:val="lowerLetter"/>
      <w:lvlText w:val="%3)"/>
      <w:lvlJc w:val="left"/>
      <w:pPr>
        <w:ind w:left="2160" w:hanging="360"/>
      </w:pPr>
      <w:rPr/>
    </w:lvl>
    <w:lvl w:ilvl="3">
      <w:start w:val="3"/>
      <w:numFmt w:val="lowerLetter"/>
      <w:lvlText w:val="%4)"/>
      <w:lvlJc w:val="left"/>
      <w:pPr>
        <w:ind w:left="2880" w:hanging="360"/>
      </w:pPr>
      <w:rPr/>
    </w:lvl>
    <w:lvl w:ilvl="4">
      <w:start w:val="0"/>
      <w:numFmt w:val="decimal"/>
      <w:lvlText w:val="%5"/>
      <w:lvlJc w:val="left"/>
      <w:pPr>
        <w:ind w:left="0" w:firstLine="0"/>
      </w:pPr>
      <w:rPr/>
    </w:lvl>
    <w:lvl w:ilvl="5">
      <w:start w:val="0"/>
      <w:numFmt w:val="decimal"/>
      <w:lvlText w:val="%6"/>
      <w:lvlJc w:val="left"/>
      <w:pPr>
        <w:ind w:left="0" w:firstLine="0"/>
      </w:pPr>
      <w:rPr/>
    </w:lvl>
    <w:lvl w:ilvl="6">
      <w:start w:val="0"/>
      <w:numFmt w:val="decimal"/>
      <w:lvlText w:val="%7"/>
      <w:lvlJc w:val="left"/>
      <w:pPr>
        <w:ind w:left="0" w:firstLine="0"/>
      </w:pPr>
      <w:rPr/>
    </w:lvl>
    <w:lvl w:ilvl="7">
      <w:start w:val="0"/>
      <w:numFmt w:val="decimal"/>
      <w:lvlText w:val="%8"/>
      <w:lvlJc w:val="left"/>
      <w:pPr>
        <w:ind w:left="0" w:firstLine="0"/>
      </w:pPr>
      <w:rPr/>
    </w:lvl>
    <w:lvl w:ilvl="8">
      <w:start w:val="0"/>
      <w:numFmt w:val="decimal"/>
      <w:lvlText w:val="%9"/>
      <w:lvlJc w:val="left"/>
      <w:pPr>
        <w:ind w:left="0" w:firstLine="0"/>
      </w:pPr>
      <w:rPr/>
    </w:lvl>
  </w:abstractNum>
  <w:abstractNum w:abstractNumId="11">
    <w:lvl w:ilvl="0">
      <w:start w:val="1"/>
      <w:numFmt w:val="decimal"/>
      <w:lvlText w:val="%1"/>
      <w:lvlJc w:val="left"/>
      <w:pPr>
        <w:ind w:left="720" w:hanging="360"/>
      </w:pPr>
      <w:rPr/>
    </w:lvl>
    <w:lvl w:ilvl="1">
      <w:start w:val="1"/>
      <w:numFmt w:val="decimal"/>
      <w:lvlText w:val="%2"/>
      <w:lvlJc w:val="left"/>
      <w:pPr>
        <w:ind w:left="1440" w:hanging="360"/>
      </w:pPr>
      <w:rPr/>
    </w:lvl>
    <w:lvl w:ilvl="2">
      <w:start w:val="4"/>
      <w:numFmt w:val="lowerLetter"/>
      <w:lvlText w:val="%3)"/>
      <w:lvlJc w:val="left"/>
      <w:pPr>
        <w:ind w:left="2160" w:hanging="360"/>
      </w:pPr>
      <w:rPr/>
    </w:lvl>
    <w:lvl w:ilvl="3">
      <w:start w:val="1"/>
      <w:numFmt w:val="lowerLetter"/>
      <w:lvlText w:val="%4"/>
      <w:lvlJc w:val="left"/>
      <w:pPr>
        <w:ind w:left="2880" w:hanging="360"/>
      </w:pPr>
      <w:rPr/>
    </w:lvl>
    <w:lvl w:ilvl="4">
      <w:start w:val="0"/>
      <w:numFmt w:val="decimal"/>
      <w:lvlText w:val="%5"/>
      <w:lvlJc w:val="left"/>
      <w:pPr>
        <w:ind w:left="0" w:firstLine="0"/>
      </w:pPr>
      <w:rPr/>
    </w:lvl>
    <w:lvl w:ilvl="5">
      <w:start w:val="0"/>
      <w:numFmt w:val="decimal"/>
      <w:lvlText w:val="%6"/>
      <w:lvlJc w:val="left"/>
      <w:pPr>
        <w:ind w:left="0" w:firstLine="0"/>
      </w:pPr>
      <w:rPr/>
    </w:lvl>
    <w:lvl w:ilvl="6">
      <w:start w:val="0"/>
      <w:numFmt w:val="decimal"/>
      <w:lvlText w:val="%7"/>
      <w:lvlJc w:val="left"/>
      <w:pPr>
        <w:ind w:left="0" w:firstLine="0"/>
      </w:pPr>
      <w:rPr/>
    </w:lvl>
    <w:lvl w:ilvl="7">
      <w:start w:val="0"/>
      <w:numFmt w:val="decimal"/>
      <w:lvlText w:val="%8"/>
      <w:lvlJc w:val="left"/>
      <w:pPr>
        <w:ind w:left="0" w:firstLine="0"/>
      </w:pPr>
      <w:rPr/>
    </w:lvl>
    <w:lvl w:ilvl="8">
      <w:start w:val="0"/>
      <w:numFmt w:val="decimal"/>
      <w:lvlText w:val="%9"/>
      <w:lvlJc w:val="left"/>
      <w:pPr>
        <w:ind w:left="0" w:firstLine="0"/>
      </w:pPr>
      <w:rPr/>
    </w:lvl>
  </w:abstractNum>
  <w:abstractNum w:abstractNumId="12">
    <w:lvl w:ilvl="0">
      <w:start w:val="1"/>
      <w:numFmt w:val="decimal"/>
      <w:lvlText w:val="8.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decimal"/>
      <w:lvlText w:val="1.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decimal"/>
      <w:lvlText w:val="5.%1"/>
      <w:lvlJc w:val="left"/>
      <w:pPr>
        <w:ind w:left="720" w:hanging="360"/>
      </w:pPr>
      <w:rPr/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decimal"/>
      <w:lvlText w:val="%3"/>
      <w:lvlJc w:val="left"/>
      <w:pPr>
        <w:ind w:left="0" w:firstLine="0"/>
      </w:pPr>
      <w:rPr/>
    </w:lvl>
    <w:lvl w:ilvl="3">
      <w:start w:val="0"/>
      <w:numFmt w:val="decimal"/>
      <w:lvlText w:val="%4"/>
      <w:lvlJc w:val="left"/>
      <w:pPr>
        <w:ind w:left="0" w:firstLine="0"/>
      </w:pPr>
      <w:rPr/>
    </w:lvl>
    <w:lvl w:ilvl="4">
      <w:start w:val="0"/>
      <w:numFmt w:val="decimal"/>
      <w:lvlText w:val="%5"/>
      <w:lvlJc w:val="left"/>
      <w:pPr>
        <w:ind w:left="0" w:firstLine="0"/>
      </w:pPr>
      <w:rPr/>
    </w:lvl>
    <w:lvl w:ilvl="5">
      <w:start w:val="0"/>
      <w:numFmt w:val="decimal"/>
      <w:lvlText w:val="%6"/>
      <w:lvlJc w:val="left"/>
      <w:pPr>
        <w:ind w:left="0" w:firstLine="0"/>
      </w:pPr>
      <w:rPr/>
    </w:lvl>
    <w:lvl w:ilvl="6">
      <w:start w:val="0"/>
      <w:numFmt w:val="decimal"/>
      <w:lvlText w:val="%7"/>
      <w:lvlJc w:val="left"/>
      <w:pPr>
        <w:ind w:left="0" w:firstLine="0"/>
      </w:pPr>
      <w:rPr/>
    </w:lvl>
    <w:lvl w:ilvl="7">
      <w:start w:val="0"/>
      <w:numFmt w:val="decimal"/>
      <w:lvlText w:val="%8"/>
      <w:lvlJc w:val="left"/>
      <w:pPr>
        <w:ind w:left="0" w:firstLine="0"/>
      </w:pPr>
      <w:rPr/>
    </w:lvl>
    <w:lvl w:ilvl="8">
      <w:start w:val="0"/>
      <w:numFmt w:val="decimal"/>
      <w:lvlText w:val="%9"/>
      <w:lvlJc w:val="left"/>
      <w:pPr>
        <w:ind w:left="0" w:firstLine="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8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440" w:hanging="720"/>
      </w:pPr>
      <w:rPr/>
    </w:lvl>
    <w:lvl w:ilvl="3">
      <w:start w:val="1"/>
      <w:numFmt w:val="decimal"/>
      <w:lvlText w:val="%1.%2.%3.%4."/>
      <w:lvlJc w:val="left"/>
      <w:pPr>
        <w:ind w:left="2160" w:hanging="1080"/>
      </w:pPr>
      <w:rPr/>
    </w:lvl>
    <w:lvl w:ilvl="4">
      <w:start w:val="1"/>
      <w:numFmt w:val="decimal"/>
      <w:lvlText w:val="%1.%2.%3.%4.%5."/>
      <w:lvlJc w:val="left"/>
      <w:pPr>
        <w:ind w:left="2520" w:hanging="1080"/>
      </w:pPr>
      <w:rPr/>
    </w:lvl>
    <w:lvl w:ilvl="5">
      <w:start w:val="1"/>
      <w:numFmt w:val="decimal"/>
      <w:lvlText w:val="%1.%2.%3.%4.%5.%6."/>
      <w:lvlJc w:val="left"/>
      <w:pPr>
        <w:ind w:left="3240" w:hanging="1440"/>
      </w:pPr>
      <w:rPr/>
    </w:lvl>
    <w:lvl w:ilvl="6">
      <w:start w:val="1"/>
      <w:numFmt w:val="decimal"/>
      <w:lvlText w:val="%1.%2.%3.%4.%5.%6.%7."/>
      <w:lvlJc w:val="left"/>
      <w:pPr>
        <w:ind w:left="3960" w:hanging="1800"/>
      </w:pPr>
      <w:rPr/>
    </w:lvl>
    <w:lvl w:ilvl="7">
      <w:start w:val="1"/>
      <w:numFmt w:val="decimal"/>
      <w:lvlText w:val="%1.%2.%3.%4.%5.%6.%7.%8."/>
      <w:lvlJc w:val="left"/>
      <w:pPr>
        <w:ind w:left="4320" w:hanging="1800"/>
      </w:pPr>
      <w:rPr/>
    </w:lvl>
    <w:lvl w:ilvl="8">
      <w:start w:val="1"/>
      <w:numFmt w:val="decimal"/>
      <w:lvlText w:val="%1.%2.%3.%4.%5.%6.%7.%8.%9."/>
      <w:lvlJc w:val="left"/>
      <w:pPr>
        <w:ind w:left="5040" w:hanging="2160"/>
      </w:pPr>
      <w:rPr/>
    </w:lvl>
  </w:abstractNum>
  <w:abstractNum w:abstractNumId="16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rFonts w:ascii="Corsiva" w:cs="Corsiva" w:eastAsia="Corsiva" w:hAnsi="Corsiva"/>
      <w:b w:val="1"/>
      <w:i w:val="1"/>
      <w:sz w:val="48"/>
      <w:szCs w:val="4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